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0DAE48" w14:textId="350732CC" w:rsidR="00BA2F04" w:rsidRPr="00AE18BB" w:rsidRDefault="00D5488C" w:rsidP="00A810B3">
      <w:pPr>
        <w:spacing w:after="0" w:line="240" w:lineRule="auto"/>
        <w:jc w:val="both"/>
        <w:rPr>
          <w:i/>
          <w:sz w:val="20"/>
          <w:szCs w:val="20"/>
        </w:rPr>
      </w:pPr>
      <w:r w:rsidRPr="00AE18BB">
        <w:rPr>
          <w:i/>
          <w:sz w:val="20"/>
          <w:szCs w:val="20"/>
        </w:rPr>
        <w:t>Pranešimas žiniasklaidai</w:t>
      </w:r>
    </w:p>
    <w:p w14:paraId="34E4071A" w14:textId="19895C63" w:rsidR="00BA2F04" w:rsidRPr="00A01D22" w:rsidRDefault="00D5488C" w:rsidP="00A810B3">
      <w:pPr>
        <w:spacing w:after="0" w:line="240" w:lineRule="auto"/>
        <w:jc w:val="both"/>
        <w:rPr>
          <w:i/>
          <w:sz w:val="20"/>
          <w:szCs w:val="20"/>
        </w:rPr>
      </w:pPr>
      <w:r w:rsidRPr="00AE18BB">
        <w:rPr>
          <w:i/>
          <w:sz w:val="20"/>
          <w:szCs w:val="20"/>
        </w:rPr>
        <w:t>202</w:t>
      </w:r>
      <w:r w:rsidR="00C85CBD">
        <w:rPr>
          <w:i/>
          <w:sz w:val="20"/>
          <w:szCs w:val="20"/>
        </w:rPr>
        <w:t>3</w:t>
      </w:r>
      <w:r w:rsidRPr="00AE18BB">
        <w:rPr>
          <w:i/>
          <w:sz w:val="20"/>
          <w:szCs w:val="20"/>
        </w:rPr>
        <w:t xml:space="preserve"> m. </w:t>
      </w:r>
      <w:r w:rsidR="00A56767">
        <w:rPr>
          <w:i/>
          <w:sz w:val="20"/>
          <w:szCs w:val="20"/>
        </w:rPr>
        <w:t xml:space="preserve">kovo </w:t>
      </w:r>
      <w:r w:rsidR="00936491">
        <w:rPr>
          <w:i/>
          <w:sz w:val="20"/>
          <w:szCs w:val="20"/>
        </w:rPr>
        <w:t>1</w:t>
      </w:r>
      <w:r w:rsidR="00141C4A">
        <w:rPr>
          <w:i/>
          <w:sz w:val="20"/>
          <w:szCs w:val="20"/>
        </w:rPr>
        <w:t>5</w:t>
      </w:r>
      <w:r w:rsidR="000908A2" w:rsidRPr="00A01D22">
        <w:rPr>
          <w:i/>
          <w:sz w:val="20"/>
          <w:szCs w:val="20"/>
        </w:rPr>
        <w:t xml:space="preserve"> d. </w:t>
      </w:r>
    </w:p>
    <w:p w14:paraId="24A268A6" w14:textId="77777777" w:rsidR="0086649D" w:rsidRDefault="0086649D" w:rsidP="0086649D"/>
    <w:p w14:paraId="104560D3" w14:textId="77475B3C" w:rsidR="00936491" w:rsidRPr="00A01D22" w:rsidRDefault="00A01D22" w:rsidP="00A01D22">
      <w:pPr>
        <w:rPr>
          <w:b/>
          <w:bCs/>
          <w:sz w:val="32"/>
          <w:szCs w:val="32"/>
        </w:rPr>
      </w:pPr>
      <w:r>
        <w:rPr>
          <w:rFonts w:asciiTheme="minorHAnsi" w:hAnsiTheme="minorHAnsi" w:cstheme="minorHAnsi"/>
          <w:b/>
          <w:bCs/>
          <w:sz w:val="32"/>
          <w:szCs w:val="32"/>
        </w:rPr>
        <w:t xml:space="preserve">3 </w:t>
      </w:r>
      <w:r w:rsidRPr="00A01D22">
        <w:rPr>
          <w:rFonts w:asciiTheme="minorHAnsi" w:hAnsiTheme="minorHAnsi"/>
          <w:b/>
          <w:bCs/>
          <w:sz w:val="32"/>
          <w:szCs w:val="32"/>
        </w:rPr>
        <w:t>patarimai naujakuriams: į ką svarbu atkreipti dėmesį</w:t>
      </w:r>
      <w:r w:rsidR="00081D48">
        <w:rPr>
          <w:rFonts w:asciiTheme="minorHAnsi" w:hAnsiTheme="minorHAnsi"/>
          <w:b/>
          <w:bCs/>
          <w:sz w:val="32"/>
          <w:szCs w:val="32"/>
        </w:rPr>
        <w:t xml:space="preserve"> </w:t>
      </w:r>
      <w:r w:rsidRPr="00A01D22">
        <w:rPr>
          <w:rFonts w:asciiTheme="minorHAnsi" w:hAnsiTheme="minorHAnsi"/>
          <w:b/>
          <w:bCs/>
          <w:sz w:val="32"/>
          <w:szCs w:val="32"/>
        </w:rPr>
        <w:t>renkantis namus, kad netektų gailėtis</w:t>
      </w:r>
    </w:p>
    <w:p w14:paraId="49B4E1BA" w14:textId="77777777" w:rsidR="00A01D22" w:rsidRDefault="00A01D22" w:rsidP="00361380">
      <w:pPr>
        <w:spacing w:before="240"/>
        <w:jc w:val="both"/>
        <w:rPr>
          <w:b/>
          <w:bCs/>
        </w:rPr>
      </w:pPr>
      <w:r>
        <w:rPr>
          <w:b/>
          <w:bCs/>
        </w:rPr>
        <w:t>Namai – tai jausmas „kaip namuose“, sakoma. Ekspertai pritaria, kad emocinė savijauta yra vienas iš lemiamų veiksnių, renkantis naują būstą. Vis dėlto, yra daugybė praktinių detalių, apie kurias naujakuriai pamiršta pagalvoti, todėl įsikraustę netrunka pajusti kasdienybėje atsiradusius nepatogumus.</w:t>
      </w:r>
    </w:p>
    <w:p w14:paraId="3B44870B" w14:textId="77777777" w:rsidR="00A01D22" w:rsidRDefault="00A01D22" w:rsidP="00361380">
      <w:pPr>
        <w:spacing w:before="240"/>
        <w:jc w:val="both"/>
      </w:pPr>
      <w:r>
        <w:t xml:space="preserve">„Namai – tai ne tik buto išplanavimas bei interjeras, bet ir daugybė juos supančių ir mūsų gyvenimo komfortą lemiančių veiksnių: kasdienės kelionės į darbą ar mokyklą, apsipirkimas, saulės šviesa pro langą, aplink esančios ar trūkstamos žaliosios zonos, vieta automobiliui pasistatyti ir panašiai. </w:t>
      </w:r>
    </w:p>
    <w:p w14:paraId="4EFD8F1B" w14:textId="77777777" w:rsidR="00A01D22" w:rsidRDefault="00A01D22" w:rsidP="00361380">
      <w:pPr>
        <w:spacing w:before="240"/>
        <w:jc w:val="both"/>
      </w:pPr>
      <w:r>
        <w:t>Renkantis naujus namus svarbu labai gerai žinoti, kokį gyvenimą juose planuojate kurti bei kurie aspektai jums – svarbiausi. Tačiau pastebime, kad sudėtingame paieškų procese naujakuriai neretai vieną ar kitą aspektą pamiršta“, – teigia NT plėtros bendrovių grupės „</w:t>
      </w:r>
      <w:proofErr w:type="spellStart"/>
      <w:r>
        <w:t>Omberg</w:t>
      </w:r>
      <w:proofErr w:type="spellEnd"/>
      <w:r>
        <w:t xml:space="preserve"> </w:t>
      </w:r>
      <w:proofErr w:type="spellStart"/>
      <w:r>
        <w:t>group</w:t>
      </w:r>
      <w:proofErr w:type="spellEnd"/>
      <w:r>
        <w:t xml:space="preserve">“ Pardavimų ir klientų patirčių vadovė Edita </w:t>
      </w:r>
      <w:proofErr w:type="spellStart"/>
      <w:r>
        <w:t>Gudauskienė</w:t>
      </w:r>
      <w:proofErr w:type="spellEnd"/>
      <w:r>
        <w:t>.</w:t>
      </w:r>
    </w:p>
    <w:p w14:paraId="7067DE0A" w14:textId="77777777" w:rsidR="00A01D22" w:rsidRDefault="00A01D22" w:rsidP="00361380">
      <w:pPr>
        <w:spacing w:before="240"/>
        <w:jc w:val="both"/>
      </w:pPr>
      <w:r>
        <w:t xml:space="preserve">Jai pritaria ir SEB banko valdybos narė ir Mažmeninės bankininkystės tarnybos vadovė Eglė </w:t>
      </w:r>
      <w:proofErr w:type="spellStart"/>
      <w:r>
        <w:t>Dovbyšienė</w:t>
      </w:r>
      <w:proofErr w:type="spellEnd"/>
      <w:r>
        <w:t xml:space="preserve">, atkreipdama dėmesį, kad, neatlikus namų darbų, lūkesčiai gali viršyti galimybes ir svajonių namas liks tik svajonėse. </w:t>
      </w:r>
    </w:p>
    <w:p w14:paraId="5BBE20AA" w14:textId="3E76C082" w:rsidR="00A01D22" w:rsidRDefault="00A01D22" w:rsidP="00361380">
      <w:pPr>
        <w:spacing w:before="240"/>
        <w:jc w:val="both"/>
      </w:pPr>
      <w:r>
        <w:t>„Prieš priimant sp</w:t>
      </w:r>
      <w:r w:rsidR="00361380">
        <w:t>r</w:t>
      </w:r>
      <w:r>
        <w:t xml:space="preserve">endimą skolintis, pirmiausia derėtų įvertinti savo galimybes ir aiškiai žinoti, kokią papildomą vertę – finansinę ar emocinę – turės ši paskola. Tiesa sakant, abi jos svarbios, nes tarpusavyje yra susijusios, todėl nekantrumas turėti savo svajonių būstą neturėtų nustelbti racionalaus proto. Būsto paskola nėra tas įsipareigojimas, kurį galėsite iškart padengti iš būsimo atlyginimo, todėl verta iš anksto apgalvoti asmeninius planus ir įvertinti ne tik esamus, bet ir būsimus poreikius, kad šio pasirinkimo ateityje netektų gailėtis“, – sako  E. </w:t>
      </w:r>
      <w:proofErr w:type="spellStart"/>
      <w:r>
        <w:t>Dovbyšienė</w:t>
      </w:r>
      <w:proofErr w:type="spellEnd"/>
      <w:r>
        <w:t xml:space="preserve">.   </w:t>
      </w:r>
    </w:p>
    <w:p w14:paraId="27F7FD7D" w14:textId="77777777" w:rsidR="00A01D22" w:rsidRDefault="00A01D22" w:rsidP="00361380">
      <w:pPr>
        <w:spacing w:before="240"/>
        <w:jc w:val="both"/>
      </w:pPr>
      <w:r>
        <w:t>„</w:t>
      </w:r>
      <w:proofErr w:type="spellStart"/>
      <w:r>
        <w:t>Omberg</w:t>
      </w:r>
      <w:proofErr w:type="spellEnd"/>
      <w:r>
        <w:t xml:space="preserve"> </w:t>
      </w:r>
      <w:proofErr w:type="spellStart"/>
      <w:r>
        <w:t>group</w:t>
      </w:r>
      <w:proofErr w:type="spellEnd"/>
      <w:r>
        <w:t>“ ir SEB banko ekspertai parengė Naujakurio testą, padėsiantį būsto ieškantiems žmonėms įvertinti savo asmeninius poreikius namams bei į juos labiau atsižvelgti renkantis.</w:t>
      </w:r>
    </w:p>
    <w:p w14:paraId="6FC4752E" w14:textId="77777777" w:rsidR="00A01D22" w:rsidRDefault="00A01D22" w:rsidP="00361380">
      <w:pPr>
        <w:spacing w:before="240"/>
        <w:jc w:val="both"/>
      </w:pPr>
      <w:r>
        <w:t>Ekspertai dalijasi trimis patarimais naujakuriams, padėsiantiems išsirinkti tikrai širdžiai brangius namus.</w:t>
      </w:r>
    </w:p>
    <w:p w14:paraId="5ED05E92" w14:textId="77777777" w:rsidR="00A01D22" w:rsidRDefault="00A01D22" w:rsidP="00361380">
      <w:pPr>
        <w:spacing w:before="240"/>
        <w:jc w:val="both"/>
      </w:pPr>
      <w:r>
        <w:rPr>
          <w:b/>
          <w:bCs/>
        </w:rPr>
        <w:t>Kasdieniai maršrutai.</w:t>
      </w:r>
      <w:r>
        <w:t xml:space="preserve"> Įvertinkite, kokios kelionės jūsų laukia kiekvieną dieną ar bent kartą per savaitę. Kokią transporto priemonę joms rinksitės bei kiek laiko jose norėtumėte praleisti? Internete ar gyvai išmatuokite bei išbandykite maršrutą nuo namų, apie kuriuos svarstote, iki darbo vietos, vaikų darželio ar mokyklos, parduotuvės, kitų jums svarbių vietų.</w:t>
      </w:r>
    </w:p>
    <w:p w14:paraId="7AC8E06D" w14:textId="77777777" w:rsidR="00A01D22" w:rsidRDefault="00A01D22" w:rsidP="00361380">
      <w:pPr>
        <w:spacing w:before="240"/>
        <w:jc w:val="both"/>
      </w:pPr>
      <w:r>
        <w:t xml:space="preserve">„Išmaniosios programėlės leidžia ne tik įvertinti maršrutą, bet ir kamščius jame – tai leis sužinoti, kiek laiko kasdien praleisite kelyje. Taip pat svarbu atsižvelgti į savo gyvenimo būdą: galbūt norite keliauti ne automobiliu ar viešuoju transportu, bet pėsčiomis, dviračiu ar </w:t>
      </w:r>
      <w:proofErr w:type="spellStart"/>
      <w:r>
        <w:t>paspirtuku</w:t>
      </w:r>
      <w:proofErr w:type="spellEnd"/>
      <w:r>
        <w:t>. Tuomet labai svarbu apžiūrėti, ar tai daryti bus patogu.</w:t>
      </w:r>
    </w:p>
    <w:p w14:paraId="0756AA31" w14:textId="77777777" w:rsidR="00A01D22" w:rsidRDefault="00A01D22" w:rsidP="00361380">
      <w:pPr>
        <w:spacing w:before="240"/>
        <w:jc w:val="both"/>
      </w:pPr>
      <w:r>
        <w:t xml:space="preserve">Svarbu ir aiškus prioretizavimas. Natūralu, kad viskas ranka pasiekiama nebus, tad turite atsakyti sau į klausimą, ką jums svarbiausia pasiekti greitai ir patogiai: parduotuvę ar bėgimo taką? Darbą ar vaiko mokyklą?“, – vardina E. </w:t>
      </w:r>
      <w:proofErr w:type="spellStart"/>
      <w:r>
        <w:t>Gudauskienė</w:t>
      </w:r>
      <w:proofErr w:type="spellEnd"/>
      <w:r>
        <w:t>.</w:t>
      </w:r>
    </w:p>
    <w:p w14:paraId="22CBBF31" w14:textId="1D57B41A" w:rsidR="00A01D22" w:rsidRPr="00E63275" w:rsidRDefault="00A01D22" w:rsidP="00361380">
      <w:pPr>
        <w:pStyle w:val="xmsolistparagraph"/>
        <w:spacing w:before="240"/>
        <w:ind w:left="0"/>
        <w:jc w:val="both"/>
        <w:rPr>
          <w:rFonts w:asciiTheme="majorHAnsi" w:eastAsia="Times New Roman" w:hAnsiTheme="majorHAnsi" w:cstheme="majorHAnsi"/>
        </w:rPr>
      </w:pPr>
      <w:r w:rsidRPr="00E63275">
        <w:rPr>
          <w:rFonts w:asciiTheme="majorHAnsi" w:hAnsiTheme="majorHAnsi" w:cstheme="majorHAnsi"/>
          <w:b/>
          <w:bCs/>
        </w:rPr>
        <w:lastRenderedPageBreak/>
        <w:t>Paskolos dydis.</w:t>
      </w:r>
      <w:r w:rsidRPr="00E63275">
        <w:rPr>
          <w:rFonts w:asciiTheme="majorHAnsi" w:hAnsiTheme="majorHAnsi" w:cstheme="majorHAnsi"/>
        </w:rPr>
        <w:t xml:space="preserve"> </w:t>
      </w:r>
      <w:r w:rsidRPr="00E63275">
        <w:rPr>
          <w:rFonts w:asciiTheme="majorHAnsi" w:eastAsia="Times New Roman" w:hAnsiTheme="majorHAnsi" w:cstheme="majorHAnsi"/>
        </w:rPr>
        <w:t xml:space="preserve">Renkantis namus, labai svarbu suprasti, kad paskolos įmokas už juos teks mokėti ne vienus metus, todėl derėtų iš anksto apgalvoti, ar tikrai gyvensite komfortiškai, jeigu kas mėnesį apie 40 proc. savo pajamų paskirsite paskolos grąžinimui.  </w:t>
      </w:r>
    </w:p>
    <w:p w14:paraId="7D7286C6" w14:textId="77777777" w:rsidR="00A01D22" w:rsidRDefault="00A01D22" w:rsidP="00361380">
      <w:pPr>
        <w:spacing w:before="240"/>
        <w:jc w:val="both"/>
        <w:rPr>
          <w:rFonts w:asciiTheme="minorHAnsi" w:eastAsiaTheme="minorHAnsi" w:hAnsiTheme="minorHAnsi" w:cstheme="minorBidi"/>
        </w:rPr>
      </w:pPr>
      <w:r>
        <w:t>„Dar prieš besikreipiant paskolos į banką, derėtų patiems įsivertinti savo šeimos biudžeto stabilumą, kad apsidraustumėte nuo galimų finansinių rizikų netekus kažkurio pajamų šaltinio, arba potencialų jos pagausėjimą. Paprastas būdas pakeisti savo įpročius – bent kelis mėnesius „pasirepetuoti“ gyvenant su 40 proc. mažesnėmis pajamomis. Jeigu atsidėję tokią sumą nesijaučiate labai suvaržyti, reiškia, šis pajamų pokytis nebus skausmingas ir paėmus paskolą</w:t>
      </w:r>
    </w:p>
    <w:p w14:paraId="2DA9612D" w14:textId="77777777" w:rsidR="00A01D22" w:rsidRDefault="00A01D22" w:rsidP="00361380">
      <w:pPr>
        <w:spacing w:before="240"/>
        <w:jc w:val="both"/>
      </w:pPr>
      <w:r>
        <w:t xml:space="preserve">Kitas svarbus niuansas – realus ir jūsų šeimos finansus atspindintis, o ne įsivaizduojamas paskolos dydis. Kad ji netaptų našta jūsų šeimai, derėtų kritiškai įsivertinti, kiek lėšų reikia kas mėnesį pragyvenimui ir kitų būtinų poreikių pildymui, ir kiek jų gali likti paskolos įmokoms mokėti bei palūkanoms dengti. Nepamirškite, kad be paskolos kas mėnesį turėsite mokėti ir už komunalines paslaugas, tad suma gali susidaryti nemenka, ypač, jeigu pastatas yra žemos energetinės klasės. Todėl rekomenduoju, jeigu galimybės leidžia, imti žaliąjį būsto kreditą „žaliems“ namams“, – pataria SEB banko finansų specialistė E. </w:t>
      </w:r>
      <w:proofErr w:type="spellStart"/>
      <w:r>
        <w:t>Dovbyšienė</w:t>
      </w:r>
      <w:proofErr w:type="spellEnd"/>
      <w:r>
        <w:t>.</w:t>
      </w:r>
    </w:p>
    <w:p w14:paraId="5601CFF1" w14:textId="77777777" w:rsidR="00A01D22" w:rsidRDefault="00A01D22" w:rsidP="00361380">
      <w:pPr>
        <w:spacing w:before="240"/>
        <w:jc w:val="both"/>
      </w:pPr>
      <w:r>
        <w:t xml:space="preserve">Pasak jos, kad galėtumėte sužinoti galimą būsto paskolos sumą, pakaks pasinaudoti </w:t>
      </w:r>
      <w:hyperlink r:id="rId8" w:history="1">
        <w:r>
          <w:rPr>
            <w:rStyle w:val="Hyperlink"/>
          </w:rPr>
          <w:t>būsto paskolos skaičiuokle</w:t>
        </w:r>
      </w:hyperlink>
      <w:r>
        <w:t xml:space="preserve">. Vis dėlto, gautas rezultatas yra apytikslis, nes tikroji kredito suma paaiškės banko specialistui įvertinus jūsų kredito istoriją, gaunamas pajamas, norimo pirkti būsto vertę ir kitas aplinkybes. Svarbu nepamiršti, kad geram įvertinimui koją pakišti gali ir ne laiku mokamos įmokos už komunalines ar kitas paslaugas, todėl nepriekaištingai vykdyti prisiimtus finansinius įsipareigojimus derėtų dar iki paskolos gavimo.  </w:t>
      </w:r>
    </w:p>
    <w:p w14:paraId="1E932D2A" w14:textId="77777777" w:rsidR="00A01D22" w:rsidRDefault="00A01D22" w:rsidP="00361380">
      <w:pPr>
        <w:spacing w:before="240"/>
        <w:jc w:val="both"/>
      </w:pPr>
      <w:r>
        <w:rPr>
          <w:b/>
          <w:bCs/>
        </w:rPr>
        <w:t>Išplanavimas.</w:t>
      </w:r>
      <w:r>
        <w:t xml:space="preserve"> Namų erdvė – ribota, o jų dydis – itin jautrus kainai, todėl renkantis būstą svarbu pagalvoti, kurios ir kokios erdvės jums yra svarbiausios, kad gyventumėte tikrai patogiai.</w:t>
      </w:r>
    </w:p>
    <w:p w14:paraId="0F386B38" w14:textId="77777777" w:rsidR="00A01D22" w:rsidRDefault="00A01D22" w:rsidP="00361380">
      <w:pPr>
        <w:spacing w:before="240"/>
        <w:jc w:val="both"/>
      </w:pPr>
      <w:r>
        <w:t>„Kadaise buvo įprasta namuose visuomet turėti vadinamąjį „tamsų kambarį“ – sandėliuką daiktams. Tačiau ne visų mūsų poreikiai yra vienodi ir gyvenimo komfortas gali reikalauti vietoje tokios erdvės ieškoti namų, siūlančių kitus privalumus. Pavyzdžiui, jei šeimoje auga bent du vaikai, vis daugiau žmonių atranda antros vonios privalumus – eilės rytais tampa kur kas trumpesnės ir susiruošti pavyksta greičiau, o tai reiškia ir mažiau įtampos bei barnių. Kitas populiarėjantis pasirinkimas – įeinama spinta, leidžianti itin patogiai laikyti drabužius bei avalynę. Na ir, žinoma, išaugus darbo iš namų statistikai, vis dažniau namuose privalo atsirasti darbo kambarys ar bent darbo erdvė“, – teigia „</w:t>
      </w:r>
      <w:proofErr w:type="spellStart"/>
      <w:r>
        <w:t>Omberg</w:t>
      </w:r>
      <w:proofErr w:type="spellEnd"/>
      <w:r>
        <w:t xml:space="preserve"> </w:t>
      </w:r>
      <w:proofErr w:type="spellStart"/>
      <w:r>
        <w:t>group</w:t>
      </w:r>
      <w:proofErr w:type="spellEnd"/>
      <w:r>
        <w:t>“ atstovė.</w:t>
      </w:r>
    </w:p>
    <w:p w14:paraId="0275F759" w14:textId="602230C6" w:rsidR="00A01D22" w:rsidRDefault="00A01D22" w:rsidP="00361380">
      <w:pPr>
        <w:spacing w:before="240"/>
        <w:jc w:val="both"/>
      </w:pPr>
      <w:r>
        <w:t xml:space="preserve">Į šiuos ir daugybę kitų klausimų atsakyti padės Naujakurio testas, skelbiamas </w:t>
      </w:r>
      <w:hyperlink r:id="rId9" w:history="1">
        <w:r w:rsidRPr="00E63275">
          <w:rPr>
            <w:rStyle w:val="Hyperlink"/>
          </w:rPr>
          <w:t>„</w:t>
        </w:r>
        <w:proofErr w:type="spellStart"/>
        <w:r w:rsidRPr="00E63275">
          <w:rPr>
            <w:rStyle w:val="Hyperlink"/>
          </w:rPr>
          <w:t>Omberg</w:t>
        </w:r>
        <w:proofErr w:type="spellEnd"/>
        <w:r w:rsidRPr="00E63275">
          <w:rPr>
            <w:rStyle w:val="Hyperlink"/>
          </w:rPr>
          <w:t xml:space="preserve"> </w:t>
        </w:r>
        <w:proofErr w:type="spellStart"/>
        <w:r w:rsidRPr="00E63275">
          <w:rPr>
            <w:rStyle w:val="Hyperlink"/>
          </w:rPr>
          <w:t>group</w:t>
        </w:r>
        <w:proofErr w:type="spellEnd"/>
        <w:r w:rsidRPr="00E63275">
          <w:rPr>
            <w:rStyle w:val="Hyperlink"/>
          </w:rPr>
          <w:t>“ interneto svetainėje.</w:t>
        </w:r>
      </w:hyperlink>
    </w:p>
    <w:p w14:paraId="0EF3A3C7" w14:textId="77777777" w:rsidR="00A01D22" w:rsidRDefault="00A01D22" w:rsidP="00A810B3">
      <w:pPr>
        <w:spacing w:after="0" w:line="240" w:lineRule="auto"/>
        <w:jc w:val="both"/>
        <w:rPr>
          <w:rStyle w:val="Strong"/>
          <w:rFonts w:asciiTheme="majorHAnsi" w:hAnsiTheme="majorHAnsi" w:cstheme="majorHAnsi"/>
          <w:color w:val="222222"/>
          <w:shd w:val="clear" w:color="auto" w:fill="FFFFFF"/>
        </w:rPr>
      </w:pPr>
    </w:p>
    <w:p w14:paraId="2A630757" w14:textId="4BD39478" w:rsidR="00BA2F04" w:rsidRPr="00AE18BB" w:rsidRDefault="00D5488C" w:rsidP="00A810B3">
      <w:pPr>
        <w:spacing w:after="0" w:line="240" w:lineRule="auto"/>
        <w:jc w:val="both"/>
        <w:rPr>
          <w:b/>
        </w:rPr>
      </w:pPr>
      <w:r w:rsidRPr="00AE18BB">
        <w:rPr>
          <w:b/>
        </w:rPr>
        <w:t>Daugiau informacijos:</w:t>
      </w:r>
    </w:p>
    <w:p w14:paraId="6B429325" w14:textId="5026DB88" w:rsidR="00396252" w:rsidRPr="00C00662" w:rsidRDefault="00FC678D" w:rsidP="00C00662">
      <w:pPr>
        <w:spacing w:after="0" w:line="240" w:lineRule="auto"/>
        <w:rPr>
          <w:rFonts w:cstheme="minorHAnsi"/>
        </w:rPr>
      </w:pPr>
      <w:r>
        <w:rPr>
          <w:rFonts w:cstheme="minorHAnsi"/>
        </w:rPr>
        <w:t>Greta Jankaitytė</w:t>
      </w:r>
      <w:r w:rsidR="00C00662" w:rsidRPr="009F7544">
        <w:rPr>
          <w:rFonts w:cstheme="minorHAnsi"/>
        </w:rPr>
        <w:br/>
      </w:r>
      <w:r w:rsidR="00632C52">
        <w:rPr>
          <w:rFonts w:cstheme="minorHAnsi"/>
        </w:rPr>
        <w:t xml:space="preserve">komunikacijos agentūra </w:t>
      </w:r>
      <w:r w:rsidR="00E63275">
        <w:rPr>
          <w:rFonts w:cstheme="minorHAnsi"/>
        </w:rPr>
        <w:t>„</w:t>
      </w:r>
      <w:proofErr w:type="spellStart"/>
      <w:r>
        <w:rPr>
          <w:rFonts w:cstheme="minorHAnsi"/>
        </w:rPr>
        <w:t>co:agency</w:t>
      </w:r>
      <w:proofErr w:type="spellEnd"/>
      <w:r w:rsidR="00E63275">
        <w:rPr>
          <w:rFonts w:cstheme="minorHAnsi"/>
        </w:rPr>
        <w:t>“</w:t>
      </w:r>
      <w:r w:rsidR="00C00662" w:rsidRPr="009F7544">
        <w:rPr>
          <w:rFonts w:cstheme="minorHAnsi"/>
        </w:rPr>
        <w:br/>
        <w:t>+370</w:t>
      </w:r>
      <w:r>
        <w:rPr>
          <w:rFonts w:cstheme="minorHAnsi"/>
        </w:rPr>
        <w:t> </w:t>
      </w:r>
      <w:r w:rsidRPr="001670B2">
        <w:rPr>
          <w:rFonts w:cstheme="minorHAnsi"/>
          <w:lang w:val="pl-PL"/>
        </w:rPr>
        <w:t>612 73440</w:t>
      </w:r>
      <w:r w:rsidR="00C00662" w:rsidRPr="009F7544">
        <w:rPr>
          <w:rFonts w:cstheme="minorHAnsi"/>
        </w:rPr>
        <w:br/>
      </w:r>
      <w:r>
        <w:rPr>
          <w:rFonts w:cstheme="minorHAnsi"/>
        </w:rPr>
        <w:t>greta.j</w:t>
      </w:r>
      <w:r w:rsidR="00C00662" w:rsidRPr="009F7544">
        <w:rPr>
          <w:rFonts w:cstheme="minorHAnsi"/>
        </w:rPr>
        <w:t>@</w:t>
      </w:r>
      <w:r>
        <w:rPr>
          <w:rFonts w:cstheme="minorHAnsi"/>
        </w:rPr>
        <w:t>coagency</w:t>
      </w:r>
      <w:r w:rsidR="00C00662" w:rsidRPr="009F7544">
        <w:rPr>
          <w:rFonts w:cstheme="minorHAnsi"/>
        </w:rPr>
        <w:t>.lt</w:t>
      </w:r>
    </w:p>
    <w:sectPr w:rsidR="00396252" w:rsidRPr="00C00662" w:rsidSect="009E6836">
      <w:headerReference w:type="default" r:id="rId10"/>
      <w:pgSz w:w="11906" w:h="16838"/>
      <w:pgMar w:top="1440" w:right="1133" w:bottom="851" w:left="1080" w:header="567" w:footer="567" w:gutter="0"/>
      <w:pgNumType w:start="1"/>
      <w:cols w:space="12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926C7F" w14:textId="77777777" w:rsidR="00736FB3" w:rsidRDefault="00736FB3">
      <w:pPr>
        <w:spacing w:after="0" w:line="240" w:lineRule="auto"/>
      </w:pPr>
      <w:r>
        <w:separator/>
      </w:r>
    </w:p>
  </w:endnote>
  <w:endnote w:type="continuationSeparator" w:id="0">
    <w:p w14:paraId="5CA65414" w14:textId="77777777" w:rsidR="00736FB3" w:rsidRDefault="00736F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Georgia">
    <w:panose1 w:val="02040502050405020303"/>
    <w:charset w:val="BA"/>
    <w:family w:val="roman"/>
    <w:pitch w:val="variable"/>
    <w:sig w:usb0="00000287" w:usb1="00000000" w:usb2="00000000" w:usb3="00000000" w:csb0="0000009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88D1B5" w14:textId="77777777" w:rsidR="00736FB3" w:rsidRDefault="00736FB3">
      <w:pPr>
        <w:spacing w:after="0" w:line="240" w:lineRule="auto"/>
      </w:pPr>
      <w:r>
        <w:separator/>
      </w:r>
    </w:p>
  </w:footnote>
  <w:footnote w:type="continuationSeparator" w:id="0">
    <w:p w14:paraId="048ADF82" w14:textId="77777777" w:rsidR="00736FB3" w:rsidRDefault="00736F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C9DA7" w14:textId="2988F8F9" w:rsidR="00BA2F04" w:rsidRDefault="00E412B2">
    <w:pPr>
      <w:pBdr>
        <w:top w:val="nil"/>
        <w:left w:val="nil"/>
        <w:bottom w:val="nil"/>
        <w:right w:val="nil"/>
        <w:between w:val="nil"/>
      </w:pBdr>
      <w:tabs>
        <w:tab w:val="center" w:pos="4819"/>
        <w:tab w:val="right" w:pos="9638"/>
      </w:tabs>
      <w:spacing w:after="0" w:line="240" w:lineRule="auto"/>
      <w:jc w:val="right"/>
      <w:rPr>
        <w:color w:val="000000"/>
      </w:rPr>
    </w:pPr>
    <w:r>
      <w:rPr>
        <w:noProof/>
        <w:color w:val="000000"/>
      </w:rPr>
      <w:drawing>
        <wp:inline distT="0" distB="0" distL="0" distR="0" wp14:anchorId="3567C800" wp14:editId="69D8C36E">
          <wp:extent cx="1466850" cy="600256"/>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0825" cy="605975"/>
                  </a:xfrm>
                  <a:prstGeom prst="rect">
                    <a:avLst/>
                  </a:prstGeom>
                  <a:noFill/>
                  <a:ln>
                    <a:noFill/>
                  </a:ln>
                </pic:spPr>
              </pic:pic>
            </a:graphicData>
          </a:graphic>
        </wp:inline>
      </w:drawing>
    </w:r>
  </w:p>
  <w:p w14:paraId="06C4338A" w14:textId="77777777" w:rsidR="004253DF" w:rsidRDefault="004253DF">
    <w:pPr>
      <w:pBdr>
        <w:top w:val="nil"/>
        <w:left w:val="nil"/>
        <w:bottom w:val="nil"/>
        <w:right w:val="nil"/>
        <w:between w:val="nil"/>
      </w:pBdr>
      <w:tabs>
        <w:tab w:val="center" w:pos="4819"/>
        <w:tab w:val="right" w:pos="9638"/>
      </w:tabs>
      <w:spacing w:after="0" w:line="240" w:lineRule="auto"/>
      <w:jc w:val="right"/>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B73E0"/>
    <w:multiLevelType w:val="hybridMultilevel"/>
    <w:tmpl w:val="4D9A5D4C"/>
    <w:lvl w:ilvl="0" w:tplc="FED6DA54">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1A711465"/>
    <w:multiLevelType w:val="hybridMultilevel"/>
    <w:tmpl w:val="4650DC3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3099258B"/>
    <w:multiLevelType w:val="multilevel"/>
    <w:tmpl w:val="F69C5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7A36FE"/>
    <w:multiLevelType w:val="multilevel"/>
    <w:tmpl w:val="C8AE74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81172869">
    <w:abstractNumId w:val="3"/>
  </w:num>
  <w:num w:numId="2" w16cid:durableId="713190592">
    <w:abstractNumId w:val="2"/>
  </w:num>
  <w:num w:numId="3" w16cid:durableId="541669990">
    <w:abstractNumId w:val="1"/>
  </w:num>
  <w:num w:numId="4" w16cid:durableId="14480374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jA0NTYztrQwtjQ1NTFR0lEKTi0uzszPAykwqgUA2EuTqywAAAA="/>
  </w:docVars>
  <w:rsids>
    <w:rsidRoot w:val="00BA2F04"/>
    <w:rsid w:val="00003835"/>
    <w:rsid w:val="00006E53"/>
    <w:rsid w:val="000114A3"/>
    <w:rsid w:val="00021989"/>
    <w:rsid w:val="00026D5A"/>
    <w:rsid w:val="000271DC"/>
    <w:rsid w:val="00032927"/>
    <w:rsid w:val="000367D7"/>
    <w:rsid w:val="00042CFA"/>
    <w:rsid w:val="0004308B"/>
    <w:rsid w:val="00043B8D"/>
    <w:rsid w:val="00045EF0"/>
    <w:rsid w:val="00045EFA"/>
    <w:rsid w:val="000538C4"/>
    <w:rsid w:val="0005550C"/>
    <w:rsid w:val="000568D9"/>
    <w:rsid w:val="00065726"/>
    <w:rsid w:val="000667E7"/>
    <w:rsid w:val="00067E46"/>
    <w:rsid w:val="000750EA"/>
    <w:rsid w:val="000751DF"/>
    <w:rsid w:val="00081D48"/>
    <w:rsid w:val="000838E5"/>
    <w:rsid w:val="000908A2"/>
    <w:rsid w:val="00097513"/>
    <w:rsid w:val="000A0368"/>
    <w:rsid w:val="000A32DD"/>
    <w:rsid w:val="000A7D99"/>
    <w:rsid w:val="000C285F"/>
    <w:rsid w:val="000C29C8"/>
    <w:rsid w:val="000C30D5"/>
    <w:rsid w:val="000C6F5F"/>
    <w:rsid w:val="000D24EB"/>
    <w:rsid w:val="000D4BAE"/>
    <w:rsid w:val="000E1970"/>
    <w:rsid w:val="000E3DA3"/>
    <w:rsid w:val="000E68C9"/>
    <w:rsid w:val="000E6D82"/>
    <w:rsid w:val="000F1792"/>
    <w:rsid w:val="000F5080"/>
    <w:rsid w:val="000F670E"/>
    <w:rsid w:val="00100BDC"/>
    <w:rsid w:val="00103B6D"/>
    <w:rsid w:val="0010450B"/>
    <w:rsid w:val="001116CA"/>
    <w:rsid w:val="001118BD"/>
    <w:rsid w:val="00117684"/>
    <w:rsid w:val="0012012C"/>
    <w:rsid w:val="00123FA3"/>
    <w:rsid w:val="00124FEC"/>
    <w:rsid w:val="00130E2D"/>
    <w:rsid w:val="0013269B"/>
    <w:rsid w:val="00133DAB"/>
    <w:rsid w:val="00136350"/>
    <w:rsid w:val="00141C4A"/>
    <w:rsid w:val="00142985"/>
    <w:rsid w:val="00154A3F"/>
    <w:rsid w:val="001629BE"/>
    <w:rsid w:val="00162E9E"/>
    <w:rsid w:val="001636B3"/>
    <w:rsid w:val="001670B2"/>
    <w:rsid w:val="00170EE1"/>
    <w:rsid w:val="00173E92"/>
    <w:rsid w:val="001762DB"/>
    <w:rsid w:val="00177C30"/>
    <w:rsid w:val="00187D3F"/>
    <w:rsid w:val="001953D1"/>
    <w:rsid w:val="00196AF7"/>
    <w:rsid w:val="001A0E65"/>
    <w:rsid w:val="001B07C8"/>
    <w:rsid w:val="001B1E05"/>
    <w:rsid w:val="001B2FDB"/>
    <w:rsid w:val="001B33D8"/>
    <w:rsid w:val="001B421A"/>
    <w:rsid w:val="001B4E29"/>
    <w:rsid w:val="001B65DC"/>
    <w:rsid w:val="001C0AB2"/>
    <w:rsid w:val="001C48FE"/>
    <w:rsid w:val="001C55BC"/>
    <w:rsid w:val="001D2A6B"/>
    <w:rsid w:val="001D318F"/>
    <w:rsid w:val="001D5261"/>
    <w:rsid w:val="001D5DB8"/>
    <w:rsid w:val="001D6CA3"/>
    <w:rsid w:val="001D7195"/>
    <w:rsid w:val="001D74BB"/>
    <w:rsid w:val="001E016E"/>
    <w:rsid w:val="001E1BF9"/>
    <w:rsid w:val="001E3B85"/>
    <w:rsid w:val="001F0745"/>
    <w:rsid w:val="001F311C"/>
    <w:rsid w:val="001F3990"/>
    <w:rsid w:val="001F5EF1"/>
    <w:rsid w:val="001F7C75"/>
    <w:rsid w:val="00200A04"/>
    <w:rsid w:val="00202652"/>
    <w:rsid w:val="002065D1"/>
    <w:rsid w:val="002153CA"/>
    <w:rsid w:val="00220325"/>
    <w:rsid w:val="00220744"/>
    <w:rsid w:val="0023049E"/>
    <w:rsid w:val="00235B7A"/>
    <w:rsid w:val="00240852"/>
    <w:rsid w:val="00242B60"/>
    <w:rsid w:val="00243EAC"/>
    <w:rsid w:val="00252880"/>
    <w:rsid w:val="00254790"/>
    <w:rsid w:val="002554F7"/>
    <w:rsid w:val="0025629F"/>
    <w:rsid w:val="002616D8"/>
    <w:rsid w:val="00272963"/>
    <w:rsid w:val="0028403B"/>
    <w:rsid w:val="00284B39"/>
    <w:rsid w:val="0029081C"/>
    <w:rsid w:val="00293890"/>
    <w:rsid w:val="00295D1B"/>
    <w:rsid w:val="002A344C"/>
    <w:rsid w:val="002B0321"/>
    <w:rsid w:val="002B4731"/>
    <w:rsid w:val="002C0310"/>
    <w:rsid w:val="002C1AAB"/>
    <w:rsid w:val="002C57BC"/>
    <w:rsid w:val="002D38A6"/>
    <w:rsid w:val="002D54A7"/>
    <w:rsid w:val="002E0AB8"/>
    <w:rsid w:val="002E3650"/>
    <w:rsid w:val="002E41C0"/>
    <w:rsid w:val="002E4854"/>
    <w:rsid w:val="002E5484"/>
    <w:rsid w:val="002F3A4D"/>
    <w:rsid w:val="002F64A3"/>
    <w:rsid w:val="003008EC"/>
    <w:rsid w:val="00300AC9"/>
    <w:rsid w:val="00300C5E"/>
    <w:rsid w:val="00301227"/>
    <w:rsid w:val="00303931"/>
    <w:rsid w:val="00306194"/>
    <w:rsid w:val="00316757"/>
    <w:rsid w:val="00336635"/>
    <w:rsid w:val="00340EC6"/>
    <w:rsid w:val="00341095"/>
    <w:rsid w:val="00343FDB"/>
    <w:rsid w:val="00347609"/>
    <w:rsid w:val="00361380"/>
    <w:rsid w:val="00361B04"/>
    <w:rsid w:val="00373579"/>
    <w:rsid w:val="003765ED"/>
    <w:rsid w:val="003837EB"/>
    <w:rsid w:val="00383ACB"/>
    <w:rsid w:val="003841C8"/>
    <w:rsid w:val="003868F3"/>
    <w:rsid w:val="003947F0"/>
    <w:rsid w:val="0039615D"/>
    <w:rsid w:val="00396252"/>
    <w:rsid w:val="003B5BC6"/>
    <w:rsid w:val="003B63E4"/>
    <w:rsid w:val="003B75EB"/>
    <w:rsid w:val="003C4424"/>
    <w:rsid w:val="003C6EF9"/>
    <w:rsid w:val="003C7745"/>
    <w:rsid w:val="003D0436"/>
    <w:rsid w:val="003D0836"/>
    <w:rsid w:val="003D453D"/>
    <w:rsid w:val="003D65D4"/>
    <w:rsid w:val="003D6E5D"/>
    <w:rsid w:val="003E11A9"/>
    <w:rsid w:val="003F1A9F"/>
    <w:rsid w:val="004027FE"/>
    <w:rsid w:val="00406D28"/>
    <w:rsid w:val="00407B3A"/>
    <w:rsid w:val="004118CF"/>
    <w:rsid w:val="00416C36"/>
    <w:rsid w:val="00423896"/>
    <w:rsid w:val="004253DF"/>
    <w:rsid w:val="00433738"/>
    <w:rsid w:val="00434B16"/>
    <w:rsid w:val="00436E7D"/>
    <w:rsid w:val="004412D8"/>
    <w:rsid w:val="00445437"/>
    <w:rsid w:val="0044774C"/>
    <w:rsid w:val="004523BD"/>
    <w:rsid w:val="00452C97"/>
    <w:rsid w:val="00455D41"/>
    <w:rsid w:val="00456263"/>
    <w:rsid w:val="00461B00"/>
    <w:rsid w:val="004641CA"/>
    <w:rsid w:val="004717D8"/>
    <w:rsid w:val="004828E6"/>
    <w:rsid w:val="004835F5"/>
    <w:rsid w:val="00484CAF"/>
    <w:rsid w:val="00486193"/>
    <w:rsid w:val="00494CE7"/>
    <w:rsid w:val="00497DBD"/>
    <w:rsid w:val="004A2892"/>
    <w:rsid w:val="004B288E"/>
    <w:rsid w:val="004B4220"/>
    <w:rsid w:val="004B53E7"/>
    <w:rsid w:val="004B69D1"/>
    <w:rsid w:val="004C00C4"/>
    <w:rsid w:val="004C26DC"/>
    <w:rsid w:val="004C4168"/>
    <w:rsid w:val="004C65A3"/>
    <w:rsid w:val="004D0862"/>
    <w:rsid w:val="004D2478"/>
    <w:rsid w:val="004D320B"/>
    <w:rsid w:val="004D5656"/>
    <w:rsid w:val="004D7D7F"/>
    <w:rsid w:val="004E39D1"/>
    <w:rsid w:val="004F1A7B"/>
    <w:rsid w:val="004F1C3C"/>
    <w:rsid w:val="004F1F19"/>
    <w:rsid w:val="004F29E8"/>
    <w:rsid w:val="00500113"/>
    <w:rsid w:val="00501EF7"/>
    <w:rsid w:val="00510961"/>
    <w:rsid w:val="00511DED"/>
    <w:rsid w:val="00512ED5"/>
    <w:rsid w:val="0051718C"/>
    <w:rsid w:val="00520068"/>
    <w:rsid w:val="00533E2C"/>
    <w:rsid w:val="00536B11"/>
    <w:rsid w:val="005372FC"/>
    <w:rsid w:val="00544714"/>
    <w:rsid w:val="00557ACF"/>
    <w:rsid w:val="0056114E"/>
    <w:rsid w:val="00564AC8"/>
    <w:rsid w:val="00565526"/>
    <w:rsid w:val="00574AF0"/>
    <w:rsid w:val="0057780F"/>
    <w:rsid w:val="005946A2"/>
    <w:rsid w:val="00594BC4"/>
    <w:rsid w:val="005950C7"/>
    <w:rsid w:val="00595914"/>
    <w:rsid w:val="005A04B3"/>
    <w:rsid w:val="005A617A"/>
    <w:rsid w:val="005A6F49"/>
    <w:rsid w:val="005B1C2A"/>
    <w:rsid w:val="005B357B"/>
    <w:rsid w:val="005B3D8E"/>
    <w:rsid w:val="005B5462"/>
    <w:rsid w:val="005C165F"/>
    <w:rsid w:val="005C567C"/>
    <w:rsid w:val="005D1C9A"/>
    <w:rsid w:val="005D6010"/>
    <w:rsid w:val="005E160A"/>
    <w:rsid w:val="005E57B4"/>
    <w:rsid w:val="005F026E"/>
    <w:rsid w:val="005F0F76"/>
    <w:rsid w:val="005F14F8"/>
    <w:rsid w:val="005F1E49"/>
    <w:rsid w:val="005F27E5"/>
    <w:rsid w:val="0062084E"/>
    <w:rsid w:val="00621D0E"/>
    <w:rsid w:val="00627DB9"/>
    <w:rsid w:val="00632C52"/>
    <w:rsid w:val="00645FC8"/>
    <w:rsid w:val="00650AE4"/>
    <w:rsid w:val="0065177F"/>
    <w:rsid w:val="00653C25"/>
    <w:rsid w:val="00656C37"/>
    <w:rsid w:val="00672515"/>
    <w:rsid w:val="006761DA"/>
    <w:rsid w:val="0067624C"/>
    <w:rsid w:val="0068075F"/>
    <w:rsid w:val="00681492"/>
    <w:rsid w:val="0068160A"/>
    <w:rsid w:val="006864D8"/>
    <w:rsid w:val="0069084D"/>
    <w:rsid w:val="00692B7D"/>
    <w:rsid w:val="006A34DC"/>
    <w:rsid w:val="006A6CDD"/>
    <w:rsid w:val="006B31AB"/>
    <w:rsid w:val="006B77CE"/>
    <w:rsid w:val="006C3BF0"/>
    <w:rsid w:val="006C784D"/>
    <w:rsid w:val="006C7DDB"/>
    <w:rsid w:val="006D0CF9"/>
    <w:rsid w:val="006D4D0A"/>
    <w:rsid w:val="006D543A"/>
    <w:rsid w:val="006E61CB"/>
    <w:rsid w:val="006F4E28"/>
    <w:rsid w:val="00704863"/>
    <w:rsid w:val="00704B88"/>
    <w:rsid w:val="007102A3"/>
    <w:rsid w:val="007147BA"/>
    <w:rsid w:val="007209A3"/>
    <w:rsid w:val="00720AFD"/>
    <w:rsid w:val="00721874"/>
    <w:rsid w:val="007236E5"/>
    <w:rsid w:val="007357B5"/>
    <w:rsid w:val="00736FB3"/>
    <w:rsid w:val="00737CA2"/>
    <w:rsid w:val="007417F0"/>
    <w:rsid w:val="00742148"/>
    <w:rsid w:val="00744228"/>
    <w:rsid w:val="00747932"/>
    <w:rsid w:val="00755CFF"/>
    <w:rsid w:val="00760022"/>
    <w:rsid w:val="00766012"/>
    <w:rsid w:val="007662E5"/>
    <w:rsid w:val="007722FA"/>
    <w:rsid w:val="0077406E"/>
    <w:rsid w:val="007764C4"/>
    <w:rsid w:val="00777F81"/>
    <w:rsid w:val="007803E9"/>
    <w:rsid w:val="00781EBE"/>
    <w:rsid w:val="00786E91"/>
    <w:rsid w:val="00787231"/>
    <w:rsid w:val="00787E61"/>
    <w:rsid w:val="007910C4"/>
    <w:rsid w:val="00796CF3"/>
    <w:rsid w:val="007A0164"/>
    <w:rsid w:val="007A2EF4"/>
    <w:rsid w:val="007B1EF3"/>
    <w:rsid w:val="007B26DF"/>
    <w:rsid w:val="007C3EBC"/>
    <w:rsid w:val="007C41CF"/>
    <w:rsid w:val="007C6047"/>
    <w:rsid w:val="007D1F4C"/>
    <w:rsid w:val="007D2735"/>
    <w:rsid w:val="007D4A03"/>
    <w:rsid w:val="007E065E"/>
    <w:rsid w:val="007E4925"/>
    <w:rsid w:val="00800B07"/>
    <w:rsid w:val="00805F20"/>
    <w:rsid w:val="00810118"/>
    <w:rsid w:val="00813AAC"/>
    <w:rsid w:val="00813C95"/>
    <w:rsid w:val="00813CDC"/>
    <w:rsid w:val="00815060"/>
    <w:rsid w:val="00815DAE"/>
    <w:rsid w:val="008164F4"/>
    <w:rsid w:val="00821067"/>
    <w:rsid w:val="00827233"/>
    <w:rsid w:val="00834729"/>
    <w:rsid w:val="00841CB9"/>
    <w:rsid w:val="00852884"/>
    <w:rsid w:val="00853FA5"/>
    <w:rsid w:val="0085796F"/>
    <w:rsid w:val="00865FE5"/>
    <w:rsid w:val="0086649D"/>
    <w:rsid w:val="00871903"/>
    <w:rsid w:val="0087217B"/>
    <w:rsid w:val="008725B1"/>
    <w:rsid w:val="0087512D"/>
    <w:rsid w:val="00875B8B"/>
    <w:rsid w:val="00884CC7"/>
    <w:rsid w:val="008904C7"/>
    <w:rsid w:val="008961AF"/>
    <w:rsid w:val="008A70B9"/>
    <w:rsid w:val="008A7E41"/>
    <w:rsid w:val="008B4621"/>
    <w:rsid w:val="008D2AC2"/>
    <w:rsid w:val="008E0528"/>
    <w:rsid w:val="008E64B3"/>
    <w:rsid w:val="008F2F1F"/>
    <w:rsid w:val="008F39EA"/>
    <w:rsid w:val="008F7202"/>
    <w:rsid w:val="00900FFE"/>
    <w:rsid w:val="009029EF"/>
    <w:rsid w:val="00903108"/>
    <w:rsid w:val="00915134"/>
    <w:rsid w:val="0091734A"/>
    <w:rsid w:val="0092062D"/>
    <w:rsid w:val="00921323"/>
    <w:rsid w:val="00922688"/>
    <w:rsid w:val="00924450"/>
    <w:rsid w:val="009258C6"/>
    <w:rsid w:val="009270FF"/>
    <w:rsid w:val="0093040D"/>
    <w:rsid w:val="00934B1E"/>
    <w:rsid w:val="00936491"/>
    <w:rsid w:val="00936D14"/>
    <w:rsid w:val="00956962"/>
    <w:rsid w:val="009601BE"/>
    <w:rsid w:val="0096150B"/>
    <w:rsid w:val="00961BDB"/>
    <w:rsid w:val="00963858"/>
    <w:rsid w:val="0096767D"/>
    <w:rsid w:val="009715AC"/>
    <w:rsid w:val="0097161E"/>
    <w:rsid w:val="009911D1"/>
    <w:rsid w:val="00997111"/>
    <w:rsid w:val="009A0C08"/>
    <w:rsid w:val="009A27DF"/>
    <w:rsid w:val="009A4D2D"/>
    <w:rsid w:val="009B089D"/>
    <w:rsid w:val="009B768D"/>
    <w:rsid w:val="009C54C9"/>
    <w:rsid w:val="009D3B53"/>
    <w:rsid w:val="009E34C2"/>
    <w:rsid w:val="009E5880"/>
    <w:rsid w:val="009E6836"/>
    <w:rsid w:val="009F48BD"/>
    <w:rsid w:val="009F70ED"/>
    <w:rsid w:val="00A01971"/>
    <w:rsid w:val="00A01D22"/>
    <w:rsid w:val="00A12C00"/>
    <w:rsid w:val="00A15C76"/>
    <w:rsid w:val="00A161EE"/>
    <w:rsid w:val="00A25828"/>
    <w:rsid w:val="00A30980"/>
    <w:rsid w:val="00A30E1B"/>
    <w:rsid w:val="00A32682"/>
    <w:rsid w:val="00A44E51"/>
    <w:rsid w:val="00A515AC"/>
    <w:rsid w:val="00A56767"/>
    <w:rsid w:val="00A67158"/>
    <w:rsid w:val="00A72DD9"/>
    <w:rsid w:val="00A7586D"/>
    <w:rsid w:val="00A810B3"/>
    <w:rsid w:val="00A8399E"/>
    <w:rsid w:val="00A83E96"/>
    <w:rsid w:val="00A84870"/>
    <w:rsid w:val="00AA2B3B"/>
    <w:rsid w:val="00AA6D2A"/>
    <w:rsid w:val="00AB0656"/>
    <w:rsid w:val="00AB2D9B"/>
    <w:rsid w:val="00AC1017"/>
    <w:rsid w:val="00AD3997"/>
    <w:rsid w:val="00AD7CE5"/>
    <w:rsid w:val="00AE18BB"/>
    <w:rsid w:val="00AE2DDD"/>
    <w:rsid w:val="00AF0B32"/>
    <w:rsid w:val="00AF122D"/>
    <w:rsid w:val="00AF21F3"/>
    <w:rsid w:val="00AF29B2"/>
    <w:rsid w:val="00B032C1"/>
    <w:rsid w:val="00B03589"/>
    <w:rsid w:val="00B05C09"/>
    <w:rsid w:val="00B2386A"/>
    <w:rsid w:val="00B31822"/>
    <w:rsid w:val="00B31A99"/>
    <w:rsid w:val="00B352CB"/>
    <w:rsid w:val="00B36ABC"/>
    <w:rsid w:val="00B37CA5"/>
    <w:rsid w:val="00B41B67"/>
    <w:rsid w:val="00B45236"/>
    <w:rsid w:val="00B52081"/>
    <w:rsid w:val="00B52A2D"/>
    <w:rsid w:val="00B5341E"/>
    <w:rsid w:val="00B700D9"/>
    <w:rsid w:val="00B70A1C"/>
    <w:rsid w:val="00B722DF"/>
    <w:rsid w:val="00B741DE"/>
    <w:rsid w:val="00B76E7C"/>
    <w:rsid w:val="00B84278"/>
    <w:rsid w:val="00B900A5"/>
    <w:rsid w:val="00B929EB"/>
    <w:rsid w:val="00B93342"/>
    <w:rsid w:val="00B94427"/>
    <w:rsid w:val="00B9473C"/>
    <w:rsid w:val="00B9594A"/>
    <w:rsid w:val="00B95D0F"/>
    <w:rsid w:val="00B95D5B"/>
    <w:rsid w:val="00B95E19"/>
    <w:rsid w:val="00BA2F04"/>
    <w:rsid w:val="00BB368E"/>
    <w:rsid w:val="00BC22F4"/>
    <w:rsid w:val="00BC6161"/>
    <w:rsid w:val="00BC7665"/>
    <w:rsid w:val="00BD0010"/>
    <w:rsid w:val="00BD54FB"/>
    <w:rsid w:val="00BE3BEF"/>
    <w:rsid w:val="00BF21B1"/>
    <w:rsid w:val="00BF3924"/>
    <w:rsid w:val="00BF458A"/>
    <w:rsid w:val="00BF4619"/>
    <w:rsid w:val="00BF5A72"/>
    <w:rsid w:val="00C00662"/>
    <w:rsid w:val="00C00C98"/>
    <w:rsid w:val="00C01C15"/>
    <w:rsid w:val="00C054BF"/>
    <w:rsid w:val="00C05CFA"/>
    <w:rsid w:val="00C1001F"/>
    <w:rsid w:val="00C1036A"/>
    <w:rsid w:val="00C112F5"/>
    <w:rsid w:val="00C12C64"/>
    <w:rsid w:val="00C134AA"/>
    <w:rsid w:val="00C144E9"/>
    <w:rsid w:val="00C17852"/>
    <w:rsid w:val="00C200D9"/>
    <w:rsid w:val="00C3143E"/>
    <w:rsid w:val="00C318D0"/>
    <w:rsid w:val="00C32998"/>
    <w:rsid w:val="00C420F3"/>
    <w:rsid w:val="00C45CDA"/>
    <w:rsid w:val="00C46689"/>
    <w:rsid w:val="00C47DF5"/>
    <w:rsid w:val="00C6024B"/>
    <w:rsid w:val="00C6104C"/>
    <w:rsid w:val="00C64C03"/>
    <w:rsid w:val="00C677B5"/>
    <w:rsid w:val="00C722BB"/>
    <w:rsid w:val="00C8514E"/>
    <w:rsid w:val="00C851DE"/>
    <w:rsid w:val="00C85CBD"/>
    <w:rsid w:val="00C90808"/>
    <w:rsid w:val="00C943DE"/>
    <w:rsid w:val="00CA1E7D"/>
    <w:rsid w:val="00CB16DC"/>
    <w:rsid w:val="00CB1F3A"/>
    <w:rsid w:val="00CB480F"/>
    <w:rsid w:val="00CC41CB"/>
    <w:rsid w:val="00CD0E40"/>
    <w:rsid w:val="00CD108E"/>
    <w:rsid w:val="00CD4392"/>
    <w:rsid w:val="00CD5845"/>
    <w:rsid w:val="00CE5F65"/>
    <w:rsid w:val="00CF0177"/>
    <w:rsid w:val="00CF0950"/>
    <w:rsid w:val="00CF10DF"/>
    <w:rsid w:val="00CF15A7"/>
    <w:rsid w:val="00CF5A9D"/>
    <w:rsid w:val="00CF62C8"/>
    <w:rsid w:val="00CF75F1"/>
    <w:rsid w:val="00CF7F1A"/>
    <w:rsid w:val="00D01418"/>
    <w:rsid w:val="00D16EDA"/>
    <w:rsid w:val="00D176A1"/>
    <w:rsid w:val="00D22C57"/>
    <w:rsid w:val="00D273B2"/>
    <w:rsid w:val="00D30EBC"/>
    <w:rsid w:val="00D36297"/>
    <w:rsid w:val="00D4275C"/>
    <w:rsid w:val="00D47665"/>
    <w:rsid w:val="00D53896"/>
    <w:rsid w:val="00D5488C"/>
    <w:rsid w:val="00D54AC0"/>
    <w:rsid w:val="00D6350E"/>
    <w:rsid w:val="00D64A29"/>
    <w:rsid w:val="00D7373E"/>
    <w:rsid w:val="00D7404F"/>
    <w:rsid w:val="00D76571"/>
    <w:rsid w:val="00D86106"/>
    <w:rsid w:val="00D91878"/>
    <w:rsid w:val="00D924D6"/>
    <w:rsid w:val="00D92784"/>
    <w:rsid w:val="00D9363E"/>
    <w:rsid w:val="00D96FE2"/>
    <w:rsid w:val="00D97602"/>
    <w:rsid w:val="00DA154F"/>
    <w:rsid w:val="00DA57E3"/>
    <w:rsid w:val="00DB2804"/>
    <w:rsid w:val="00DB4B2C"/>
    <w:rsid w:val="00DB523A"/>
    <w:rsid w:val="00DC05F0"/>
    <w:rsid w:val="00DC40D7"/>
    <w:rsid w:val="00DC6AD2"/>
    <w:rsid w:val="00DC7CF4"/>
    <w:rsid w:val="00DD2617"/>
    <w:rsid w:val="00DE0091"/>
    <w:rsid w:val="00DE2A55"/>
    <w:rsid w:val="00DE5610"/>
    <w:rsid w:val="00DE63DD"/>
    <w:rsid w:val="00DF3030"/>
    <w:rsid w:val="00DF7E52"/>
    <w:rsid w:val="00E03DFF"/>
    <w:rsid w:val="00E056F8"/>
    <w:rsid w:val="00E21631"/>
    <w:rsid w:val="00E22B24"/>
    <w:rsid w:val="00E246A4"/>
    <w:rsid w:val="00E2782D"/>
    <w:rsid w:val="00E31BB6"/>
    <w:rsid w:val="00E33C1E"/>
    <w:rsid w:val="00E33E45"/>
    <w:rsid w:val="00E408B1"/>
    <w:rsid w:val="00E412B2"/>
    <w:rsid w:val="00E458CE"/>
    <w:rsid w:val="00E505F0"/>
    <w:rsid w:val="00E54736"/>
    <w:rsid w:val="00E611FD"/>
    <w:rsid w:val="00E63275"/>
    <w:rsid w:val="00E71DF9"/>
    <w:rsid w:val="00E77758"/>
    <w:rsid w:val="00E818C1"/>
    <w:rsid w:val="00E835F4"/>
    <w:rsid w:val="00E911F6"/>
    <w:rsid w:val="00E932A6"/>
    <w:rsid w:val="00E968A6"/>
    <w:rsid w:val="00E9741F"/>
    <w:rsid w:val="00EA3B2A"/>
    <w:rsid w:val="00EA5197"/>
    <w:rsid w:val="00EA540F"/>
    <w:rsid w:val="00EA65C6"/>
    <w:rsid w:val="00EB2231"/>
    <w:rsid w:val="00EB40B5"/>
    <w:rsid w:val="00EB7A4D"/>
    <w:rsid w:val="00EC05A9"/>
    <w:rsid w:val="00EC213F"/>
    <w:rsid w:val="00EC2374"/>
    <w:rsid w:val="00EC41D4"/>
    <w:rsid w:val="00EC60A4"/>
    <w:rsid w:val="00EC7280"/>
    <w:rsid w:val="00ED1A03"/>
    <w:rsid w:val="00ED44A6"/>
    <w:rsid w:val="00EE5FEC"/>
    <w:rsid w:val="00EE7689"/>
    <w:rsid w:val="00EF405A"/>
    <w:rsid w:val="00EF4CA6"/>
    <w:rsid w:val="00EF5201"/>
    <w:rsid w:val="00EF73EC"/>
    <w:rsid w:val="00F01406"/>
    <w:rsid w:val="00F01BDA"/>
    <w:rsid w:val="00F05461"/>
    <w:rsid w:val="00F05505"/>
    <w:rsid w:val="00F11766"/>
    <w:rsid w:val="00F13343"/>
    <w:rsid w:val="00F20FAF"/>
    <w:rsid w:val="00F2324E"/>
    <w:rsid w:val="00F25AD5"/>
    <w:rsid w:val="00F3200F"/>
    <w:rsid w:val="00F330B2"/>
    <w:rsid w:val="00F34422"/>
    <w:rsid w:val="00F363AD"/>
    <w:rsid w:val="00F4230F"/>
    <w:rsid w:val="00F43765"/>
    <w:rsid w:val="00F45AE1"/>
    <w:rsid w:val="00F538BA"/>
    <w:rsid w:val="00F53D2C"/>
    <w:rsid w:val="00F549C6"/>
    <w:rsid w:val="00F6145B"/>
    <w:rsid w:val="00F641E4"/>
    <w:rsid w:val="00F64470"/>
    <w:rsid w:val="00F65482"/>
    <w:rsid w:val="00F6649D"/>
    <w:rsid w:val="00F74E66"/>
    <w:rsid w:val="00F76C94"/>
    <w:rsid w:val="00F77CD3"/>
    <w:rsid w:val="00F805A5"/>
    <w:rsid w:val="00F8255E"/>
    <w:rsid w:val="00F911E1"/>
    <w:rsid w:val="00F92045"/>
    <w:rsid w:val="00FA0E8C"/>
    <w:rsid w:val="00FA3CB0"/>
    <w:rsid w:val="00FA4354"/>
    <w:rsid w:val="00FA6857"/>
    <w:rsid w:val="00FB738D"/>
    <w:rsid w:val="00FC0F0D"/>
    <w:rsid w:val="00FC678D"/>
    <w:rsid w:val="00FC6EF3"/>
    <w:rsid w:val="00FD0630"/>
    <w:rsid w:val="00FD08DF"/>
    <w:rsid w:val="00FD3483"/>
    <w:rsid w:val="00FD4DB7"/>
    <w:rsid w:val="00FD5790"/>
    <w:rsid w:val="00FD7A5D"/>
    <w:rsid w:val="00FE13D8"/>
    <w:rsid w:val="00FE62E2"/>
    <w:rsid w:val="00FE6F00"/>
    <w:rsid w:val="00FF26E8"/>
    <w:rsid w:val="00FF4B76"/>
    <w:rsid w:val="00FF5BA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1306F"/>
  <w15:docId w15:val="{6860C828-EA00-410A-B52E-A39E99863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lt-LT" w:eastAsia="lt-L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220744"/>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20744"/>
    <w:rPr>
      <w:rFonts w:ascii="Times New Roman" w:hAnsi="Times New Roman" w:cs="Times New Roman"/>
      <w:sz w:val="18"/>
      <w:szCs w:val="18"/>
    </w:rPr>
  </w:style>
  <w:style w:type="paragraph" w:styleId="ListParagraph">
    <w:name w:val="List Paragraph"/>
    <w:basedOn w:val="Normal"/>
    <w:uiPriority w:val="34"/>
    <w:qFormat/>
    <w:rsid w:val="00F92045"/>
    <w:pPr>
      <w:ind w:left="720"/>
      <w:contextualSpacing/>
    </w:pPr>
  </w:style>
  <w:style w:type="character" w:styleId="CommentReference">
    <w:name w:val="annotation reference"/>
    <w:basedOn w:val="DefaultParagraphFont"/>
    <w:uiPriority w:val="99"/>
    <w:semiHidden/>
    <w:unhideWhenUsed/>
    <w:rsid w:val="00EB7A4D"/>
    <w:rPr>
      <w:sz w:val="16"/>
      <w:szCs w:val="16"/>
    </w:rPr>
  </w:style>
  <w:style w:type="paragraph" w:styleId="CommentText">
    <w:name w:val="annotation text"/>
    <w:basedOn w:val="Normal"/>
    <w:link w:val="CommentTextChar"/>
    <w:uiPriority w:val="99"/>
    <w:unhideWhenUsed/>
    <w:rsid w:val="00EB7A4D"/>
    <w:pPr>
      <w:spacing w:line="240" w:lineRule="auto"/>
    </w:pPr>
    <w:rPr>
      <w:sz w:val="20"/>
      <w:szCs w:val="20"/>
    </w:rPr>
  </w:style>
  <w:style w:type="character" w:customStyle="1" w:styleId="CommentTextChar">
    <w:name w:val="Comment Text Char"/>
    <w:basedOn w:val="DefaultParagraphFont"/>
    <w:link w:val="CommentText"/>
    <w:uiPriority w:val="99"/>
    <w:rsid w:val="00EB7A4D"/>
    <w:rPr>
      <w:sz w:val="20"/>
      <w:szCs w:val="20"/>
    </w:rPr>
  </w:style>
  <w:style w:type="paragraph" w:styleId="CommentSubject">
    <w:name w:val="annotation subject"/>
    <w:basedOn w:val="CommentText"/>
    <w:next w:val="CommentText"/>
    <w:link w:val="CommentSubjectChar"/>
    <w:uiPriority w:val="99"/>
    <w:semiHidden/>
    <w:unhideWhenUsed/>
    <w:rsid w:val="00EB7A4D"/>
    <w:rPr>
      <w:b/>
      <w:bCs/>
    </w:rPr>
  </w:style>
  <w:style w:type="character" w:customStyle="1" w:styleId="CommentSubjectChar">
    <w:name w:val="Comment Subject Char"/>
    <w:basedOn w:val="CommentTextChar"/>
    <w:link w:val="CommentSubject"/>
    <w:uiPriority w:val="99"/>
    <w:semiHidden/>
    <w:rsid w:val="00EB7A4D"/>
    <w:rPr>
      <w:b/>
      <w:bCs/>
      <w:sz w:val="20"/>
      <w:szCs w:val="20"/>
    </w:rPr>
  </w:style>
  <w:style w:type="paragraph" w:styleId="Revision">
    <w:name w:val="Revision"/>
    <w:hidden/>
    <w:uiPriority w:val="99"/>
    <w:semiHidden/>
    <w:rsid w:val="001D7195"/>
    <w:pPr>
      <w:spacing w:after="0" w:line="240" w:lineRule="auto"/>
    </w:pPr>
  </w:style>
  <w:style w:type="paragraph" w:styleId="NormalWeb">
    <w:name w:val="Normal (Web)"/>
    <w:basedOn w:val="Normal"/>
    <w:uiPriority w:val="99"/>
    <w:unhideWhenUsed/>
    <w:rsid w:val="00FE13D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E13D8"/>
    <w:rPr>
      <w:b/>
      <w:bCs/>
    </w:rPr>
  </w:style>
  <w:style w:type="paragraph" w:styleId="Header">
    <w:name w:val="header"/>
    <w:basedOn w:val="Normal"/>
    <w:link w:val="HeaderChar"/>
    <w:uiPriority w:val="99"/>
    <w:unhideWhenUsed/>
    <w:rsid w:val="00E412B2"/>
    <w:pPr>
      <w:tabs>
        <w:tab w:val="center" w:pos="4986"/>
        <w:tab w:val="right" w:pos="9972"/>
      </w:tabs>
      <w:spacing w:after="0" w:line="240" w:lineRule="auto"/>
    </w:pPr>
  </w:style>
  <w:style w:type="character" w:customStyle="1" w:styleId="HeaderChar">
    <w:name w:val="Header Char"/>
    <w:basedOn w:val="DefaultParagraphFont"/>
    <w:link w:val="Header"/>
    <w:uiPriority w:val="99"/>
    <w:rsid w:val="00E412B2"/>
  </w:style>
  <w:style w:type="paragraph" w:styleId="Footer">
    <w:name w:val="footer"/>
    <w:basedOn w:val="Normal"/>
    <w:link w:val="FooterChar"/>
    <w:uiPriority w:val="99"/>
    <w:unhideWhenUsed/>
    <w:rsid w:val="00E412B2"/>
    <w:pPr>
      <w:tabs>
        <w:tab w:val="center" w:pos="4986"/>
        <w:tab w:val="right" w:pos="9972"/>
      </w:tabs>
      <w:spacing w:after="0" w:line="240" w:lineRule="auto"/>
    </w:pPr>
  </w:style>
  <w:style w:type="character" w:customStyle="1" w:styleId="FooterChar">
    <w:name w:val="Footer Char"/>
    <w:basedOn w:val="DefaultParagraphFont"/>
    <w:link w:val="Footer"/>
    <w:uiPriority w:val="99"/>
    <w:rsid w:val="00E412B2"/>
  </w:style>
  <w:style w:type="character" w:styleId="Hyperlink">
    <w:name w:val="Hyperlink"/>
    <w:basedOn w:val="DefaultParagraphFont"/>
    <w:uiPriority w:val="99"/>
    <w:unhideWhenUsed/>
    <w:rsid w:val="00A01D22"/>
    <w:rPr>
      <w:color w:val="0000FF" w:themeColor="hyperlink"/>
      <w:u w:val="single"/>
    </w:rPr>
  </w:style>
  <w:style w:type="paragraph" w:customStyle="1" w:styleId="xmsolistparagraph">
    <w:name w:val="x_msolistparagraph"/>
    <w:basedOn w:val="Normal"/>
    <w:rsid w:val="00A01D22"/>
    <w:pPr>
      <w:spacing w:line="252" w:lineRule="auto"/>
      <w:ind w:left="720"/>
    </w:pPr>
    <w:rPr>
      <w:rFonts w:eastAsiaTheme="minorHAnsi"/>
    </w:rPr>
  </w:style>
  <w:style w:type="character" w:styleId="UnresolvedMention">
    <w:name w:val="Unresolved Mention"/>
    <w:basedOn w:val="DefaultParagraphFont"/>
    <w:uiPriority w:val="99"/>
    <w:semiHidden/>
    <w:unhideWhenUsed/>
    <w:rsid w:val="00E632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4493670">
      <w:bodyDiv w:val="1"/>
      <w:marLeft w:val="0"/>
      <w:marRight w:val="0"/>
      <w:marTop w:val="0"/>
      <w:marBottom w:val="0"/>
      <w:divBdr>
        <w:top w:val="none" w:sz="0" w:space="0" w:color="auto"/>
        <w:left w:val="none" w:sz="0" w:space="0" w:color="auto"/>
        <w:bottom w:val="none" w:sz="0" w:space="0" w:color="auto"/>
        <w:right w:val="none" w:sz="0" w:space="0" w:color="auto"/>
      </w:divBdr>
    </w:div>
    <w:div w:id="421533077">
      <w:bodyDiv w:val="1"/>
      <w:marLeft w:val="0"/>
      <w:marRight w:val="0"/>
      <w:marTop w:val="0"/>
      <w:marBottom w:val="0"/>
      <w:divBdr>
        <w:top w:val="none" w:sz="0" w:space="0" w:color="auto"/>
        <w:left w:val="none" w:sz="0" w:space="0" w:color="auto"/>
        <w:bottom w:val="none" w:sz="0" w:space="0" w:color="auto"/>
        <w:right w:val="none" w:sz="0" w:space="0" w:color="auto"/>
      </w:divBdr>
    </w:div>
    <w:div w:id="725882231">
      <w:bodyDiv w:val="1"/>
      <w:marLeft w:val="0"/>
      <w:marRight w:val="0"/>
      <w:marTop w:val="0"/>
      <w:marBottom w:val="0"/>
      <w:divBdr>
        <w:top w:val="none" w:sz="0" w:space="0" w:color="auto"/>
        <w:left w:val="none" w:sz="0" w:space="0" w:color="auto"/>
        <w:bottom w:val="none" w:sz="0" w:space="0" w:color="auto"/>
        <w:right w:val="none" w:sz="0" w:space="0" w:color="auto"/>
      </w:divBdr>
    </w:div>
    <w:div w:id="1144851023">
      <w:bodyDiv w:val="1"/>
      <w:marLeft w:val="0"/>
      <w:marRight w:val="0"/>
      <w:marTop w:val="0"/>
      <w:marBottom w:val="0"/>
      <w:divBdr>
        <w:top w:val="none" w:sz="0" w:space="0" w:color="auto"/>
        <w:left w:val="none" w:sz="0" w:space="0" w:color="auto"/>
        <w:bottom w:val="none" w:sz="0" w:space="0" w:color="auto"/>
        <w:right w:val="none" w:sz="0" w:space="0" w:color="auto"/>
      </w:divBdr>
    </w:div>
    <w:div w:id="1250696579">
      <w:bodyDiv w:val="1"/>
      <w:marLeft w:val="0"/>
      <w:marRight w:val="0"/>
      <w:marTop w:val="0"/>
      <w:marBottom w:val="0"/>
      <w:divBdr>
        <w:top w:val="none" w:sz="0" w:space="0" w:color="auto"/>
        <w:left w:val="none" w:sz="0" w:space="0" w:color="auto"/>
        <w:bottom w:val="none" w:sz="0" w:space="0" w:color="auto"/>
        <w:right w:val="none" w:sz="0" w:space="0" w:color="auto"/>
      </w:divBdr>
    </w:div>
    <w:div w:id="1612056446">
      <w:bodyDiv w:val="1"/>
      <w:marLeft w:val="0"/>
      <w:marRight w:val="0"/>
      <w:marTop w:val="0"/>
      <w:marBottom w:val="0"/>
      <w:divBdr>
        <w:top w:val="none" w:sz="0" w:space="0" w:color="auto"/>
        <w:left w:val="none" w:sz="0" w:space="0" w:color="auto"/>
        <w:bottom w:val="none" w:sz="0" w:space="0" w:color="auto"/>
        <w:right w:val="none" w:sz="0" w:space="0" w:color="auto"/>
      </w:divBdr>
      <w:divsChild>
        <w:div w:id="40717198">
          <w:marLeft w:val="0"/>
          <w:marRight w:val="0"/>
          <w:marTop w:val="0"/>
          <w:marBottom w:val="0"/>
          <w:divBdr>
            <w:top w:val="none" w:sz="0" w:space="0" w:color="auto"/>
            <w:left w:val="none" w:sz="0" w:space="0" w:color="auto"/>
            <w:bottom w:val="none" w:sz="0" w:space="0" w:color="auto"/>
            <w:right w:val="none" w:sz="0" w:space="0" w:color="auto"/>
          </w:divBdr>
        </w:div>
        <w:div w:id="716584980">
          <w:marLeft w:val="0"/>
          <w:marRight w:val="0"/>
          <w:marTop w:val="0"/>
          <w:marBottom w:val="0"/>
          <w:divBdr>
            <w:top w:val="none" w:sz="0" w:space="0" w:color="auto"/>
            <w:left w:val="none" w:sz="0" w:space="0" w:color="auto"/>
            <w:bottom w:val="none" w:sz="0" w:space="0" w:color="auto"/>
            <w:right w:val="none" w:sz="0" w:space="0" w:color="auto"/>
          </w:divBdr>
        </w:div>
      </w:divsChild>
    </w:div>
    <w:div w:id="1765956363">
      <w:bodyDiv w:val="1"/>
      <w:marLeft w:val="0"/>
      <w:marRight w:val="0"/>
      <w:marTop w:val="0"/>
      <w:marBottom w:val="0"/>
      <w:divBdr>
        <w:top w:val="none" w:sz="0" w:space="0" w:color="auto"/>
        <w:left w:val="none" w:sz="0" w:space="0" w:color="auto"/>
        <w:bottom w:val="none" w:sz="0" w:space="0" w:color="auto"/>
        <w:right w:val="none" w:sz="0" w:space="0" w:color="auto"/>
      </w:divBdr>
    </w:div>
    <w:div w:id="1859077675">
      <w:bodyDiv w:val="1"/>
      <w:marLeft w:val="0"/>
      <w:marRight w:val="0"/>
      <w:marTop w:val="0"/>
      <w:marBottom w:val="0"/>
      <w:divBdr>
        <w:top w:val="none" w:sz="0" w:space="0" w:color="auto"/>
        <w:left w:val="none" w:sz="0" w:space="0" w:color="auto"/>
        <w:bottom w:val="none" w:sz="0" w:space="0" w:color="auto"/>
        <w:right w:val="none" w:sz="0" w:space="0" w:color="auto"/>
      </w:divBdr>
    </w:div>
    <w:div w:id="21278916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eb.lt/privatiems/kreditai/busto-kredita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omberg.lt/naujakurio-testa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B96D5A-180F-4532-98A9-9373ABF98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3986</Words>
  <Characters>2273</Characters>
  <Application>Microsoft Office Word</Application>
  <DocSecurity>0</DocSecurity>
  <Lines>18</Lines>
  <Paragraphs>12</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6247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Greta Jankaityte</dc:creator>
  <cp:lastModifiedBy>Greta Jankaitytė</cp:lastModifiedBy>
  <cp:revision>4</cp:revision>
  <dcterms:created xsi:type="dcterms:W3CDTF">2023-03-14T15:35:00Z</dcterms:created>
  <dcterms:modified xsi:type="dcterms:W3CDTF">2023-03-15T07:00:00Z</dcterms:modified>
</cp:coreProperties>
</file>