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BB25" w14:textId="4D329F4E" w:rsidR="00511DD7" w:rsidRPr="00511DD7" w:rsidRDefault="00511DD7" w:rsidP="00511DD7">
      <w:pPr>
        <w:spacing w:after="120" w:line="240" w:lineRule="auto"/>
        <w:rPr>
          <w:rFonts w:ascii="Times New Roman" w:hAnsi="Times New Roman" w:cs="Times New Roman"/>
          <w:b/>
          <w:bCs/>
          <w:sz w:val="24"/>
          <w:szCs w:val="24"/>
        </w:rPr>
      </w:pPr>
      <w:bookmarkStart w:id="0" w:name="_Hlk120528792"/>
      <w:bookmarkStart w:id="1" w:name="_Hlk132623791"/>
      <w:bookmarkStart w:id="2" w:name="_Hlk131414378"/>
      <w:bookmarkStart w:id="3" w:name="_Hlk128389960"/>
      <w:bookmarkStart w:id="4" w:name="_Hlk116909138"/>
      <w:bookmarkStart w:id="5" w:name="_Hlk69122284"/>
      <w:bookmarkStart w:id="6" w:name="_Hlk84243713"/>
      <w:bookmarkStart w:id="7" w:name="_Hlk89690339"/>
      <w:bookmarkStart w:id="8" w:name="_Hlk80010518"/>
      <w:r w:rsidRPr="00511DD7">
        <w:rPr>
          <w:rFonts w:ascii="Times New Roman" w:hAnsi="Times New Roman" w:cs="Times New Roman"/>
          <w:b/>
          <w:bCs/>
          <w:sz w:val="24"/>
          <w:szCs w:val="24"/>
        </w:rPr>
        <w:t xml:space="preserve">Elektros rinkos barometras: Lietuvoje didmeninė elektros kaina per savaitę sumažėjo </w:t>
      </w:r>
      <w:r w:rsidR="00811F38">
        <w:rPr>
          <w:rFonts w:ascii="Times New Roman" w:hAnsi="Times New Roman" w:cs="Times New Roman"/>
          <w:b/>
          <w:bCs/>
          <w:sz w:val="24"/>
          <w:szCs w:val="24"/>
        </w:rPr>
        <w:t>2</w:t>
      </w:r>
      <w:r w:rsidRPr="00511DD7">
        <w:rPr>
          <w:rFonts w:ascii="Times New Roman" w:hAnsi="Times New Roman" w:cs="Times New Roman"/>
          <w:b/>
          <w:bCs/>
          <w:sz w:val="24"/>
          <w:szCs w:val="24"/>
        </w:rPr>
        <w:t xml:space="preserve"> proc.</w:t>
      </w:r>
    </w:p>
    <w:p w14:paraId="5A71430C" w14:textId="5FFD561F" w:rsidR="00511DD7" w:rsidRPr="003E6B1E" w:rsidRDefault="00511DD7" w:rsidP="00511DD7">
      <w:pPr>
        <w:spacing w:after="120" w:line="240" w:lineRule="auto"/>
        <w:rPr>
          <w:rFonts w:ascii="Times New Roman" w:hAnsi="Times New Roman" w:cs="Times New Roman"/>
          <w:b/>
          <w:bCs/>
          <w:sz w:val="24"/>
          <w:szCs w:val="24"/>
        </w:rPr>
      </w:pPr>
      <w:r w:rsidRPr="003E6B1E">
        <w:rPr>
          <w:rFonts w:ascii="Times New Roman" w:hAnsi="Times New Roman" w:cs="Times New Roman"/>
          <w:b/>
          <w:bCs/>
          <w:sz w:val="24"/>
          <w:szCs w:val="24"/>
        </w:rPr>
        <w:t xml:space="preserve">Praėjusią savaitę didmeninė elektros kaina Lietuvoje ir Latvijoje krito 2 proc. ir siekė 76,97  Eur/MWh. Estijoje </w:t>
      </w:r>
      <w:r w:rsidR="009D3AC3">
        <w:rPr>
          <w:rFonts w:ascii="Times New Roman" w:hAnsi="Times New Roman" w:cs="Times New Roman"/>
          <w:b/>
          <w:bCs/>
          <w:sz w:val="24"/>
          <w:szCs w:val="24"/>
        </w:rPr>
        <w:t>elektra brango</w:t>
      </w:r>
      <w:r w:rsidRPr="003E6B1E">
        <w:rPr>
          <w:rFonts w:ascii="Times New Roman" w:hAnsi="Times New Roman" w:cs="Times New Roman"/>
          <w:b/>
          <w:bCs/>
          <w:sz w:val="24"/>
          <w:szCs w:val="24"/>
        </w:rPr>
        <w:t xml:space="preserve"> 9 proc. iki 67,42 Eur/MWh. </w:t>
      </w:r>
    </w:p>
    <w:p w14:paraId="4625FD93" w14:textId="77777777" w:rsidR="00511DD7" w:rsidRPr="00511DD7" w:rsidRDefault="00511DD7" w:rsidP="00511DD7">
      <w:pPr>
        <w:spacing w:after="120" w:line="240" w:lineRule="auto"/>
        <w:rPr>
          <w:rFonts w:ascii="Times New Roman" w:hAnsi="Times New Roman" w:cs="Times New Roman"/>
          <w:sz w:val="24"/>
          <w:szCs w:val="24"/>
        </w:rPr>
      </w:pPr>
      <w:r w:rsidRPr="00511DD7">
        <w:rPr>
          <w:rFonts w:ascii="Times New Roman" w:hAnsi="Times New Roman" w:cs="Times New Roman"/>
          <w:sz w:val="24"/>
          <w:szCs w:val="24"/>
        </w:rPr>
        <w:t xml:space="preserve">Baltijos šalyse valandinės elektros kainos svyravo nuo -10,06 Eur/MWh iki 629,10 Eur/MW, o Lietuvos ir Latvijos kainų skirtumui nuo Estijos ir toliau įtakos turėjo tarpvalstybinių perdavimo pajėgumų tarp Estijos ir Latvijos apribojimai. </w:t>
      </w:r>
    </w:p>
    <w:p w14:paraId="3A7DBE8E" w14:textId="77777777" w:rsidR="00511DD7" w:rsidRPr="00511DD7" w:rsidRDefault="00511DD7" w:rsidP="00511DD7">
      <w:pPr>
        <w:spacing w:after="120" w:line="240" w:lineRule="auto"/>
        <w:rPr>
          <w:rFonts w:ascii="Times New Roman" w:hAnsi="Times New Roman" w:cs="Times New Roman"/>
          <w:sz w:val="24"/>
          <w:szCs w:val="24"/>
        </w:rPr>
      </w:pPr>
      <w:r w:rsidRPr="009D3AC3">
        <w:rPr>
          <w:rFonts w:ascii="Times New Roman" w:hAnsi="Times New Roman" w:cs="Times New Roman"/>
          <w:sz w:val="24"/>
          <w:szCs w:val="24"/>
        </w:rPr>
        <w:t>Nepriklausomų elektros tiekėjų Lietuvos gyventojams siūlomos kainos taip pat keitėsi. „</w:t>
      </w:r>
      <w:proofErr w:type="spellStart"/>
      <w:r w:rsidRPr="009D3AC3">
        <w:rPr>
          <w:rFonts w:ascii="Times New Roman" w:hAnsi="Times New Roman" w:cs="Times New Roman"/>
          <w:sz w:val="24"/>
          <w:szCs w:val="24"/>
        </w:rPr>
        <w:t>Elektrum</w:t>
      </w:r>
      <w:proofErr w:type="spellEnd"/>
      <w:r w:rsidRPr="009D3AC3">
        <w:rPr>
          <w:rFonts w:ascii="Times New Roman" w:hAnsi="Times New Roman" w:cs="Times New Roman"/>
          <w:sz w:val="24"/>
          <w:szCs w:val="24"/>
        </w:rPr>
        <w:t xml:space="preserve"> Lietuva“ savaitės gale sumažino savo žemiausią kainą, kurią fiksuojant 6 mėnesiams, ji siekia 19,916 cento už kilovatvalandę (ct/kWh).</w:t>
      </w:r>
      <w:r w:rsidRPr="00511DD7">
        <w:rPr>
          <w:rFonts w:ascii="Times New Roman" w:hAnsi="Times New Roman" w:cs="Times New Roman"/>
          <w:sz w:val="24"/>
          <w:szCs w:val="24"/>
        </w:rPr>
        <w:t xml:space="preserve"> </w:t>
      </w:r>
    </w:p>
    <w:p w14:paraId="05041260" w14:textId="4322FA82" w:rsidR="00511DD7" w:rsidRPr="00511DD7" w:rsidRDefault="00511DD7" w:rsidP="00511DD7">
      <w:pPr>
        <w:spacing w:after="120" w:line="240" w:lineRule="auto"/>
        <w:rPr>
          <w:rFonts w:ascii="Times New Roman" w:hAnsi="Times New Roman" w:cs="Times New Roman"/>
          <w:sz w:val="24"/>
          <w:szCs w:val="24"/>
        </w:rPr>
      </w:pPr>
      <w:r w:rsidRPr="00511DD7">
        <w:rPr>
          <w:rFonts w:ascii="Times New Roman" w:hAnsi="Times New Roman" w:cs="Times New Roman"/>
          <w:sz w:val="24"/>
          <w:szCs w:val="24"/>
        </w:rPr>
        <w:t xml:space="preserve">Praėjusią savaitę „Nord </w:t>
      </w:r>
      <w:proofErr w:type="spellStart"/>
      <w:r w:rsidRPr="00511DD7">
        <w:rPr>
          <w:rFonts w:ascii="Times New Roman" w:hAnsi="Times New Roman" w:cs="Times New Roman"/>
          <w:sz w:val="24"/>
          <w:szCs w:val="24"/>
        </w:rPr>
        <w:t>Pool</w:t>
      </w:r>
      <w:proofErr w:type="spellEnd"/>
      <w:r w:rsidRPr="00511DD7">
        <w:rPr>
          <w:rFonts w:ascii="Times New Roman" w:hAnsi="Times New Roman" w:cs="Times New Roman"/>
          <w:sz w:val="24"/>
          <w:szCs w:val="24"/>
        </w:rPr>
        <w:t>“ vidutinė kaina sumažėjo 39 proc. iki 13,02 Eur/MWh. Paros energijos kainos Suomijos, Švedijos (SE1, SE2) ir Norvegijos (NO3, NO4) prekybos zonose pirmą kartą nu</w:t>
      </w:r>
      <w:r w:rsidR="009D3AC3">
        <w:rPr>
          <w:rFonts w:ascii="Times New Roman" w:hAnsi="Times New Roman" w:cs="Times New Roman"/>
          <w:sz w:val="24"/>
          <w:szCs w:val="24"/>
        </w:rPr>
        <w:t>krito į</w:t>
      </w:r>
      <w:r w:rsidRPr="00511DD7">
        <w:rPr>
          <w:rFonts w:ascii="Times New Roman" w:hAnsi="Times New Roman" w:cs="Times New Roman"/>
          <w:sz w:val="24"/>
          <w:szCs w:val="24"/>
        </w:rPr>
        <w:t xml:space="preserve"> neigiam</w:t>
      </w:r>
      <w:r w:rsidR="009D3AC3">
        <w:rPr>
          <w:rFonts w:ascii="Times New Roman" w:hAnsi="Times New Roman" w:cs="Times New Roman"/>
          <w:sz w:val="24"/>
          <w:szCs w:val="24"/>
        </w:rPr>
        <w:t>ą</w:t>
      </w:r>
      <w:r w:rsidRPr="00511DD7">
        <w:rPr>
          <w:rFonts w:ascii="Times New Roman" w:hAnsi="Times New Roman" w:cs="Times New Roman"/>
          <w:sz w:val="24"/>
          <w:szCs w:val="24"/>
        </w:rPr>
        <w:t xml:space="preserve"> lyg</w:t>
      </w:r>
      <w:r w:rsidR="009D3AC3">
        <w:rPr>
          <w:rFonts w:ascii="Times New Roman" w:hAnsi="Times New Roman" w:cs="Times New Roman"/>
          <w:sz w:val="24"/>
          <w:szCs w:val="24"/>
        </w:rPr>
        <w:t>į</w:t>
      </w:r>
      <w:r w:rsidRPr="00511DD7">
        <w:rPr>
          <w:rFonts w:ascii="Times New Roman" w:hAnsi="Times New Roman" w:cs="Times New Roman"/>
          <w:sz w:val="24"/>
          <w:szCs w:val="24"/>
        </w:rPr>
        <w:t>.</w:t>
      </w:r>
    </w:p>
    <w:p w14:paraId="0841969D" w14:textId="700DA348" w:rsidR="00511DD7" w:rsidRPr="00511DD7" w:rsidRDefault="00511DD7" w:rsidP="00511DD7">
      <w:pPr>
        <w:spacing w:after="120" w:line="240" w:lineRule="auto"/>
        <w:rPr>
          <w:rFonts w:ascii="Times New Roman" w:hAnsi="Times New Roman" w:cs="Times New Roman"/>
          <w:sz w:val="24"/>
          <w:szCs w:val="24"/>
        </w:rPr>
      </w:pPr>
      <w:r w:rsidRPr="00511DD7">
        <w:rPr>
          <w:rFonts w:ascii="Times New Roman" w:hAnsi="Times New Roman" w:cs="Times New Roman"/>
          <w:sz w:val="24"/>
          <w:szCs w:val="24"/>
        </w:rPr>
        <w:t xml:space="preserve">„Elektros kainų mažėjimui įtakos turėjo 24 proc. padidėjusi vėjo energijos gamyba Šiaurės šalyse. Be to, oro temperatūra išliko aukštesnė už normą, tai prisidėjo prie aktyvaus sniego tirpimo Šiaurės šalių kalnuose ir užtikrino didesnį vandens </w:t>
      </w:r>
      <w:r w:rsidR="009D3AC3">
        <w:rPr>
          <w:rFonts w:ascii="Times New Roman" w:hAnsi="Times New Roman" w:cs="Times New Roman"/>
          <w:sz w:val="24"/>
          <w:szCs w:val="24"/>
        </w:rPr>
        <w:t>kiekį</w:t>
      </w:r>
      <w:r w:rsidR="009D3AC3" w:rsidRPr="00511DD7">
        <w:rPr>
          <w:rFonts w:ascii="Times New Roman" w:hAnsi="Times New Roman" w:cs="Times New Roman"/>
          <w:sz w:val="24"/>
          <w:szCs w:val="24"/>
        </w:rPr>
        <w:t xml:space="preserve"> </w:t>
      </w:r>
      <w:r w:rsidRPr="00511DD7">
        <w:rPr>
          <w:rFonts w:ascii="Times New Roman" w:hAnsi="Times New Roman" w:cs="Times New Roman"/>
          <w:sz w:val="24"/>
          <w:szCs w:val="24"/>
        </w:rPr>
        <w:t xml:space="preserve">bei elektros gamybą hidroelektrinėse. </w:t>
      </w:r>
      <w:r w:rsidR="009D3AC3">
        <w:rPr>
          <w:rFonts w:ascii="Times New Roman" w:hAnsi="Times New Roman" w:cs="Times New Roman"/>
          <w:sz w:val="24"/>
          <w:szCs w:val="24"/>
        </w:rPr>
        <w:t>P</w:t>
      </w:r>
      <w:r w:rsidRPr="00511DD7">
        <w:rPr>
          <w:rFonts w:ascii="Times New Roman" w:hAnsi="Times New Roman" w:cs="Times New Roman"/>
          <w:sz w:val="24"/>
          <w:szCs w:val="24"/>
        </w:rPr>
        <w:t xml:space="preserve">raėjusią savaitę buvo mažesnės </w:t>
      </w:r>
      <w:r w:rsidR="009D3AC3">
        <w:rPr>
          <w:rFonts w:ascii="Times New Roman" w:hAnsi="Times New Roman" w:cs="Times New Roman"/>
          <w:sz w:val="24"/>
          <w:szCs w:val="24"/>
        </w:rPr>
        <w:t xml:space="preserve">ir </w:t>
      </w:r>
      <w:r w:rsidRPr="00511DD7">
        <w:rPr>
          <w:rFonts w:ascii="Times New Roman" w:hAnsi="Times New Roman" w:cs="Times New Roman"/>
          <w:sz w:val="24"/>
          <w:szCs w:val="24"/>
        </w:rPr>
        <w:t xml:space="preserve">kuro kainos. Be šių veiksnių, kainų svyravimams Baltijos šalyse įtakos turėjo 24 proc. padidėjusi saulės energijos gamyba regione, palyginti su </w:t>
      </w:r>
      <w:r w:rsidR="009D3AC3">
        <w:rPr>
          <w:rFonts w:ascii="Times New Roman" w:hAnsi="Times New Roman" w:cs="Times New Roman"/>
          <w:sz w:val="24"/>
          <w:szCs w:val="24"/>
        </w:rPr>
        <w:t>ankstesne</w:t>
      </w:r>
      <w:r w:rsidR="009D3AC3" w:rsidRPr="00511DD7">
        <w:rPr>
          <w:rFonts w:ascii="Times New Roman" w:hAnsi="Times New Roman" w:cs="Times New Roman"/>
          <w:sz w:val="24"/>
          <w:szCs w:val="24"/>
        </w:rPr>
        <w:t xml:space="preserve"> </w:t>
      </w:r>
      <w:r w:rsidRPr="00511DD7">
        <w:rPr>
          <w:rFonts w:ascii="Times New Roman" w:hAnsi="Times New Roman" w:cs="Times New Roman"/>
          <w:sz w:val="24"/>
          <w:szCs w:val="24"/>
        </w:rPr>
        <w:t xml:space="preserve">savaite, taip pat 5 proc. didesni elektros srautai iš Suomijos, </w:t>
      </w:r>
      <w:r w:rsidR="009D3AC3">
        <w:rPr>
          <w:rFonts w:ascii="Times New Roman" w:hAnsi="Times New Roman" w:cs="Times New Roman"/>
          <w:sz w:val="24"/>
          <w:szCs w:val="24"/>
        </w:rPr>
        <w:t>nors</w:t>
      </w:r>
      <w:r w:rsidRPr="00511DD7">
        <w:rPr>
          <w:rFonts w:ascii="Times New Roman" w:hAnsi="Times New Roman" w:cs="Times New Roman"/>
          <w:sz w:val="24"/>
          <w:szCs w:val="24"/>
        </w:rPr>
        <w:t xml:space="preserve"> srautai iš Švedijos SE4 prekybos zonos sumažėjo 3 proc.“, – sako energetikos sprendimų bendrovės „</w:t>
      </w:r>
      <w:proofErr w:type="spellStart"/>
      <w:r w:rsidRPr="00511DD7">
        <w:rPr>
          <w:rFonts w:ascii="Times New Roman" w:hAnsi="Times New Roman" w:cs="Times New Roman"/>
          <w:sz w:val="24"/>
          <w:szCs w:val="24"/>
        </w:rPr>
        <w:t>Elektrum</w:t>
      </w:r>
      <w:proofErr w:type="spellEnd"/>
      <w:r w:rsidRPr="00511DD7">
        <w:rPr>
          <w:rFonts w:ascii="Times New Roman" w:hAnsi="Times New Roman" w:cs="Times New Roman"/>
          <w:sz w:val="24"/>
          <w:szCs w:val="24"/>
        </w:rPr>
        <w:t xml:space="preserve"> Lietuva“ Verslo sprendimų departamento vadovas Artūras </w:t>
      </w:r>
      <w:proofErr w:type="spellStart"/>
      <w:r w:rsidRPr="00511DD7">
        <w:rPr>
          <w:rFonts w:ascii="Times New Roman" w:hAnsi="Times New Roman" w:cs="Times New Roman"/>
          <w:sz w:val="24"/>
          <w:szCs w:val="24"/>
        </w:rPr>
        <w:t>Zatulinas</w:t>
      </w:r>
      <w:proofErr w:type="spellEnd"/>
      <w:r w:rsidRPr="00511DD7">
        <w:rPr>
          <w:rFonts w:ascii="Times New Roman" w:hAnsi="Times New Roman" w:cs="Times New Roman"/>
          <w:sz w:val="24"/>
          <w:szCs w:val="24"/>
        </w:rPr>
        <w:t>.</w:t>
      </w:r>
    </w:p>
    <w:p w14:paraId="573BBF2E" w14:textId="3B923AD7" w:rsidR="00511DD7" w:rsidRPr="00511DD7" w:rsidRDefault="00511DD7" w:rsidP="00511DD7">
      <w:pPr>
        <w:spacing w:after="120" w:line="240" w:lineRule="auto"/>
        <w:rPr>
          <w:rFonts w:ascii="Times New Roman" w:hAnsi="Times New Roman" w:cs="Times New Roman"/>
          <w:sz w:val="24"/>
          <w:szCs w:val="24"/>
        </w:rPr>
      </w:pPr>
      <w:r w:rsidRPr="00511DD7">
        <w:rPr>
          <w:rFonts w:ascii="Times New Roman" w:hAnsi="Times New Roman" w:cs="Times New Roman"/>
          <w:sz w:val="24"/>
          <w:szCs w:val="24"/>
        </w:rPr>
        <w:t xml:space="preserve">Elektros vartojimas </w:t>
      </w:r>
      <w:r w:rsidR="009D3AC3" w:rsidRPr="00511DD7">
        <w:rPr>
          <w:rFonts w:ascii="Times New Roman" w:hAnsi="Times New Roman" w:cs="Times New Roman"/>
          <w:sz w:val="24"/>
          <w:szCs w:val="24"/>
        </w:rPr>
        <w:t xml:space="preserve">„Nord </w:t>
      </w:r>
      <w:proofErr w:type="spellStart"/>
      <w:r w:rsidR="009D3AC3" w:rsidRPr="00511DD7">
        <w:rPr>
          <w:rFonts w:ascii="Times New Roman" w:hAnsi="Times New Roman" w:cs="Times New Roman"/>
          <w:sz w:val="24"/>
          <w:szCs w:val="24"/>
        </w:rPr>
        <w:t>Pool</w:t>
      </w:r>
      <w:proofErr w:type="spellEnd"/>
      <w:r w:rsidR="009D3AC3" w:rsidRPr="00511DD7">
        <w:rPr>
          <w:rFonts w:ascii="Times New Roman" w:hAnsi="Times New Roman" w:cs="Times New Roman"/>
          <w:sz w:val="24"/>
          <w:szCs w:val="24"/>
        </w:rPr>
        <w:t xml:space="preserve">“ </w:t>
      </w:r>
      <w:r w:rsidRPr="00511DD7">
        <w:rPr>
          <w:rFonts w:ascii="Times New Roman" w:hAnsi="Times New Roman" w:cs="Times New Roman"/>
          <w:sz w:val="24"/>
          <w:szCs w:val="24"/>
        </w:rPr>
        <w:t xml:space="preserve">regione mažėjo ir siekė 6 439 </w:t>
      </w:r>
      <w:proofErr w:type="spellStart"/>
      <w:r w:rsidRPr="00511DD7">
        <w:rPr>
          <w:rFonts w:ascii="Times New Roman" w:hAnsi="Times New Roman" w:cs="Times New Roman"/>
          <w:sz w:val="24"/>
          <w:szCs w:val="24"/>
        </w:rPr>
        <w:t>GWh</w:t>
      </w:r>
      <w:proofErr w:type="spellEnd"/>
      <w:r w:rsidRPr="00511DD7">
        <w:rPr>
          <w:rFonts w:ascii="Times New Roman" w:hAnsi="Times New Roman" w:cs="Times New Roman"/>
          <w:sz w:val="24"/>
          <w:szCs w:val="24"/>
        </w:rPr>
        <w:t xml:space="preserve">, gamybos apimtys taip pat mažėjo iki 7 054 </w:t>
      </w:r>
      <w:proofErr w:type="spellStart"/>
      <w:r w:rsidRPr="00511DD7">
        <w:rPr>
          <w:rFonts w:ascii="Times New Roman" w:hAnsi="Times New Roman" w:cs="Times New Roman"/>
          <w:sz w:val="24"/>
          <w:szCs w:val="24"/>
        </w:rPr>
        <w:t>GWh</w:t>
      </w:r>
      <w:proofErr w:type="spellEnd"/>
      <w:r w:rsidRPr="00511DD7">
        <w:rPr>
          <w:rFonts w:ascii="Times New Roman" w:hAnsi="Times New Roman" w:cs="Times New Roman"/>
          <w:sz w:val="24"/>
          <w:szCs w:val="24"/>
        </w:rPr>
        <w:t>.</w:t>
      </w:r>
    </w:p>
    <w:p w14:paraId="2A221FC1" w14:textId="77777777" w:rsidR="00511DD7" w:rsidRPr="003E6B1E" w:rsidRDefault="00511DD7" w:rsidP="00511DD7">
      <w:pPr>
        <w:spacing w:after="120" w:line="240" w:lineRule="auto"/>
        <w:rPr>
          <w:rFonts w:ascii="Times New Roman" w:hAnsi="Times New Roman" w:cs="Times New Roman"/>
          <w:b/>
          <w:bCs/>
          <w:sz w:val="24"/>
          <w:szCs w:val="24"/>
        </w:rPr>
      </w:pPr>
      <w:r w:rsidRPr="003E6B1E">
        <w:rPr>
          <w:rFonts w:ascii="Times New Roman" w:hAnsi="Times New Roman" w:cs="Times New Roman"/>
          <w:b/>
          <w:bCs/>
          <w:sz w:val="24"/>
          <w:szCs w:val="24"/>
        </w:rPr>
        <w:t xml:space="preserve">Lietuvoje mažėjo ir vartojimas, ir gamyba </w:t>
      </w:r>
    </w:p>
    <w:p w14:paraId="7A28F2FF" w14:textId="1FAAE781" w:rsidR="00511DD7" w:rsidRPr="00511DD7" w:rsidRDefault="00511DD7" w:rsidP="00511DD7">
      <w:pPr>
        <w:spacing w:after="120" w:line="240" w:lineRule="auto"/>
        <w:rPr>
          <w:rFonts w:ascii="Times New Roman" w:hAnsi="Times New Roman" w:cs="Times New Roman"/>
          <w:sz w:val="24"/>
          <w:szCs w:val="24"/>
        </w:rPr>
      </w:pPr>
      <w:r w:rsidRPr="00511DD7">
        <w:rPr>
          <w:rFonts w:ascii="Times New Roman" w:hAnsi="Times New Roman" w:cs="Times New Roman"/>
          <w:sz w:val="24"/>
          <w:szCs w:val="24"/>
        </w:rPr>
        <w:t xml:space="preserve">Baltijos šalyse elektros vartojimas per savaitę krito 1 proc. ir siekė 449 </w:t>
      </w:r>
      <w:proofErr w:type="spellStart"/>
      <w:r w:rsidRPr="00511DD7">
        <w:rPr>
          <w:rFonts w:ascii="Times New Roman" w:hAnsi="Times New Roman" w:cs="Times New Roman"/>
          <w:sz w:val="24"/>
          <w:szCs w:val="24"/>
        </w:rPr>
        <w:t>GWh</w:t>
      </w:r>
      <w:proofErr w:type="spellEnd"/>
      <w:r w:rsidRPr="00511DD7">
        <w:rPr>
          <w:rFonts w:ascii="Times New Roman" w:hAnsi="Times New Roman" w:cs="Times New Roman"/>
          <w:sz w:val="24"/>
          <w:szCs w:val="24"/>
        </w:rPr>
        <w:t xml:space="preserve">. Lietuvoje </w:t>
      </w:r>
      <w:r w:rsidR="00BE5010">
        <w:rPr>
          <w:rFonts w:ascii="Times New Roman" w:hAnsi="Times New Roman" w:cs="Times New Roman"/>
          <w:sz w:val="24"/>
          <w:szCs w:val="24"/>
        </w:rPr>
        <w:t xml:space="preserve">ir Estijoje </w:t>
      </w:r>
      <w:r w:rsidRPr="00511DD7">
        <w:rPr>
          <w:rFonts w:ascii="Times New Roman" w:hAnsi="Times New Roman" w:cs="Times New Roman"/>
          <w:sz w:val="24"/>
          <w:szCs w:val="24"/>
        </w:rPr>
        <w:t xml:space="preserve">elektros suvartota 1 proc. mažiau, </w:t>
      </w:r>
      <w:r w:rsidR="00BE5010">
        <w:rPr>
          <w:rFonts w:ascii="Times New Roman" w:hAnsi="Times New Roman" w:cs="Times New Roman"/>
          <w:sz w:val="24"/>
          <w:szCs w:val="24"/>
        </w:rPr>
        <w:t xml:space="preserve">atitinkamai </w:t>
      </w:r>
      <w:r w:rsidRPr="00511DD7">
        <w:rPr>
          <w:rFonts w:ascii="Times New Roman" w:hAnsi="Times New Roman" w:cs="Times New Roman"/>
          <w:sz w:val="24"/>
          <w:szCs w:val="24"/>
        </w:rPr>
        <w:t xml:space="preserve">202 </w:t>
      </w:r>
      <w:proofErr w:type="spellStart"/>
      <w:r w:rsidRPr="00511DD7">
        <w:rPr>
          <w:rFonts w:ascii="Times New Roman" w:hAnsi="Times New Roman" w:cs="Times New Roman"/>
          <w:sz w:val="24"/>
          <w:szCs w:val="24"/>
        </w:rPr>
        <w:t>GWh</w:t>
      </w:r>
      <w:proofErr w:type="spellEnd"/>
      <w:r w:rsidR="00BE5010">
        <w:rPr>
          <w:rFonts w:ascii="Times New Roman" w:hAnsi="Times New Roman" w:cs="Times New Roman"/>
          <w:sz w:val="24"/>
          <w:szCs w:val="24"/>
        </w:rPr>
        <w:t xml:space="preserve"> ir </w:t>
      </w:r>
      <w:r w:rsidR="00BE5010" w:rsidRPr="00511DD7">
        <w:rPr>
          <w:rFonts w:ascii="Times New Roman" w:hAnsi="Times New Roman" w:cs="Times New Roman"/>
          <w:sz w:val="24"/>
          <w:szCs w:val="24"/>
        </w:rPr>
        <w:t xml:space="preserve">137 </w:t>
      </w:r>
      <w:proofErr w:type="spellStart"/>
      <w:r w:rsidR="00BE5010" w:rsidRPr="00511DD7">
        <w:rPr>
          <w:rFonts w:ascii="Times New Roman" w:hAnsi="Times New Roman" w:cs="Times New Roman"/>
          <w:sz w:val="24"/>
          <w:szCs w:val="24"/>
        </w:rPr>
        <w:t>GWh</w:t>
      </w:r>
      <w:proofErr w:type="spellEnd"/>
      <w:r w:rsidRPr="00511DD7">
        <w:rPr>
          <w:rFonts w:ascii="Times New Roman" w:hAnsi="Times New Roman" w:cs="Times New Roman"/>
          <w:sz w:val="24"/>
          <w:szCs w:val="24"/>
        </w:rPr>
        <w:t>, Latvijoje – 3 proc. mažiau</w:t>
      </w:r>
      <w:r w:rsidR="00BE5010">
        <w:rPr>
          <w:rFonts w:ascii="Times New Roman" w:hAnsi="Times New Roman" w:cs="Times New Roman"/>
          <w:sz w:val="24"/>
          <w:szCs w:val="24"/>
        </w:rPr>
        <w:t>,</w:t>
      </w:r>
      <w:r w:rsidRPr="00511DD7">
        <w:rPr>
          <w:rFonts w:ascii="Times New Roman" w:hAnsi="Times New Roman" w:cs="Times New Roman"/>
          <w:sz w:val="24"/>
          <w:szCs w:val="24"/>
        </w:rPr>
        <w:t xml:space="preserve"> 110 </w:t>
      </w:r>
      <w:proofErr w:type="spellStart"/>
      <w:r w:rsidRPr="00511DD7">
        <w:rPr>
          <w:rFonts w:ascii="Times New Roman" w:hAnsi="Times New Roman" w:cs="Times New Roman"/>
          <w:sz w:val="24"/>
          <w:szCs w:val="24"/>
        </w:rPr>
        <w:t>GWh</w:t>
      </w:r>
      <w:proofErr w:type="spellEnd"/>
      <w:r w:rsidRPr="00511DD7">
        <w:rPr>
          <w:rFonts w:ascii="Times New Roman" w:hAnsi="Times New Roman" w:cs="Times New Roman"/>
          <w:sz w:val="24"/>
          <w:szCs w:val="24"/>
        </w:rPr>
        <w:t>.</w:t>
      </w:r>
    </w:p>
    <w:p w14:paraId="0FFF1035" w14:textId="7A8005FE" w:rsidR="00511DD7" w:rsidRPr="00511DD7" w:rsidRDefault="00511DD7" w:rsidP="00511DD7">
      <w:pPr>
        <w:spacing w:after="120" w:line="240" w:lineRule="auto"/>
        <w:rPr>
          <w:rFonts w:ascii="Times New Roman" w:hAnsi="Times New Roman" w:cs="Times New Roman"/>
          <w:sz w:val="24"/>
          <w:szCs w:val="24"/>
        </w:rPr>
      </w:pPr>
      <w:r w:rsidRPr="00511DD7">
        <w:rPr>
          <w:rFonts w:ascii="Times New Roman" w:hAnsi="Times New Roman" w:cs="Times New Roman"/>
          <w:sz w:val="24"/>
          <w:szCs w:val="24"/>
        </w:rPr>
        <w:t xml:space="preserve">Elektros energijos bendros gamybos apimtys Baltijos šalyse praėjusią savaitę krito 10 proc. ir siekė 219 </w:t>
      </w:r>
      <w:proofErr w:type="spellStart"/>
      <w:r w:rsidRPr="00511DD7">
        <w:rPr>
          <w:rFonts w:ascii="Times New Roman" w:hAnsi="Times New Roman" w:cs="Times New Roman"/>
          <w:sz w:val="24"/>
          <w:szCs w:val="24"/>
        </w:rPr>
        <w:t>GWh</w:t>
      </w:r>
      <w:proofErr w:type="spellEnd"/>
      <w:r w:rsidRPr="00511DD7">
        <w:rPr>
          <w:rFonts w:ascii="Times New Roman" w:hAnsi="Times New Roman" w:cs="Times New Roman"/>
          <w:sz w:val="24"/>
          <w:szCs w:val="24"/>
        </w:rPr>
        <w:t xml:space="preserve">. Lietuvoje elektros energijos pagaminta 9 proc. mažiau nei ankstesnę savaitę – 82 </w:t>
      </w:r>
      <w:proofErr w:type="spellStart"/>
      <w:r w:rsidRPr="00511DD7">
        <w:rPr>
          <w:rFonts w:ascii="Times New Roman" w:hAnsi="Times New Roman" w:cs="Times New Roman"/>
          <w:sz w:val="24"/>
          <w:szCs w:val="24"/>
        </w:rPr>
        <w:t>GWh</w:t>
      </w:r>
      <w:proofErr w:type="spellEnd"/>
      <w:r w:rsidRPr="00511DD7">
        <w:rPr>
          <w:rFonts w:ascii="Times New Roman" w:hAnsi="Times New Roman" w:cs="Times New Roman"/>
          <w:sz w:val="24"/>
          <w:szCs w:val="24"/>
        </w:rPr>
        <w:t xml:space="preserve">, Latvijoje – 27 proc. mažiau, 48 </w:t>
      </w:r>
      <w:proofErr w:type="spellStart"/>
      <w:r w:rsidRPr="00511DD7">
        <w:rPr>
          <w:rFonts w:ascii="Times New Roman" w:hAnsi="Times New Roman" w:cs="Times New Roman"/>
          <w:sz w:val="24"/>
          <w:szCs w:val="24"/>
        </w:rPr>
        <w:t>GWh</w:t>
      </w:r>
      <w:proofErr w:type="spellEnd"/>
      <w:r w:rsidRPr="00511DD7">
        <w:rPr>
          <w:rFonts w:ascii="Times New Roman" w:hAnsi="Times New Roman" w:cs="Times New Roman"/>
          <w:sz w:val="24"/>
          <w:szCs w:val="24"/>
        </w:rPr>
        <w:t>, Estijoje gamyba išliko stabili</w:t>
      </w:r>
      <w:r w:rsidR="00BE5010">
        <w:rPr>
          <w:rFonts w:ascii="Times New Roman" w:hAnsi="Times New Roman" w:cs="Times New Roman"/>
          <w:sz w:val="24"/>
          <w:szCs w:val="24"/>
        </w:rPr>
        <w:t xml:space="preserve"> ir siekė</w:t>
      </w:r>
      <w:r w:rsidRPr="00511DD7">
        <w:rPr>
          <w:rFonts w:ascii="Times New Roman" w:hAnsi="Times New Roman" w:cs="Times New Roman"/>
          <w:sz w:val="24"/>
          <w:szCs w:val="24"/>
        </w:rPr>
        <w:t xml:space="preserve"> 89 </w:t>
      </w:r>
      <w:proofErr w:type="spellStart"/>
      <w:r w:rsidRPr="00511DD7">
        <w:rPr>
          <w:rFonts w:ascii="Times New Roman" w:hAnsi="Times New Roman" w:cs="Times New Roman"/>
          <w:sz w:val="24"/>
          <w:szCs w:val="24"/>
        </w:rPr>
        <w:t>GWh</w:t>
      </w:r>
      <w:proofErr w:type="spellEnd"/>
      <w:r w:rsidRPr="00511DD7">
        <w:rPr>
          <w:rFonts w:ascii="Times New Roman" w:hAnsi="Times New Roman" w:cs="Times New Roman"/>
          <w:sz w:val="24"/>
          <w:szCs w:val="24"/>
        </w:rPr>
        <w:t>.</w:t>
      </w:r>
    </w:p>
    <w:p w14:paraId="471D8690" w14:textId="77777777" w:rsidR="00511DD7" w:rsidRPr="00511DD7" w:rsidRDefault="00511DD7" w:rsidP="00511DD7">
      <w:pPr>
        <w:spacing w:after="120" w:line="240" w:lineRule="auto"/>
        <w:rPr>
          <w:rFonts w:ascii="Times New Roman" w:hAnsi="Times New Roman" w:cs="Times New Roman"/>
          <w:sz w:val="24"/>
          <w:szCs w:val="24"/>
        </w:rPr>
      </w:pPr>
      <w:r w:rsidRPr="00511DD7">
        <w:rPr>
          <w:rFonts w:ascii="Times New Roman" w:hAnsi="Times New Roman" w:cs="Times New Roman"/>
          <w:sz w:val="24"/>
          <w:szCs w:val="24"/>
        </w:rPr>
        <w:t>Per savaitę visos trys Baltijos šalys kartu pagamino 53 proc. joms reikalingos elektros energijos. Lietuvoje pagaminta 40 proc., Latvijoje – 43 proc., Estijoje – 65 proc. šaliai reikalingos elektros energijos.</w:t>
      </w:r>
    </w:p>
    <w:bookmarkEnd w:id="0"/>
    <w:bookmarkEnd w:id="1"/>
    <w:bookmarkEnd w:id="2"/>
    <w:bookmarkEnd w:id="3"/>
    <w:p w14:paraId="4F05F186" w14:textId="77777777" w:rsidR="00B208A8" w:rsidRPr="00511DD7" w:rsidRDefault="00B208A8" w:rsidP="00511DD7">
      <w:pPr>
        <w:spacing w:after="120" w:line="240" w:lineRule="auto"/>
        <w:rPr>
          <w:rFonts w:ascii="Times New Roman" w:hAnsi="Times New Roman" w:cs="Times New Roman"/>
          <w:sz w:val="24"/>
          <w:szCs w:val="24"/>
          <w:lang w:val="lv-LV"/>
        </w:rPr>
      </w:pPr>
    </w:p>
    <w:p w14:paraId="48235B66" w14:textId="77777777" w:rsidR="00042516" w:rsidRPr="00511DD7" w:rsidRDefault="00042516" w:rsidP="00511DD7">
      <w:pPr>
        <w:spacing w:after="120" w:line="240" w:lineRule="auto"/>
        <w:rPr>
          <w:rFonts w:ascii="Times New Roman" w:hAnsi="Times New Roman" w:cs="Times New Roman"/>
          <w:b/>
          <w:bCs/>
          <w:i/>
          <w:iCs/>
          <w:sz w:val="24"/>
          <w:szCs w:val="24"/>
          <w:lang w:val="lv-LV"/>
        </w:rPr>
      </w:pPr>
      <w:r w:rsidRPr="00511DD7">
        <w:rPr>
          <w:rFonts w:ascii="Times New Roman" w:hAnsi="Times New Roman" w:cs="Times New Roman"/>
          <w:b/>
          <w:bCs/>
          <w:i/>
          <w:iCs/>
          <w:sz w:val="24"/>
          <w:szCs w:val="24"/>
          <w:lang w:val="lv-LV"/>
        </w:rPr>
        <w:t xml:space="preserve">Apie bendrovę „Elektrum Lietuva“: </w:t>
      </w:r>
    </w:p>
    <w:p w14:paraId="08B64202" w14:textId="0F762370" w:rsidR="00042516" w:rsidRPr="00511DD7" w:rsidRDefault="00042516" w:rsidP="00511DD7">
      <w:pPr>
        <w:spacing w:after="120" w:line="240" w:lineRule="auto"/>
        <w:rPr>
          <w:rFonts w:ascii="Times New Roman" w:hAnsi="Times New Roman" w:cs="Times New Roman"/>
          <w:i/>
          <w:iCs/>
          <w:sz w:val="24"/>
          <w:szCs w:val="24"/>
          <w:lang w:val="lv-LV"/>
        </w:rPr>
      </w:pPr>
      <w:r w:rsidRPr="00511DD7">
        <w:rPr>
          <w:rFonts w:ascii="Times New Roman" w:hAnsi="Times New Roman" w:cs="Times New Roman"/>
          <w:i/>
          <w:iCs/>
          <w:sz w:val="24"/>
          <w:szCs w:val="24"/>
          <w:lang w:val="lv-LV"/>
        </w:rPr>
        <w:t>„Elektrum Lietuva“ yra didžiausios Baltijos šalyse žaliosios elektros gamintojos „Latvenergo“ (Latvija) antrinė įmonė, teikianti įvairius energetikos sprendimus buitiniams ir verslo klientams Lietuvoje. Net 70 proc. „Latvenergo“ pagamintos elektros energijos yra iš atsinaujinančių šaltinių. Bendrovė „Elektrum Lietuva“ šiuo metu tiekia elektrą daugiau nei 12 tūkst. įmonių, savo elektros tiekėju įmonę pasirinko daugiau kaip 160 tūkst. namų ūkių, įmonė tiekia dujas 800 bendrovių, yra įrengusi 2000 saulės elektrinių bei tris saulės parkus (11 MW). Vystomi dar penki nauji saulės parkai, kurių bendra galia viršys 25 MW.</w:t>
      </w:r>
    </w:p>
    <w:bookmarkEnd w:id="4"/>
    <w:bookmarkEnd w:id="5"/>
    <w:bookmarkEnd w:id="6"/>
    <w:bookmarkEnd w:id="7"/>
    <w:bookmarkEnd w:id="8"/>
    <w:p w14:paraId="044BFF3C" w14:textId="77777777" w:rsidR="00882FED" w:rsidRDefault="00882FED" w:rsidP="00B55FA9">
      <w:pPr>
        <w:spacing w:after="120"/>
        <w:rPr>
          <w:rFonts w:ascii="Times New Roman" w:hAnsi="Times New Roman" w:cs="Times New Roman"/>
          <w:sz w:val="24"/>
          <w:szCs w:val="24"/>
          <w:lang w:val="lv-LV"/>
        </w:rPr>
      </w:pPr>
    </w:p>
    <w:sectPr w:rsidR="00882FED" w:rsidSect="00B55FA9">
      <w:headerReference w:type="default" r:id="rId6"/>
      <w:pgSz w:w="11906" w:h="16838"/>
      <w:pgMar w:top="1134"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9787" w14:textId="77777777" w:rsidR="00042516" w:rsidRDefault="00042516" w:rsidP="00042516">
      <w:pPr>
        <w:spacing w:after="0" w:line="240" w:lineRule="auto"/>
      </w:pPr>
      <w:r>
        <w:separator/>
      </w:r>
    </w:p>
  </w:endnote>
  <w:endnote w:type="continuationSeparator" w:id="0">
    <w:p w14:paraId="18B81F4E" w14:textId="77777777" w:rsidR="00042516" w:rsidRDefault="00042516" w:rsidP="0004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04A2" w14:textId="77777777" w:rsidR="00042516" w:rsidRDefault="00042516" w:rsidP="00042516">
      <w:pPr>
        <w:spacing w:after="0" w:line="240" w:lineRule="auto"/>
      </w:pPr>
      <w:r>
        <w:separator/>
      </w:r>
    </w:p>
  </w:footnote>
  <w:footnote w:type="continuationSeparator" w:id="0">
    <w:p w14:paraId="4EA29515" w14:textId="77777777" w:rsidR="00042516" w:rsidRDefault="00042516" w:rsidP="0004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71C5" w14:textId="06D28C76" w:rsidR="00042516" w:rsidRPr="00632586" w:rsidRDefault="00042516" w:rsidP="00042516">
    <w:pPr>
      <w:pStyle w:val="Header"/>
      <w:jc w:val="right"/>
      <w:rPr>
        <w:rFonts w:ascii="Times New Roman" w:hAnsi="Times New Roman" w:cs="Times New Roman"/>
        <w:i/>
        <w:iCs/>
        <w:sz w:val="24"/>
        <w:szCs w:val="24"/>
      </w:rPr>
    </w:pPr>
    <w:r w:rsidRPr="00632586">
      <w:rPr>
        <w:rFonts w:ascii="Times New Roman" w:hAnsi="Times New Roman" w:cs="Times New Roman"/>
        <w:noProof/>
        <w:sz w:val="24"/>
        <w:szCs w:val="24"/>
      </w:rPr>
      <w:drawing>
        <wp:anchor distT="0" distB="0" distL="114300" distR="114300" simplePos="0" relativeHeight="251658240" behindDoc="0" locked="0" layoutInCell="1" allowOverlap="1" wp14:anchorId="566330C8" wp14:editId="68E60978">
          <wp:simplePos x="0" y="0"/>
          <wp:positionH relativeFrom="margin">
            <wp:align>left</wp:align>
          </wp:positionH>
          <wp:positionV relativeFrom="paragraph">
            <wp:posOffset>-198120</wp:posOffset>
          </wp:positionV>
          <wp:extent cx="1277620" cy="730250"/>
          <wp:effectExtent l="0" t="0" r="0" b="0"/>
          <wp:wrapThrough wrapText="bothSides">
            <wp:wrapPolygon edited="0">
              <wp:start x="0" y="0"/>
              <wp:lineTo x="0" y="20849"/>
              <wp:lineTo x="21256" y="20849"/>
              <wp:lineTo x="21256" y="0"/>
              <wp:lineTo x="0" y="0"/>
            </wp:wrapPolygon>
          </wp:wrapThrough>
          <wp:docPr id="13" name="Picture 1" descr="Elektrum Lietuva“ vadovauja M. Giga - Regionų nauji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lektrum Lietuva“ vadovauja M. Giga - Regionų naujieno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250"/>
                  </a:xfrm>
                  <a:prstGeom prst="rect">
                    <a:avLst/>
                  </a:prstGeom>
                  <a:noFill/>
                  <a:ln>
                    <a:noFill/>
                  </a:ln>
                </pic:spPr>
              </pic:pic>
            </a:graphicData>
          </a:graphic>
        </wp:anchor>
      </w:drawing>
    </w:r>
    <w:r w:rsidRPr="00632586">
      <w:rPr>
        <w:rFonts w:ascii="Times New Roman" w:hAnsi="Times New Roman" w:cs="Times New Roman"/>
        <w:i/>
        <w:iCs/>
        <w:sz w:val="24"/>
        <w:szCs w:val="24"/>
      </w:rPr>
      <w:t>Pranešimas žiniasklaidai</w:t>
    </w:r>
  </w:p>
  <w:p w14:paraId="5A3216BA" w14:textId="5E9BD3B2" w:rsidR="00042516" w:rsidRPr="00632586" w:rsidRDefault="00042516" w:rsidP="00E84839">
    <w:pPr>
      <w:pStyle w:val="Header"/>
      <w:jc w:val="right"/>
      <w:rPr>
        <w:rFonts w:ascii="Times New Roman" w:hAnsi="Times New Roman" w:cs="Times New Roman"/>
        <w:i/>
        <w:iCs/>
        <w:sz w:val="24"/>
        <w:szCs w:val="24"/>
      </w:rPr>
    </w:pPr>
    <w:r w:rsidRPr="00632586">
      <w:rPr>
        <w:rFonts w:ascii="Times New Roman" w:hAnsi="Times New Roman" w:cs="Times New Roman"/>
        <w:i/>
        <w:iCs/>
        <w:sz w:val="24"/>
        <w:szCs w:val="24"/>
        <w:lang w:val="en-US"/>
      </w:rPr>
      <w:t>2023 m. gegu</w:t>
    </w:r>
    <w:r w:rsidRPr="00632586">
      <w:rPr>
        <w:rFonts w:ascii="Times New Roman" w:hAnsi="Times New Roman" w:cs="Times New Roman"/>
        <w:i/>
        <w:iCs/>
        <w:sz w:val="24"/>
        <w:szCs w:val="24"/>
      </w:rPr>
      <w:t xml:space="preserve">žės </w:t>
    </w:r>
    <w:r w:rsidRPr="00632586">
      <w:rPr>
        <w:rFonts w:ascii="Times New Roman" w:hAnsi="Times New Roman" w:cs="Times New Roman"/>
        <w:i/>
        <w:iCs/>
        <w:sz w:val="24"/>
        <w:szCs w:val="24"/>
        <w:lang w:val="en-US"/>
      </w:rPr>
      <w:t>2</w:t>
    </w:r>
    <w:r w:rsidR="00632586">
      <w:rPr>
        <w:rFonts w:ascii="Times New Roman" w:hAnsi="Times New Roman" w:cs="Times New Roman"/>
        <w:i/>
        <w:iCs/>
        <w:sz w:val="24"/>
        <w:szCs w:val="24"/>
        <w:lang w:val="en-US"/>
      </w:rPr>
      <w:t>9</w:t>
    </w:r>
    <w:r w:rsidRPr="00632586">
      <w:rPr>
        <w:rFonts w:ascii="Times New Roman" w:hAnsi="Times New Roman" w:cs="Times New Roman"/>
        <w:i/>
        <w:iCs/>
        <w:sz w:val="24"/>
        <w:szCs w:val="24"/>
        <w:lang w:val="en-US"/>
      </w:rPr>
      <w:t xml:space="preserve"> d.</w:t>
    </w:r>
  </w:p>
  <w:p w14:paraId="6D28E2F3" w14:textId="77777777" w:rsidR="00042516" w:rsidRDefault="00042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0E"/>
    <w:rsid w:val="00003CC1"/>
    <w:rsid w:val="00010467"/>
    <w:rsid w:val="00021F0D"/>
    <w:rsid w:val="00032836"/>
    <w:rsid w:val="00042516"/>
    <w:rsid w:val="000F51D9"/>
    <w:rsid w:val="00132D0E"/>
    <w:rsid w:val="001E5D0C"/>
    <w:rsid w:val="00200C3C"/>
    <w:rsid w:val="0021395F"/>
    <w:rsid w:val="00215D6B"/>
    <w:rsid w:val="00227CB2"/>
    <w:rsid w:val="00272865"/>
    <w:rsid w:val="002745C1"/>
    <w:rsid w:val="002A59A9"/>
    <w:rsid w:val="002B18A6"/>
    <w:rsid w:val="002D218F"/>
    <w:rsid w:val="002D50E7"/>
    <w:rsid w:val="002F4C14"/>
    <w:rsid w:val="00314FC6"/>
    <w:rsid w:val="00326D31"/>
    <w:rsid w:val="003C4371"/>
    <w:rsid w:val="003D6AEC"/>
    <w:rsid w:val="003E1089"/>
    <w:rsid w:val="003E6B1E"/>
    <w:rsid w:val="00406FF8"/>
    <w:rsid w:val="00414E75"/>
    <w:rsid w:val="00441F5D"/>
    <w:rsid w:val="004B266C"/>
    <w:rsid w:val="004B34CA"/>
    <w:rsid w:val="00511DD7"/>
    <w:rsid w:val="00546750"/>
    <w:rsid w:val="005559DB"/>
    <w:rsid w:val="00597535"/>
    <w:rsid w:val="005D0BA6"/>
    <w:rsid w:val="005D2341"/>
    <w:rsid w:val="005F02DE"/>
    <w:rsid w:val="00632586"/>
    <w:rsid w:val="0063392B"/>
    <w:rsid w:val="00683385"/>
    <w:rsid w:val="006A57B4"/>
    <w:rsid w:val="006C5248"/>
    <w:rsid w:val="006F38C5"/>
    <w:rsid w:val="0070758C"/>
    <w:rsid w:val="0071663C"/>
    <w:rsid w:val="00721F09"/>
    <w:rsid w:val="0077706D"/>
    <w:rsid w:val="007C0E20"/>
    <w:rsid w:val="007C5B23"/>
    <w:rsid w:val="00811F38"/>
    <w:rsid w:val="00882FED"/>
    <w:rsid w:val="008849DE"/>
    <w:rsid w:val="008A487A"/>
    <w:rsid w:val="008A7754"/>
    <w:rsid w:val="008F3452"/>
    <w:rsid w:val="008F588F"/>
    <w:rsid w:val="00953CA2"/>
    <w:rsid w:val="00966798"/>
    <w:rsid w:val="009D3AC3"/>
    <w:rsid w:val="009D614D"/>
    <w:rsid w:val="009E5B9E"/>
    <w:rsid w:val="00A26F75"/>
    <w:rsid w:val="00A86799"/>
    <w:rsid w:val="00A97671"/>
    <w:rsid w:val="00B16E16"/>
    <w:rsid w:val="00B208A8"/>
    <w:rsid w:val="00B524C2"/>
    <w:rsid w:val="00B55FA9"/>
    <w:rsid w:val="00B61BA6"/>
    <w:rsid w:val="00BC754C"/>
    <w:rsid w:val="00BE3EC5"/>
    <w:rsid w:val="00BE5010"/>
    <w:rsid w:val="00C01D18"/>
    <w:rsid w:val="00C12E45"/>
    <w:rsid w:val="00C91D8E"/>
    <w:rsid w:val="00CC456C"/>
    <w:rsid w:val="00D575F2"/>
    <w:rsid w:val="00E27B93"/>
    <w:rsid w:val="00E84839"/>
    <w:rsid w:val="00E9104F"/>
    <w:rsid w:val="00E97645"/>
    <w:rsid w:val="00EB3F1E"/>
    <w:rsid w:val="00EF04C0"/>
    <w:rsid w:val="00EF1EB6"/>
    <w:rsid w:val="00F03C0B"/>
    <w:rsid w:val="00F5155C"/>
    <w:rsid w:val="00F55678"/>
    <w:rsid w:val="00FA1FBF"/>
    <w:rsid w:val="00FC77CC"/>
    <w:rsid w:val="00FD25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5CED"/>
  <w15:chartTrackingRefBased/>
  <w15:docId w15:val="{EDED6E77-B200-4A75-AE4F-5FB4284D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0C"/>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83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B524C2"/>
    <w:pPr>
      <w:spacing w:after="0" w:line="240" w:lineRule="auto"/>
    </w:pPr>
    <w:rPr>
      <w:lang w:val="lt-LT"/>
    </w:rPr>
  </w:style>
  <w:style w:type="paragraph" w:styleId="Header">
    <w:name w:val="header"/>
    <w:basedOn w:val="Normal"/>
    <w:link w:val="HeaderChar"/>
    <w:uiPriority w:val="99"/>
    <w:unhideWhenUsed/>
    <w:rsid w:val="00042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516"/>
    <w:rPr>
      <w:lang w:val="lt-LT"/>
    </w:rPr>
  </w:style>
  <w:style w:type="paragraph" w:styleId="Footer">
    <w:name w:val="footer"/>
    <w:basedOn w:val="Normal"/>
    <w:link w:val="FooterChar"/>
    <w:uiPriority w:val="99"/>
    <w:unhideWhenUsed/>
    <w:rsid w:val="00042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516"/>
    <w:rPr>
      <w:lang w:val="lt-LT"/>
    </w:rPr>
  </w:style>
  <w:style w:type="character" w:styleId="CommentReference">
    <w:name w:val="annotation reference"/>
    <w:basedOn w:val="DefaultParagraphFont"/>
    <w:uiPriority w:val="99"/>
    <w:semiHidden/>
    <w:unhideWhenUsed/>
    <w:rsid w:val="00811F38"/>
    <w:rPr>
      <w:sz w:val="16"/>
      <w:szCs w:val="16"/>
    </w:rPr>
  </w:style>
  <w:style w:type="paragraph" w:styleId="CommentText">
    <w:name w:val="annotation text"/>
    <w:basedOn w:val="Normal"/>
    <w:link w:val="CommentTextChar"/>
    <w:uiPriority w:val="99"/>
    <w:semiHidden/>
    <w:unhideWhenUsed/>
    <w:rsid w:val="00811F38"/>
    <w:pPr>
      <w:spacing w:line="240" w:lineRule="auto"/>
    </w:pPr>
    <w:rPr>
      <w:sz w:val="20"/>
      <w:szCs w:val="20"/>
    </w:rPr>
  </w:style>
  <w:style w:type="character" w:customStyle="1" w:styleId="CommentTextChar">
    <w:name w:val="Comment Text Char"/>
    <w:basedOn w:val="DefaultParagraphFont"/>
    <w:link w:val="CommentText"/>
    <w:uiPriority w:val="99"/>
    <w:semiHidden/>
    <w:rsid w:val="00811F38"/>
    <w:rPr>
      <w:sz w:val="20"/>
      <w:szCs w:val="20"/>
      <w:lang w:val="lt-LT"/>
    </w:rPr>
  </w:style>
  <w:style w:type="paragraph" w:styleId="CommentSubject">
    <w:name w:val="annotation subject"/>
    <w:basedOn w:val="CommentText"/>
    <w:next w:val="CommentText"/>
    <w:link w:val="CommentSubjectChar"/>
    <w:uiPriority w:val="99"/>
    <w:semiHidden/>
    <w:unhideWhenUsed/>
    <w:rsid w:val="00811F38"/>
    <w:rPr>
      <w:b/>
      <w:bCs/>
    </w:rPr>
  </w:style>
  <w:style w:type="character" w:customStyle="1" w:styleId="CommentSubjectChar">
    <w:name w:val="Comment Subject Char"/>
    <w:basedOn w:val="CommentTextChar"/>
    <w:link w:val="CommentSubject"/>
    <w:uiPriority w:val="99"/>
    <w:semiHidden/>
    <w:rsid w:val="00811F38"/>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Juratė Rupšienė</dc:creator>
  <cp:keywords/>
  <dc:description/>
  <cp:lastModifiedBy>Eglė Cibienė</cp:lastModifiedBy>
  <cp:revision>9</cp:revision>
  <dcterms:created xsi:type="dcterms:W3CDTF">2023-05-29T09:12:00Z</dcterms:created>
  <dcterms:modified xsi:type="dcterms:W3CDTF">2023-05-29T09:37:00Z</dcterms:modified>
</cp:coreProperties>
</file>