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7019" w14:textId="5F154223" w:rsidR="0033118F" w:rsidRPr="00303469" w:rsidRDefault="2F7B35F4" w:rsidP="7281A039">
      <w:pPr>
        <w:spacing w:line="276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b/>
          <w:bCs/>
          <w:sz w:val="16"/>
          <w:szCs w:val="16"/>
          <w:lang w:val="lt-LT"/>
        </w:rPr>
        <w:t>Pranešimas žiniasklaidai</w:t>
      </w:r>
    </w:p>
    <w:p w14:paraId="65992F97" w14:textId="5FE7FC1F" w:rsidR="0033118F" w:rsidRDefault="6080D298" w:rsidP="7281A039">
      <w:pPr>
        <w:spacing w:line="276" w:lineRule="auto"/>
        <w:jc w:val="both"/>
        <w:rPr>
          <w:rFonts w:ascii="Arial" w:eastAsia="Arial" w:hAnsi="Arial" w:cs="Arial"/>
          <w:sz w:val="16"/>
          <w:szCs w:val="16"/>
          <w:lang w:val="lt-LT"/>
        </w:rPr>
      </w:pPr>
      <w:r w:rsidRPr="0EA4AE9C">
        <w:rPr>
          <w:rFonts w:ascii="Arial" w:eastAsia="Arial" w:hAnsi="Arial" w:cs="Arial"/>
          <w:sz w:val="16"/>
          <w:szCs w:val="16"/>
          <w:lang w:val="lt-LT"/>
        </w:rPr>
        <w:t>20</w:t>
      </w:r>
      <w:r w:rsidR="001D7778" w:rsidRPr="0EA4AE9C">
        <w:rPr>
          <w:rFonts w:ascii="Arial" w:eastAsia="Arial" w:hAnsi="Arial" w:cs="Arial"/>
          <w:sz w:val="16"/>
          <w:szCs w:val="16"/>
          <w:lang w:val="lt-LT"/>
        </w:rPr>
        <w:t>23</w:t>
      </w:r>
      <w:r w:rsidR="2932CA2E" w:rsidRPr="0EA4AE9C">
        <w:rPr>
          <w:rFonts w:ascii="Arial" w:eastAsia="Arial" w:hAnsi="Arial" w:cs="Arial"/>
          <w:sz w:val="16"/>
          <w:szCs w:val="16"/>
          <w:lang w:val="lt-LT"/>
        </w:rPr>
        <w:t xml:space="preserve"> </w:t>
      </w:r>
      <w:r w:rsidR="001D7778" w:rsidRPr="0EA4AE9C">
        <w:rPr>
          <w:rFonts w:ascii="Arial" w:eastAsia="Arial" w:hAnsi="Arial" w:cs="Arial"/>
          <w:sz w:val="16"/>
          <w:szCs w:val="16"/>
          <w:lang w:val="lt-LT"/>
        </w:rPr>
        <w:t>rugsėj</w:t>
      </w:r>
      <w:r w:rsidR="03E7A8EA" w:rsidRPr="0EA4AE9C">
        <w:rPr>
          <w:rFonts w:ascii="Arial" w:eastAsia="Arial" w:hAnsi="Arial" w:cs="Arial"/>
          <w:sz w:val="16"/>
          <w:szCs w:val="16"/>
          <w:lang w:val="lt-LT"/>
        </w:rPr>
        <w:t xml:space="preserve">o </w:t>
      </w:r>
      <w:r w:rsidR="25F940FB" w:rsidRPr="0EA4AE9C">
        <w:rPr>
          <w:rFonts w:ascii="Arial" w:eastAsia="Arial" w:hAnsi="Arial" w:cs="Arial"/>
          <w:sz w:val="16"/>
          <w:szCs w:val="16"/>
          <w:lang w:val="lt-LT"/>
        </w:rPr>
        <w:t>1</w:t>
      </w:r>
      <w:r w:rsidR="002B6693">
        <w:rPr>
          <w:rFonts w:ascii="Arial" w:eastAsia="Arial" w:hAnsi="Arial" w:cs="Arial"/>
          <w:sz w:val="16"/>
          <w:szCs w:val="16"/>
          <w:lang w:val="lt-LT"/>
        </w:rPr>
        <w:t>2</w:t>
      </w:r>
      <w:r w:rsidRPr="0EA4AE9C">
        <w:rPr>
          <w:rFonts w:ascii="Arial" w:eastAsia="Arial" w:hAnsi="Arial" w:cs="Arial"/>
          <w:sz w:val="16"/>
          <w:szCs w:val="16"/>
          <w:lang w:val="lt-LT"/>
        </w:rPr>
        <w:t xml:space="preserve"> d. </w:t>
      </w:r>
    </w:p>
    <w:p w14:paraId="7954A722" w14:textId="5209004C" w:rsidR="4DCB3567" w:rsidRPr="002B6693" w:rsidRDefault="00BC2624" w:rsidP="0EA4AE9C">
      <w:pPr>
        <w:spacing w:line="276" w:lineRule="auto"/>
        <w:jc w:val="center"/>
        <w:rPr>
          <w:rFonts w:ascii="Arial" w:hAnsi="Arial" w:cs="Arial"/>
          <w:b/>
          <w:bCs/>
          <w:color w:val="00B050"/>
          <w:sz w:val="28"/>
          <w:szCs w:val="28"/>
          <w:lang w:val="lt-LT"/>
        </w:rPr>
      </w:pPr>
      <w:r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Atsisakius šio</w:t>
      </w:r>
      <w:r w:rsidR="4DCB3567"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 įpročio</w:t>
      </w:r>
      <w:r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, jūsų </w:t>
      </w:r>
      <w:r w:rsidR="4DCB3567"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telefono baterija tarnaus </w:t>
      </w:r>
      <w:r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 xml:space="preserve">gerokai </w:t>
      </w:r>
      <w:r w:rsidR="4DCB3567" w:rsidRPr="0EA4AE9C">
        <w:rPr>
          <w:rFonts w:ascii="Arial" w:hAnsi="Arial" w:cs="Arial"/>
          <w:b/>
          <w:bCs/>
          <w:color w:val="00B050"/>
          <w:sz w:val="28"/>
          <w:szCs w:val="28"/>
          <w:lang w:val="lt-LT"/>
        </w:rPr>
        <w:t>ilgiau</w:t>
      </w:r>
    </w:p>
    <w:p w14:paraId="424C234F" w14:textId="185D29C8" w:rsidR="2F7B35F4" w:rsidRDefault="2F7B35F4" w:rsidP="10CC0B4D">
      <w:pPr>
        <w:spacing w:line="254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b/>
          <w:bCs/>
          <w:color w:val="000000" w:themeColor="text1"/>
          <w:sz w:val="16"/>
          <w:szCs w:val="16"/>
          <w:lang w:val="lt-LT"/>
        </w:rPr>
        <w:t xml:space="preserve">Taip lengviau: greitasis skaitymas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7281A039" w:rsidRPr="002113C0" w14:paraId="691C9789" w14:textId="77777777" w:rsidTr="0EA4AE9C">
        <w:tc>
          <w:tcPr>
            <w:tcW w:w="901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CB9A1C0" w14:textId="6FD4D927" w:rsidR="00EF4086" w:rsidRDefault="0031704A" w:rsidP="0EA4AE9C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714" w:hanging="357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Tam, kad </w:t>
            </w:r>
            <w:r w:rsidR="07ADA45F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telefono baterija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tarnautų kuo ilgiau, nepalikite jos krauti</w:t>
            </w:r>
            <w:r w:rsidR="4B486A00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pernakt. </w:t>
            </w:r>
          </w:p>
          <w:p w14:paraId="04784B76" w14:textId="00C42F89" w:rsidR="0031704A" w:rsidRDefault="0031704A" w:rsidP="0EA4AE9C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714" w:hanging="357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P</w:t>
            </w:r>
            <w:r w:rsidR="228C1822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asiekus 100 proc. įsikrovimą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, </w:t>
            </w:r>
            <w:r w:rsidR="4362698E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baterija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šiek tiek išsikrauna ir vėl pradedama</w:t>
            </w:r>
            <w:r w:rsidR="0302A188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s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0527516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naujas 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krovim</w:t>
            </w:r>
            <w:r w:rsidR="05F8A2A8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o </w:t>
            </w:r>
            <w:r w:rsidR="00527516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ciklas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. </w:t>
            </w:r>
            <w:r w:rsidR="00A14AA1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Tokie ciklai </w:t>
            </w:r>
            <w:r w:rsidR="63F25767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vyksta visą naktį ir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00A14AA1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taip 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sekina </w:t>
            </w:r>
            <w:r w:rsidR="00A14AA1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įrenginio 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akumuliatorių. </w:t>
            </w:r>
          </w:p>
          <w:p w14:paraId="515456F1" w14:textId="4584F3AD" w:rsidR="0031704A" w:rsidRDefault="0031704A" w:rsidP="0EA4AE9C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714" w:hanging="357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Norint, kad baterija tarnautų ilgiau, svarbu jos įkrovimo lygį palaikyti 30-80 proc. ribose.</w:t>
            </w:r>
          </w:p>
          <w:p w14:paraId="4D0594FA" w14:textId="377ADEBE" w:rsidR="0031704A" w:rsidRPr="00EF4086" w:rsidRDefault="0031704A" w:rsidP="0EA4AE9C">
            <w:pPr>
              <w:pStyle w:val="ListParagraph"/>
              <w:numPr>
                <w:ilvl w:val="0"/>
                <w:numId w:val="8"/>
              </w:numPr>
              <w:spacing w:line="252" w:lineRule="auto"/>
              <w:ind w:left="714" w:hanging="357"/>
              <w:jc w:val="both"/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</w:pP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Jei norite išmanų</w:t>
            </w:r>
            <w:r w:rsidR="3BFCAE2F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jį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krauti pernakt, rekomenduojama išjungti greitojo įkrovimo funkciją, naudoti tik originalius kroviklius, </w:t>
            </w:r>
            <w:r w:rsidR="20F51905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įsijungt</w:t>
            </w:r>
            <w:r w:rsidR="00A14AA1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i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</w:t>
            </w:r>
            <w:r w:rsidR="74FFC4DD"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>baterijos saugojimo</w:t>
            </w:r>
            <w:r w:rsidRPr="0EA4AE9C">
              <w:rPr>
                <w:rFonts w:ascii="Arial" w:eastAsiaTheme="minorEastAsia" w:hAnsi="Arial" w:cs="Arial"/>
                <w:b/>
                <w:bCs/>
                <w:color w:val="000000" w:themeColor="text1"/>
                <w:sz w:val="16"/>
                <w:szCs w:val="16"/>
                <w:lang w:val="lt-LT"/>
              </w:rPr>
              <w:t xml:space="preserve"> funkciją.</w:t>
            </w:r>
          </w:p>
        </w:tc>
      </w:tr>
    </w:tbl>
    <w:p w14:paraId="78383318" w14:textId="77777777" w:rsidR="003A7522" w:rsidRDefault="003A7522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</w:p>
    <w:p w14:paraId="47A21F28" w14:textId="449D7FBF" w:rsidR="6F1B0C79" w:rsidRDefault="6F1B0C79" w:rsidP="0EA4AE9C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  <w:r w:rsidRPr="0EA4AE9C">
        <w:rPr>
          <w:rFonts w:ascii="Arial" w:eastAsia="Arial" w:hAnsi="Arial" w:cs="Arial"/>
          <w:b/>
          <w:bCs/>
          <w:lang w:val="lt-LT"/>
        </w:rPr>
        <w:t xml:space="preserve">Neretai širdis nukrenta į kulnus, kai ne laiku ir ne vietoje išsikrauna išmanusis telefonas. Ar tai nutiktų lankantis svetimoje šalyje ir neturint navigacijos, ar stovint eilėje prie kasos be mokėjimo kortelės – nerimą pajunta dauguma. Kad ši baimė, vadinama </w:t>
      </w:r>
      <w:proofErr w:type="spellStart"/>
      <w:r w:rsidRPr="002B6693">
        <w:rPr>
          <w:rFonts w:ascii="Arial" w:eastAsia="Arial" w:hAnsi="Arial" w:cs="Arial"/>
          <w:b/>
          <w:bCs/>
          <w:i/>
          <w:iCs/>
          <w:lang w:val="lt-LT"/>
        </w:rPr>
        <w:t>nomofobija</w:t>
      </w:r>
      <w:proofErr w:type="spellEnd"/>
      <w:r w:rsidRPr="0EA4AE9C">
        <w:rPr>
          <w:rFonts w:ascii="Arial" w:eastAsia="Arial" w:hAnsi="Arial" w:cs="Arial"/>
          <w:b/>
          <w:bCs/>
          <w:lang w:val="lt-LT"/>
        </w:rPr>
        <w:t>, nepersekiotų ir telefono baterija veiktų kuo ilgiau, užtenka atsikratyti vieno daugelio pamėgto įpročio.</w:t>
      </w:r>
    </w:p>
    <w:p w14:paraId="58B0D1DD" w14:textId="4C2C5187" w:rsidR="004B6D9F" w:rsidRDefault="000F0942" w:rsidP="7DCCF0A2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>„</w:t>
      </w:r>
      <w:r w:rsidR="00363AD0" w:rsidRPr="0EA4AE9C">
        <w:rPr>
          <w:rFonts w:ascii="Arial" w:eastAsia="Arial" w:hAnsi="Arial" w:cs="Arial"/>
          <w:lang w:val="lt-LT"/>
        </w:rPr>
        <w:t>Nors išmaniųjų gamintojai nuolat tobulina ir siūlo vis ilgiau veikiančias ir patvar</w:t>
      </w:r>
      <w:r w:rsidR="009B2885" w:rsidRPr="0EA4AE9C">
        <w:rPr>
          <w:rFonts w:ascii="Arial" w:eastAsia="Arial" w:hAnsi="Arial" w:cs="Arial"/>
          <w:lang w:val="lt-LT"/>
        </w:rPr>
        <w:t xml:space="preserve">esnes baterijas, visgi, netinkama jų priežiūra ir įkrovimas gali lemti, kad laikui bėgant ji veiks trumpiau. Viena iš dažniausiai daromų klaidų – </w:t>
      </w:r>
      <w:r w:rsidR="11B63ACE" w:rsidRPr="0EA4AE9C">
        <w:rPr>
          <w:rFonts w:ascii="Arial" w:eastAsia="Arial" w:hAnsi="Arial" w:cs="Arial"/>
          <w:lang w:val="lt-LT"/>
        </w:rPr>
        <w:t>per naktį paliekamas baterijos į</w:t>
      </w:r>
      <w:r w:rsidR="009B2885" w:rsidRPr="0EA4AE9C">
        <w:rPr>
          <w:rFonts w:ascii="Arial" w:eastAsia="Arial" w:hAnsi="Arial" w:cs="Arial"/>
          <w:lang w:val="lt-LT"/>
        </w:rPr>
        <w:t>krovimas“, – pranešime žiniasklaidai sako</w:t>
      </w:r>
      <w:r w:rsidR="59628288" w:rsidRPr="0EA4AE9C">
        <w:rPr>
          <w:rFonts w:ascii="Arial" w:eastAsia="Arial" w:hAnsi="Arial" w:cs="Arial"/>
          <w:lang w:val="lt-LT"/>
        </w:rPr>
        <w:t xml:space="preserve"> Martynas Vrubliauskas, „Bitės </w:t>
      </w:r>
      <w:proofErr w:type="spellStart"/>
      <w:r w:rsidR="59628288" w:rsidRPr="0EA4AE9C">
        <w:rPr>
          <w:rFonts w:ascii="Arial" w:eastAsia="Arial" w:hAnsi="Arial" w:cs="Arial"/>
          <w:lang w:val="lt-LT"/>
        </w:rPr>
        <w:t>Profas</w:t>
      </w:r>
      <w:proofErr w:type="spellEnd"/>
      <w:r w:rsidR="59628288" w:rsidRPr="0EA4AE9C">
        <w:rPr>
          <w:rFonts w:ascii="Arial" w:eastAsia="Arial" w:hAnsi="Arial" w:cs="Arial"/>
          <w:lang w:val="lt-LT"/>
        </w:rPr>
        <w:t>“</w:t>
      </w:r>
      <w:r w:rsidR="009B2885" w:rsidRPr="0EA4AE9C">
        <w:rPr>
          <w:rFonts w:ascii="Arial" w:eastAsia="Arial" w:hAnsi="Arial" w:cs="Arial"/>
          <w:lang w:val="lt-LT"/>
        </w:rPr>
        <w:t>.</w:t>
      </w:r>
    </w:p>
    <w:p w14:paraId="3AD3FD0C" w14:textId="15D3D15F" w:rsidR="00692C71" w:rsidRDefault="00EB1287" w:rsidP="007E6283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  <w:r w:rsidRPr="0EA4AE9C">
        <w:rPr>
          <w:rFonts w:ascii="Arial" w:eastAsia="Arial" w:hAnsi="Arial" w:cs="Arial"/>
          <w:b/>
          <w:bCs/>
          <w:lang w:val="lt-LT"/>
        </w:rPr>
        <w:t xml:space="preserve">Per naktį </w:t>
      </w:r>
      <w:r w:rsidR="004A480E" w:rsidRPr="0EA4AE9C">
        <w:rPr>
          <w:rFonts w:ascii="Arial" w:eastAsia="Arial" w:hAnsi="Arial" w:cs="Arial"/>
          <w:b/>
          <w:bCs/>
          <w:lang w:val="lt-LT"/>
        </w:rPr>
        <w:t xml:space="preserve">krauti telefoną – klaida </w:t>
      </w:r>
    </w:p>
    <w:p w14:paraId="2F3F7F90" w14:textId="679B0C4A" w:rsidR="009D3544" w:rsidRDefault="009B2885" w:rsidP="007E6283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>Nors šiuolaikiniai telefonai yra pažangūs ir įkraunant bateriją patys s</w:t>
      </w:r>
      <w:r w:rsidR="0E0D0A65" w:rsidRPr="0EA4AE9C">
        <w:rPr>
          <w:rFonts w:ascii="Arial" w:eastAsia="Arial" w:hAnsi="Arial" w:cs="Arial"/>
          <w:lang w:val="lt-LT"/>
        </w:rPr>
        <w:t>eka</w:t>
      </w:r>
      <w:r w:rsidRPr="0EA4AE9C">
        <w:rPr>
          <w:rFonts w:ascii="Arial" w:eastAsia="Arial" w:hAnsi="Arial" w:cs="Arial"/>
          <w:lang w:val="lt-LT"/>
        </w:rPr>
        <w:t xml:space="preserve"> </w:t>
      </w:r>
      <w:r w:rsidR="041E6C02" w:rsidRPr="0EA4AE9C">
        <w:rPr>
          <w:rFonts w:ascii="Arial" w:eastAsia="Arial" w:hAnsi="Arial" w:cs="Arial"/>
          <w:lang w:val="lt-LT"/>
        </w:rPr>
        <w:t>bei</w:t>
      </w:r>
      <w:r w:rsidRPr="0EA4AE9C">
        <w:rPr>
          <w:rFonts w:ascii="Arial" w:eastAsia="Arial" w:hAnsi="Arial" w:cs="Arial"/>
          <w:lang w:val="lt-LT"/>
        </w:rPr>
        <w:t xml:space="preserve"> kontroliuoja jos išteklius, paliekant ją krauti</w:t>
      </w:r>
      <w:r w:rsidR="185C4A27" w:rsidRPr="0EA4AE9C">
        <w:rPr>
          <w:rFonts w:ascii="Arial" w:eastAsia="Arial" w:hAnsi="Arial" w:cs="Arial"/>
          <w:lang w:val="lt-LT"/>
        </w:rPr>
        <w:t>s</w:t>
      </w:r>
      <w:r w:rsidRPr="0EA4AE9C">
        <w:rPr>
          <w:rFonts w:ascii="Arial" w:eastAsia="Arial" w:hAnsi="Arial" w:cs="Arial"/>
          <w:lang w:val="lt-LT"/>
        </w:rPr>
        <w:t xml:space="preserve"> per naktį, </w:t>
      </w:r>
      <w:r w:rsidR="00281F41" w:rsidRPr="0EA4AE9C">
        <w:rPr>
          <w:rFonts w:ascii="Arial" w:eastAsia="Arial" w:hAnsi="Arial" w:cs="Arial"/>
          <w:lang w:val="lt-LT"/>
        </w:rPr>
        <w:t xml:space="preserve">jai daromas </w:t>
      </w:r>
      <w:r w:rsidRPr="0EA4AE9C">
        <w:rPr>
          <w:rFonts w:ascii="Arial" w:eastAsia="Arial" w:hAnsi="Arial" w:cs="Arial"/>
          <w:lang w:val="lt-LT"/>
        </w:rPr>
        <w:t xml:space="preserve">žalingas poveikis. </w:t>
      </w:r>
    </w:p>
    <w:p w14:paraId="12E7481A" w14:textId="14472B21" w:rsidR="004B282D" w:rsidRDefault="004B282D" w:rsidP="007E6283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>„Kraunant bateriją per</w:t>
      </w:r>
      <w:r w:rsidR="57D01367" w:rsidRPr="0EA4AE9C">
        <w:rPr>
          <w:rFonts w:ascii="Arial" w:eastAsia="Arial" w:hAnsi="Arial" w:cs="Arial"/>
          <w:lang w:val="lt-LT"/>
        </w:rPr>
        <w:t>nakt</w:t>
      </w:r>
      <w:r w:rsidRPr="0EA4AE9C">
        <w:rPr>
          <w:rFonts w:ascii="Arial" w:eastAsia="Arial" w:hAnsi="Arial" w:cs="Arial"/>
          <w:lang w:val="lt-LT"/>
        </w:rPr>
        <w:t>, išmanusis telefonas pats identifikuoja, kai įrenginys jau būna įkrautas 100 proc. ir toliau jo nebekrauna</w:t>
      </w:r>
      <w:r w:rsidR="33A4AA0F" w:rsidRPr="0EA4AE9C">
        <w:rPr>
          <w:rFonts w:ascii="Arial" w:eastAsia="Arial" w:hAnsi="Arial" w:cs="Arial"/>
          <w:lang w:val="lt-LT"/>
        </w:rPr>
        <w:t>, t</w:t>
      </w:r>
      <w:r w:rsidRPr="0EA4AE9C">
        <w:rPr>
          <w:rFonts w:ascii="Arial" w:eastAsia="Arial" w:hAnsi="Arial" w:cs="Arial"/>
          <w:lang w:val="lt-LT"/>
        </w:rPr>
        <w:t xml:space="preserve">ačiau tuo metu vyksta kitas žalingas ciklas – baterija šiek tiek </w:t>
      </w:r>
      <w:r w:rsidR="003271BC" w:rsidRPr="0EA4AE9C">
        <w:rPr>
          <w:rFonts w:ascii="Arial" w:eastAsia="Arial" w:hAnsi="Arial" w:cs="Arial"/>
          <w:lang w:val="lt-LT"/>
        </w:rPr>
        <w:t>nusenka</w:t>
      </w:r>
      <w:r w:rsidRPr="0EA4AE9C">
        <w:rPr>
          <w:rFonts w:ascii="Arial" w:eastAsia="Arial" w:hAnsi="Arial" w:cs="Arial"/>
          <w:lang w:val="lt-LT"/>
        </w:rPr>
        <w:t xml:space="preserve"> ir vėl pradedamas </w:t>
      </w:r>
      <w:r w:rsidR="6D5F7CFD" w:rsidRPr="0EA4AE9C">
        <w:rPr>
          <w:rFonts w:ascii="Arial" w:eastAsia="Arial" w:hAnsi="Arial" w:cs="Arial"/>
          <w:lang w:val="lt-LT"/>
        </w:rPr>
        <w:t xml:space="preserve">jos </w:t>
      </w:r>
      <w:r w:rsidRPr="0EA4AE9C">
        <w:rPr>
          <w:rFonts w:ascii="Arial" w:eastAsia="Arial" w:hAnsi="Arial" w:cs="Arial"/>
          <w:lang w:val="lt-LT"/>
        </w:rPr>
        <w:t>įkrovimas. Tok</w:t>
      </w:r>
      <w:r w:rsidR="00281F41" w:rsidRPr="0EA4AE9C">
        <w:rPr>
          <w:rFonts w:ascii="Arial" w:eastAsia="Arial" w:hAnsi="Arial" w:cs="Arial"/>
          <w:lang w:val="lt-LT"/>
        </w:rPr>
        <w:t>ie</w:t>
      </w:r>
      <w:r w:rsidRPr="0EA4AE9C">
        <w:rPr>
          <w:rFonts w:ascii="Arial" w:eastAsia="Arial" w:hAnsi="Arial" w:cs="Arial"/>
          <w:lang w:val="lt-LT"/>
        </w:rPr>
        <w:t xml:space="preserve"> </w:t>
      </w:r>
      <w:r w:rsidR="00281F41" w:rsidRPr="0EA4AE9C">
        <w:rPr>
          <w:rFonts w:ascii="Arial" w:eastAsia="Arial" w:hAnsi="Arial" w:cs="Arial"/>
          <w:lang w:val="lt-LT"/>
        </w:rPr>
        <w:t xml:space="preserve">ciklai </w:t>
      </w:r>
      <w:r w:rsidRPr="0EA4AE9C">
        <w:rPr>
          <w:rFonts w:ascii="Arial" w:eastAsia="Arial" w:hAnsi="Arial" w:cs="Arial"/>
          <w:lang w:val="lt-LT"/>
        </w:rPr>
        <w:t xml:space="preserve">vyksta visą naktį ir taip sekina bateriją“, – </w:t>
      </w:r>
      <w:r w:rsidR="00281F41" w:rsidRPr="0EA4AE9C">
        <w:rPr>
          <w:rFonts w:ascii="Arial" w:eastAsia="Arial" w:hAnsi="Arial" w:cs="Arial"/>
          <w:lang w:val="lt-LT"/>
        </w:rPr>
        <w:t>pa</w:t>
      </w:r>
      <w:r w:rsidRPr="0EA4AE9C">
        <w:rPr>
          <w:rFonts w:ascii="Arial" w:eastAsia="Arial" w:hAnsi="Arial" w:cs="Arial"/>
          <w:lang w:val="lt-LT"/>
        </w:rPr>
        <w:t xml:space="preserve">aiškina išmaniųjų įrenginių ekspertas. </w:t>
      </w:r>
    </w:p>
    <w:p w14:paraId="24EFAB32" w14:textId="7E60D6E6" w:rsidR="00281F41" w:rsidRDefault="004B282D" w:rsidP="007E6283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 xml:space="preserve">Anot jo, toks </w:t>
      </w:r>
      <w:r w:rsidR="00281F41" w:rsidRPr="0EA4AE9C">
        <w:rPr>
          <w:rFonts w:ascii="Arial" w:eastAsia="Arial" w:hAnsi="Arial" w:cs="Arial"/>
          <w:lang w:val="lt-LT"/>
        </w:rPr>
        <w:t>krovimas</w:t>
      </w:r>
      <w:r w:rsidRPr="0EA4AE9C">
        <w:rPr>
          <w:rFonts w:ascii="Arial" w:eastAsia="Arial" w:hAnsi="Arial" w:cs="Arial"/>
          <w:lang w:val="lt-LT"/>
        </w:rPr>
        <w:t xml:space="preserve"> didina tikimybę, kad baterija susidėvės greičiau ir neigiamai veiks įrenginio stabilumą sukeldama operacinės sistemos sutrikimus ir įrenginio persikrovimus. </w:t>
      </w:r>
    </w:p>
    <w:p w14:paraId="3DE90CF1" w14:textId="68AF3776" w:rsidR="004B282D" w:rsidRPr="002B6693" w:rsidRDefault="00000761" w:rsidP="0EA4AE9C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 xml:space="preserve">Visiškai įkrautame akumuliatoriuje gali susidaryti šilumos perteklius, o karštis yra didžiausias baterijų priešas. </w:t>
      </w:r>
    </w:p>
    <w:p w14:paraId="01942596" w14:textId="3745A29F" w:rsidR="008A72E8" w:rsidRPr="008A72E8" w:rsidRDefault="00EB1287" w:rsidP="008A72E8">
      <w:pPr>
        <w:spacing w:line="254" w:lineRule="auto"/>
        <w:jc w:val="both"/>
        <w:rPr>
          <w:rFonts w:ascii="Arial" w:eastAsia="Arial" w:hAnsi="Arial" w:cs="Arial"/>
          <w:b/>
          <w:bCs/>
          <w:lang w:val="lt-LT"/>
        </w:rPr>
      </w:pPr>
      <w:r w:rsidRPr="0EA4AE9C">
        <w:rPr>
          <w:rFonts w:ascii="Arial" w:eastAsia="Arial" w:hAnsi="Arial" w:cs="Arial"/>
          <w:b/>
          <w:bCs/>
          <w:lang w:val="lt-LT"/>
        </w:rPr>
        <w:t>Nesistenkite pilnai įkrauti baterijos</w:t>
      </w:r>
    </w:p>
    <w:p w14:paraId="034CCC2F" w14:textId="64DB01B6" w:rsidR="008A72E8" w:rsidRDefault="00000761" w:rsidP="008A72E8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 xml:space="preserve">Norint, kad baterija tarnautų kuo ilgiau, svarbu jos įkrovimo lygį palaikyti 30-80 proc. ribose. Pasak </w:t>
      </w:r>
      <w:r w:rsidR="75FF473A" w:rsidRPr="0EA4AE9C">
        <w:rPr>
          <w:rFonts w:ascii="Arial" w:eastAsia="Arial" w:hAnsi="Arial" w:cs="Arial"/>
          <w:lang w:val="lt-LT"/>
        </w:rPr>
        <w:t>eksperto</w:t>
      </w:r>
      <w:r w:rsidRPr="0EA4AE9C">
        <w:rPr>
          <w:rFonts w:ascii="Arial" w:eastAsia="Arial" w:hAnsi="Arial" w:cs="Arial"/>
          <w:lang w:val="lt-LT"/>
        </w:rPr>
        <w:t>, įkrauti akumuliatorių iki 100 proc. užtenka vos vieną kartą per mėnesį.</w:t>
      </w:r>
    </w:p>
    <w:p w14:paraId="0794E0E1" w14:textId="5157AE05" w:rsidR="00000761" w:rsidRDefault="00000761" w:rsidP="008A72E8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>„</w:t>
      </w:r>
      <w:r w:rsidR="00601858" w:rsidRPr="0EA4AE9C">
        <w:rPr>
          <w:rFonts w:ascii="Arial" w:eastAsia="Arial" w:hAnsi="Arial" w:cs="Arial"/>
          <w:lang w:val="lt-LT"/>
        </w:rPr>
        <w:t xml:space="preserve">Naudodamiesi išmaniuoju, užtikrinkite, kad akumuliatorius neišsikrautų žemiau 30 proc. ribos, o įkraunant telefono bateriją stebėkite, kad įkrovimo lygis neviršytų 80 proc. Taip užtikrinsite baterijos ilgaamžiškumą ir išvengsite nemalonių situacijų, kai išmanusis išsikrauna pačiu netinkamiausiu laiku“, – tvirtina skaitmeninių paslaugų bendrovės „Bitė Lietuva“ atstovas. </w:t>
      </w:r>
    </w:p>
    <w:p w14:paraId="5F95CC24" w14:textId="676382B1" w:rsidR="00601858" w:rsidRDefault="00601858" w:rsidP="008A72E8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 xml:space="preserve">Visgi, jei norite išmaniojo akumuliatorių krauti pernakt, </w:t>
      </w:r>
      <w:r w:rsidR="391ED21C" w:rsidRPr="0EA4AE9C">
        <w:rPr>
          <w:rFonts w:ascii="Arial" w:eastAsia="Arial" w:hAnsi="Arial" w:cs="Arial"/>
          <w:lang w:val="lt-LT"/>
        </w:rPr>
        <w:t xml:space="preserve">M. Vrubliauskas </w:t>
      </w:r>
      <w:r w:rsidRPr="0EA4AE9C">
        <w:rPr>
          <w:rFonts w:ascii="Arial" w:eastAsia="Arial" w:hAnsi="Arial" w:cs="Arial"/>
          <w:lang w:val="lt-LT"/>
        </w:rPr>
        <w:t>pataria išjungti greitojo krovimo funkciją ir naudoti tik originalius gamintojo kroviklius. Tai</w:t>
      </w:r>
      <w:r w:rsidR="00FD4484" w:rsidRPr="0EA4AE9C">
        <w:rPr>
          <w:rFonts w:ascii="Arial" w:eastAsia="Arial" w:hAnsi="Arial" w:cs="Arial"/>
          <w:lang w:val="lt-LT"/>
        </w:rPr>
        <w:t xml:space="preserve"> padės sumažinti šilumą </w:t>
      </w:r>
      <w:r w:rsidR="1D8233B0" w:rsidRPr="0EA4AE9C">
        <w:rPr>
          <w:rFonts w:ascii="Arial" w:eastAsia="Arial" w:hAnsi="Arial" w:cs="Arial"/>
          <w:lang w:val="lt-LT"/>
        </w:rPr>
        <w:t>įrenginy</w:t>
      </w:r>
      <w:r w:rsidR="00FD4484" w:rsidRPr="0EA4AE9C">
        <w:rPr>
          <w:rFonts w:ascii="Arial" w:eastAsia="Arial" w:hAnsi="Arial" w:cs="Arial"/>
          <w:lang w:val="lt-LT"/>
        </w:rPr>
        <w:t xml:space="preserve">je. </w:t>
      </w:r>
    </w:p>
    <w:p w14:paraId="260FE87F" w14:textId="115888A8" w:rsidR="00FD4484" w:rsidRDefault="00FD4484" w:rsidP="2520CAB6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lastRenderedPageBreak/>
        <w:t xml:space="preserve">Su „iOS 13“ ir naujesnėmis versijomis veikiančių įrenginių savininkams </w:t>
      </w:r>
      <w:r w:rsidR="4DE28DF5" w:rsidRPr="0EA4AE9C">
        <w:rPr>
          <w:rFonts w:ascii="Arial" w:eastAsia="Arial" w:hAnsi="Arial" w:cs="Arial"/>
          <w:lang w:val="lt-LT"/>
        </w:rPr>
        <w:t>M. Vrubliauskas</w:t>
      </w:r>
      <w:r w:rsidRPr="0EA4AE9C">
        <w:rPr>
          <w:rFonts w:ascii="Arial" w:eastAsia="Arial" w:hAnsi="Arial" w:cs="Arial"/>
          <w:lang w:val="lt-LT"/>
        </w:rPr>
        <w:t xml:space="preserve"> rekomenduoja pasinaudoti „</w:t>
      </w:r>
      <w:proofErr w:type="spellStart"/>
      <w:r w:rsidRPr="0EA4AE9C">
        <w:rPr>
          <w:rFonts w:ascii="Arial" w:eastAsia="Arial" w:hAnsi="Arial" w:cs="Arial"/>
          <w:lang w:val="lt-LT"/>
        </w:rPr>
        <w:t>Optimized</w:t>
      </w:r>
      <w:proofErr w:type="spellEnd"/>
      <w:r w:rsidRPr="0EA4AE9C">
        <w:rPr>
          <w:rFonts w:ascii="Arial" w:eastAsia="Arial" w:hAnsi="Arial" w:cs="Arial"/>
          <w:lang w:val="lt-LT"/>
        </w:rPr>
        <w:t xml:space="preserve"> </w:t>
      </w:r>
      <w:proofErr w:type="spellStart"/>
      <w:r w:rsidRPr="0EA4AE9C">
        <w:rPr>
          <w:rFonts w:ascii="Arial" w:eastAsia="Arial" w:hAnsi="Arial" w:cs="Arial"/>
          <w:lang w:val="lt-LT"/>
        </w:rPr>
        <w:t>Battery</w:t>
      </w:r>
      <w:proofErr w:type="spellEnd"/>
      <w:r w:rsidRPr="0EA4AE9C">
        <w:rPr>
          <w:rFonts w:ascii="Arial" w:eastAsia="Arial" w:hAnsi="Arial" w:cs="Arial"/>
          <w:lang w:val="lt-LT"/>
        </w:rPr>
        <w:t xml:space="preserve"> </w:t>
      </w:r>
      <w:proofErr w:type="spellStart"/>
      <w:r w:rsidRPr="0EA4AE9C">
        <w:rPr>
          <w:rFonts w:ascii="Arial" w:eastAsia="Arial" w:hAnsi="Arial" w:cs="Arial"/>
          <w:lang w:val="lt-LT"/>
        </w:rPr>
        <w:t>Charging</w:t>
      </w:r>
      <w:proofErr w:type="spellEnd"/>
      <w:r w:rsidRPr="0EA4AE9C">
        <w:rPr>
          <w:rFonts w:ascii="Arial" w:eastAsia="Arial" w:hAnsi="Arial" w:cs="Arial"/>
          <w:lang w:val="lt-LT"/>
        </w:rPr>
        <w:t xml:space="preserve">“ funkcija. Ji leidžia „iPhone“ išmaniajam įsiminti, kada reguliariai įjungiamas ir išjungiamas krovimas. </w:t>
      </w:r>
      <w:r w:rsidR="23E8CA14" w:rsidRPr="0EA4AE9C">
        <w:rPr>
          <w:rFonts w:ascii="Arial" w:eastAsia="Arial" w:hAnsi="Arial" w:cs="Arial"/>
          <w:lang w:val="lt-LT"/>
        </w:rPr>
        <w:t>Telefonas</w:t>
      </w:r>
      <w:r w:rsidRPr="0EA4AE9C">
        <w:rPr>
          <w:rFonts w:ascii="Arial" w:eastAsia="Arial" w:hAnsi="Arial" w:cs="Arial"/>
          <w:lang w:val="lt-LT"/>
        </w:rPr>
        <w:t xml:space="preserve"> sustos krautis pasiekęs 80 proc. ribą, o likusius 20 proc. </w:t>
      </w:r>
      <w:r w:rsidR="4FC93B14" w:rsidRPr="0EA4AE9C">
        <w:rPr>
          <w:rFonts w:ascii="Arial" w:eastAsia="Arial" w:hAnsi="Arial" w:cs="Arial"/>
          <w:lang w:val="lt-LT"/>
        </w:rPr>
        <w:t>e</w:t>
      </w:r>
      <w:r w:rsidRPr="0EA4AE9C">
        <w:rPr>
          <w:rFonts w:ascii="Arial" w:eastAsia="Arial" w:hAnsi="Arial" w:cs="Arial"/>
          <w:lang w:val="lt-LT"/>
        </w:rPr>
        <w:t>nergijos įkraus itin lėta srove prieš jums ištraukiant laidą ar patraukiant telefoną nuo belaidžio kroviklio.</w:t>
      </w:r>
      <w:r w:rsidR="767C5C8C" w:rsidRPr="0EA4AE9C">
        <w:rPr>
          <w:rFonts w:ascii="Arial" w:eastAsia="Arial" w:hAnsi="Arial" w:cs="Arial"/>
          <w:lang w:val="lt-LT"/>
        </w:rPr>
        <w:t xml:space="preserve"> Tam, kad įsijungtumėte šią funkciją, eikite į nustatymus, pasirinkite </w:t>
      </w:r>
      <w:r w:rsidR="0859C5DE" w:rsidRPr="0EA4AE9C">
        <w:rPr>
          <w:rFonts w:ascii="Arial" w:eastAsia="Arial" w:hAnsi="Arial" w:cs="Arial"/>
          <w:lang w:val="lt-LT"/>
        </w:rPr>
        <w:t>„</w:t>
      </w:r>
      <w:r w:rsidR="767C5C8C" w:rsidRPr="0EA4AE9C">
        <w:rPr>
          <w:rFonts w:ascii="Arial" w:eastAsia="Arial" w:hAnsi="Arial" w:cs="Arial"/>
          <w:lang w:val="lt-LT"/>
        </w:rPr>
        <w:t>Baterija</w:t>
      </w:r>
      <w:r w:rsidR="08E5E9DB" w:rsidRPr="0EA4AE9C">
        <w:rPr>
          <w:rFonts w:ascii="Arial" w:eastAsia="Arial" w:hAnsi="Arial" w:cs="Arial"/>
          <w:lang w:val="lt-LT"/>
        </w:rPr>
        <w:t>“</w:t>
      </w:r>
      <w:r w:rsidR="73F5331C" w:rsidRPr="0EA4AE9C">
        <w:rPr>
          <w:rFonts w:ascii="Arial" w:eastAsia="Arial" w:hAnsi="Arial" w:cs="Arial"/>
          <w:lang w:val="lt-LT"/>
        </w:rPr>
        <w:t xml:space="preserve"> (angl. </w:t>
      </w:r>
      <w:proofErr w:type="spellStart"/>
      <w:r w:rsidR="73F5331C" w:rsidRPr="0EA4AE9C">
        <w:rPr>
          <w:rFonts w:ascii="Arial" w:eastAsia="Arial" w:hAnsi="Arial" w:cs="Arial"/>
          <w:lang w:val="lt-LT"/>
        </w:rPr>
        <w:t>Battery</w:t>
      </w:r>
      <w:proofErr w:type="spellEnd"/>
      <w:r w:rsidR="73F5331C" w:rsidRPr="0EA4AE9C">
        <w:rPr>
          <w:rFonts w:ascii="Arial" w:eastAsia="Arial" w:hAnsi="Arial" w:cs="Arial"/>
          <w:lang w:val="lt-LT"/>
        </w:rPr>
        <w:t>)</w:t>
      </w:r>
      <w:r w:rsidR="767C5C8C" w:rsidRPr="0EA4AE9C">
        <w:rPr>
          <w:rFonts w:ascii="Arial" w:eastAsia="Arial" w:hAnsi="Arial" w:cs="Arial"/>
          <w:lang w:val="lt-LT"/>
        </w:rPr>
        <w:t xml:space="preserve"> </w:t>
      </w:r>
      <w:r w:rsidR="2D6CF489" w:rsidRPr="0EA4AE9C">
        <w:rPr>
          <w:rFonts w:ascii="Arial" w:eastAsia="Arial" w:hAnsi="Arial" w:cs="Arial"/>
          <w:lang w:val="lt-LT"/>
        </w:rPr>
        <w:t>skirtuką</w:t>
      </w:r>
      <w:r w:rsidR="767C5C8C" w:rsidRPr="0EA4AE9C">
        <w:rPr>
          <w:rFonts w:ascii="Arial" w:eastAsia="Arial" w:hAnsi="Arial" w:cs="Arial"/>
          <w:lang w:val="lt-LT"/>
        </w:rPr>
        <w:t xml:space="preserve">, kuriame </w:t>
      </w:r>
      <w:r w:rsidR="6278CC1E" w:rsidRPr="0EA4AE9C">
        <w:rPr>
          <w:rFonts w:ascii="Arial" w:eastAsia="Arial" w:hAnsi="Arial" w:cs="Arial"/>
          <w:lang w:val="lt-LT"/>
        </w:rPr>
        <w:t xml:space="preserve">reikės spustelėti </w:t>
      </w:r>
      <w:r w:rsidR="20FE6289" w:rsidRPr="0EA4AE9C">
        <w:rPr>
          <w:rFonts w:ascii="Arial" w:eastAsia="Arial" w:hAnsi="Arial" w:cs="Arial"/>
          <w:lang w:val="lt-LT"/>
        </w:rPr>
        <w:t>„B</w:t>
      </w:r>
      <w:r w:rsidR="6278CC1E" w:rsidRPr="0EA4AE9C">
        <w:rPr>
          <w:rFonts w:ascii="Arial" w:eastAsia="Arial" w:hAnsi="Arial" w:cs="Arial"/>
          <w:lang w:val="lt-LT"/>
        </w:rPr>
        <w:t>aterijos sveikatos ir įkrovimo</w:t>
      </w:r>
      <w:r w:rsidR="690C1072" w:rsidRPr="0EA4AE9C">
        <w:rPr>
          <w:rFonts w:ascii="Arial" w:eastAsia="Arial" w:hAnsi="Arial" w:cs="Arial"/>
          <w:lang w:val="lt-LT"/>
        </w:rPr>
        <w:t>“</w:t>
      </w:r>
      <w:r w:rsidR="6278CC1E" w:rsidRPr="0EA4AE9C">
        <w:rPr>
          <w:rFonts w:ascii="Arial" w:eastAsia="Arial" w:hAnsi="Arial" w:cs="Arial"/>
          <w:lang w:val="lt-LT"/>
        </w:rPr>
        <w:t xml:space="preserve"> mygtuką (angl. </w:t>
      </w:r>
      <w:proofErr w:type="spellStart"/>
      <w:r w:rsidR="6278CC1E" w:rsidRPr="0EA4AE9C">
        <w:rPr>
          <w:rFonts w:ascii="Arial" w:eastAsia="Arial" w:hAnsi="Arial" w:cs="Arial"/>
          <w:lang w:val="lt-LT"/>
        </w:rPr>
        <w:t>Battery</w:t>
      </w:r>
      <w:proofErr w:type="spellEnd"/>
      <w:r w:rsidR="6278CC1E" w:rsidRPr="0EA4AE9C">
        <w:rPr>
          <w:rFonts w:ascii="Arial" w:eastAsia="Arial" w:hAnsi="Arial" w:cs="Arial"/>
          <w:lang w:val="lt-LT"/>
        </w:rPr>
        <w:t xml:space="preserve"> </w:t>
      </w:r>
      <w:proofErr w:type="spellStart"/>
      <w:r w:rsidR="6278CC1E" w:rsidRPr="0EA4AE9C">
        <w:rPr>
          <w:rFonts w:ascii="Arial" w:eastAsia="Arial" w:hAnsi="Arial" w:cs="Arial"/>
          <w:lang w:val="lt-LT"/>
        </w:rPr>
        <w:t>Health</w:t>
      </w:r>
      <w:proofErr w:type="spellEnd"/>
      <w:r w:rsidR="6278CC1E" w:rsidRPr="0EA4AE9C">
        <w:rPr>
          <w:rFonts w:ascii="Arial" w:eastAsia="Arial" w:hAnsi="Arial" w:cs="Arial"/>
          <w:lang w:val="lt-LT"/>
        </w:rPr>
        <w:t xml:space="preserve"> &amp; </w:t>
      </w:r>
      <w:proofErr w:type="spellStart"/>
      <w:r w:rsidR="6278CC1E" w:rsidRPr="0EA4AE9C">
        <w:rPr>
          <w:rFonts w:ascii="Arial" w:eastAsia="Arial" w:hAnsi="Arial" w:cs="Arial"/>
          <w:lang w:val="lt-LT"/>
        </w:rPr>
        <w:t>Charging</w:t>
      </w:r>
      <w:proofErr w:type="spellEnd"/>
      <w:r w:rsidR="6278CC1E" w:rsidRPr="0EA4AE9C">
        <w:rPr>
          <w:rFonts w:ascii="Arial" w:eastAsia="Arial" w:hAnsi="Arial" w:cs="Arial"/>
          <w:lang w:val="lt-LT"/>
        </w:rPr>
        <w:t xml:space="preserve">) ir įjungti minėtąją funkciją. </w:t>
      </w:r>
    </w:p>
    <w:p w14:paraId="76B55471" w14:textId="3C0031A2" w:rsidR="7DCCF0A2" w:rsidRDefault="46FEAB0F" w:rsidP="7DCCF0A2">
      <w:pPr>
        <w:spacing w:line="254" w:lineRule="auto"/>
        <w:jc w:val="both"/>
        <w:rPr>
          <w:rFonts w:ascii="Arial" w:eastAsia="Arial" w:hAnsi="Arial" w:cs="Arial"/>
          <w:lang w:val="lt-LT"/>
        </w:rPr>
      </w:pPr>
      <w:r w:rsidRPr="0EA4AE9C">
        <w:rPr>
          <w:rFonts w:ascii="Arial" w:eastAsia="Arial" w:hAnsi="Arial" w:cs="Arial"/>
          <w:lang w:val="lt-LT"/>
        </w:rPr>
        <w:t xml:space="preserve">O štai naujesnių „Samsung“ telefonų savininkai taip pat gali pasinaudoti funkcija, leidžiančia apsaugoti bateriją nuo dėvėjimosi. Ją įjungus išmanusis neleis baterijos įkrauti daugiau nei 85 proc. </w:t>
      </w:r>
      <w:r w:rsidR="354214D1" w:rsidRPr="0EA4AE9C">
        <w:rPr>
          <w:rFonts w:ascii="Arial" w:eastAsia="Arial" w:hAnsi="Arial" w:cs="Arial"/>
          <w:lang w:val="lt-LT"/>
        </w:rPr>
        <w:t>Nustatymuose pasirinktie „</w:t>
      </w:r>
      <w:proofErr w:type="spellStart"/>
      <w:r w:rsidR="354214D1" w:rsidRPr="0EA4AE9C">
        <w:rPr>
          <w:rFonts w:ascii="Arial" w:eastAsia="Arial" w:hAnsi="Arial" w:cs="Arial"/>
          <w:lang w:val="lt-LT"/>
        </w:rPr>
        <w:t>Akumul</w:t>
      </w:r>
      <w:proofErr w:type="spellEnd"/>
      <w:r w:rsidR="354214D1" w:rsidRPr="0EA4AE9C">
        <w:rPr>
          <w:rFonts w:ascii="Arial" w:eastAsia="Arial" w:hAnsi="Arial" w:cs="Arial"/>
          <w:lang w:val="lt-LT"/>
        </w:rPr>
        <w:t>. ir įrenginio priežiūra“ skir</w:t>
      </w:r>
      <w:r w:rsidR="3F190C59" w:rsidRPr="0EA4AE9C">
        <w:rPr>
          <w:rFonts w:ascii="Arial" w:eastAsia="Arial" w:hAnsi="Arial" w:cs="Arial"/>
          <w:lang w:val="lt-LT"/>
        </w:rPr>
        <w:t>tuką</w:t>
      </w:r>
      <w:r w:rsidR="354214D1" w:rsidRPr="0EA4AE9C">
        <w:rPr>
          <w:rFonts w:ascii="Arial" w:eastAsia="Arial" w:hAnsi="Arial" w:cs="Arial"/>
          <w:lang w:val="lt-LT"/>
        </w:rPr>
        <w:t>, jame sp</w:t>
      </w:r>
      <w:r w:rsidR="50917018" w:rsidRPr="0EA4AE9C">
        <w:rPr>
          <w:rFonts w:ascii="Arial" w:eastAsia="Arial" w:hAnsi="Arial" w:cs="Arial"/>
          <w:lang w:val="lt-LT"/>
        </w:rPr>
        <w:t>auskite mygtuką</w:t>
      </w:r>
      <w:r w:rsidR="354214D1" w:rsidRPr="0EA4AE9C">
        <w:rPr>
          <w:rFonts w:ascii="Arial" w:eastAsia="Arial" w:hAnsi="Arial" w:cs="Arial"/>
          <w:lang w:val="lt-LT"/>
        </w:rPr>
        <w:t xml:space="preserve"> „Akumuliatorius“</w:t>
      </w:r>
      <w:r w:rsidR="6D8CC758" w:rsidRPr="0EA4AE9C">
        <w:rPr>
          <w:rFonts w:ascii="Arial" w:eastAsia="Arial" w:hAnsi="Arial" w:cs="Arial"/>
          <w:lang w:val="lt-LT"/>
        </w:rPr>
        <w:t>, pasirinkite</w:t>
      </w:r>
      <w:r w:rsidR="354214D1" w:rsidRPr="0EA4AE9C">
        <w:rPr>
          <w:rFonts w:ascii="Arial" w:eastAsia="Arial" w:hAnsi="Arial" w:cs="Arial"/>
          <w:lang w:val="lt-LT"/>
        </w:rPr>
        <w:t xml:space="preserve"> </w:t>
      </w:r>
      <w:r w:rsidR="5C168B28" w:rsidRPr="0EA4AE9C">
        <w:rPr>
          <w:rFonts w:ascii="Arial" w:eastAsia="Arial" w:hAnsi="Arial" w:cs="Arial"/>
          <w:lang w:val="lt-LT"/>
        </w:rPr>
        <w:t>„</w:t>
      </w:r>
      <w:r w:rsidR="354214D1" w:rsidRPr="0EA4AE9C">
        <w:rPr>
          <w:rFonts w:ascii="Arial" w:eastAsia="Arial" w:hAnsi="Arial" w:cs="Arial"/>
          <w:lang w:val="lt-LT"/>
        </w:rPr>
        <w:t xml:space="preserve">Daugiau akumuliatoriaus </w:t>
      </w:r>
      <w:proofErr w:type="spellStart"/>
      <w:r w:rsidR="354214D1" w:rsidRPr="0EA4AE9C">
        <w:rPr>
          <w:rFonts w:ascii="Arial" w:eastAsia="Arial" w:hAnsi="Arial" w:cs="Arial"/>
          <w:lang w:val="lt-LT"/>
        </w:rPr>
        <w:t>nustat</w:t>
      </w:r>
      <w:proofErr w:type="spellEnd"/>
      <w:r w:rsidR="354214D1" w:rsidRPr="0EA4AE9C">
        <w:rPr>
          <w:rFonts w:ascii="Arial" w:eastAsia="Arial" w:hAnsi="Arial" w:cs="Arial"/>
          <w:lang w:val="lt-LT"/>
        </w:rPr>
        <w:t>.</w:t>
      </w:r>
      <w:r w:rsidR="3277D7C2" w:rsidRPr="0EA4AE9C">
        <w:rPr>
          <w:rFonts w:ascii="Arial" w:eastAsia="Arial" w:hAnsi="Arial" w:cs="Arial"/>
          <w:lang w:val="lt-LT"/>
        </w:rPr>
        <w:t>“</w:t>
      </w:r>
      <w:r w:rsidR="354214D1" w:rsidRPr="0EA4AE9C">
        <w:rPr>
          <w:rFonts w:ascii="Arial" w:eastAsia="Arial" w:hAnsi="Arial" w:cs="Arial"/>
          <w:lang w:val="lt-LT"/>
        </w:rPr>
        <w:t xml:space="preserve"> </w:t>
      </w:r>
      <w:r w:rsidR="76537D79" w:rsidRPr="0EA4AE9C">
        <w:rPr>
          <w:rFonts w:ascii="Arial" w:eastAsia="Arial" w:hAnsi="Arial" w:cs="Arial"/>
          <w:lang w:val="lt-LT"/>
        </w:rPr>
        <w:t>ir įjunkite</w:t>
      </w:r>
      <w:r w:rsidR="354214D1" w:rsidRPr="0EA4AE9C">
        <w:rPr>
          <w:rFonts w:ascii="Arial" w:eastAsia="Arial" w:hAnsi="Arial" w:cs="Arial"/>
          <w:lang w:val="lt-LT"/>
        </w:rPr>
        <w:t xml:space="preserve"> </w:t>
      </w:r>
      <w:r w:rsidR="239AE80B" w:rsidRPr="0EA4AE9C">
        <w:rPr>
          <w:rFonts w:ascii="Arial" w:eastAsia="Arial" w:hAnsi="Arial" w:cs="Arial"/>
          <w:lang w:val="lt-LT"/>
        </w:rPr>
        <w:t>„</w:t>
      </w:r>
      <w:r w:rsidR="354214D1" w:rsidRPr="0EA4AE9C">
        <w:rPr>
          <w:rFonts w:ascii="Arial" w:eastAsia="Arial" w:hAnsi="Arial" w:cs="Arial"/>
          <w:lang w:val="lt-LT"/>
        </w:rPr>
        <w:t>Apsaugoti akumuliatorių</w:t>
      </w:r>
      <w:r w:rsidR="14DF3936" w:rsidRPr="0EA4AE9C">
        <w:rPr>
          <w:rFonts w:ascii="Arial" w:eastAsia="Arial" w:hAnsi="Arial" w:cs="Arial"/>
          <w:lang w:val="lt-LT"/>
        </w:rPr>
        <w:t>“</w:t>
      </w:r>
      <w:r w:rsidR="5A7A109F" w:rsidRPr="0EA4AE9C">
        <w:rPr>
          <w:rFonts w:ascii="Arial" w:eastAsia="Arial" w:hAnsi="Arial" w:cs="Arial"/>
          <w:lang w:val="lt-LT"/>
        </w:rPr>
        <w:t xml:space="preserve"> funkciją.</w:t>
      </w:r>
    </w:p>
    <w:p w14:paraId="2367A8BA" w14:textId="77777777" w:rsidR="002B6693" w:rsidRDefault="002B6693" w:rsidP="7DCCF0A2">
      <w:pPr>
        <w:spacing w:line="254" w:lineRule="auto"/>
        <w:jc w:val="both"/>
        <w:rPr>
          <w:rFonts w:ascii="Arial" w:eastAsia="Arial" w:hAnsi="Arial" w:cs="Arial"/>
          <w:lang w:val="lt-LT"/>
        </w:rPr>
      </w:pPr>
    </w:p>
    <w:p w14:paraId="041D4464" w14:textId="3DB6E628" w:rsidR="0033118F" w:rsidRPr="00303469" w:rsidRDefault="2F7B35F4" w:rsidP="7281A039">
      <w:pPr>
        <w:spacing w:line="276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b/>
          <w:bCs/>
          <w:color w:val="000000" w:themeColor="text1"/>
          <w:sz w:val="18"/>
          <w:szCs w:val="18"/>
          <w:lang w:val="lt-LT"/>
        </w:rPr>
        <w:t>Daugiau informacijos:</w:t>
      </w:r>
    </w:p>
    <w:p w14:paraId="24F830A6" w14:textId="41641426" w:rsidR="0033118F" w:rsidRPr="00303469" w:rsidRDefault="2F7B35F4" w:rsidP="7281A039">
      <w:pPr>
        <w:spacing w:line="276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Jaunius </w:t>
      </w:r>
      <w:proofErr w:type="spellStart"/>
      <w:r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Špakauskas</w:t>
      </w:r>
      <w:proofErr w:type="spellEnd"/>
    </w:p>
    <w:p w14:paraId="470E47C8" w14:textId="56B83500" w:rsidR="0033118F" w:rsidRPr="00303469" w:rsidRDefault="2F7B35F4" w:rsidP="7281A039">
      <w:pPr>
        <w:spacing w:line="276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„Bitė Lietuva“ </w:t>
      </w:r>
      <w:r w:rsidR="6C6C8231"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k</w:t>
      </w:r>
      <w:r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>orporatyvinės komunikacijos vadovas</w:t>
      </w:r>
    </w:p>
    <w:p w14:paraId="56F2B3C8" w14:textId="15F0C77D" w:rsidR="0033118F" w:rsidRPr="002A434E" w:rsidRDefault="2F7B35F4" w:rsidP="7281A039">
      <w:pPr>
        <w:spacing w:line="276" w:lineRule="auto"/>
        <w:jc w:val="both"/>
        <w:rPr>
          <w:lang w:val="lt-LT"/>
        </w:rPr>
      </w:pPr>
      <w:r w:rsidRPr="0EA4AE9C">
        <w:rPr>
          <w:rFonts w:ascii="Arial" w:eastAsia="Arial" w:hAnsi="Arial" w:cs="Arial"/>
          <w:color w:val="000000" w:themeColor="text1"/>
          <w:sz w:val="18"/>
          <w:szCs w:val="18"/>
          <w:lang w:val="lt-LT"/>
        </w:rPr>
        <w:t xml:space="preserve">+370 682 66188, </w:t>
      </w:r>
      <w:hyperlink r:id="rId10">
        <w:r w:rsidRPr="0EA4AE9C">
          <w:rPr>
            <w:rStyle w:val="Hyperlink"/>
            <w:rFonts w:ascii="Arial" w:eastAsia="Arial" w:hAnsi="Arial" w:cs="Arial"/>
            <w:sz w:val="18"/>
            <w:szCs w:val="18"/>
            <w:lang w:val="lt-LT"/>
          </w:rPr>
          <w:t>Jaunius.Spakauskas@bite.lt</w:t>
        </w:r>
      </w:hyperlink>
    </w:p>
    <w:p w14:paraId="53242FBE" w14:textId="5C0767C2" w:rsidR="0033118F" w:rsidRPr="002A434E" w:rsidRDefault="2F7B35F4" w:rsidP="7281A039">
      <w:pPr>
        <w:spacing w:line="254" w:lineRule="auto"/>
        <w:rPr>
          <w:lang w:val="lt-LT"/>
        </w:rPr>
      </w:pPr>
      <w:r w:rsidRPr="0EA4AE9C">
        <w:rPr>
          <w:rFonts w:ascii="Calibri" w:eastAsia="Calibri" w:hAnsi="Calibri" w:cs="Calibri"/>
          <w:lang w:val="lt-LT"/>
        </w:rPr>
        <w:t xml:space="preserve"> </w:t>
      </w:r>
    </w:p>
    <w:p w14:paraId="5E5787A5" w14:textId="4863418B" w:rsidR="0033118F" w:rsidRPr="002A434E" w:rsidRDefault="0033118F" w:rsidP="7281A039">
      <w:pPr>
        <w:rPr>
          <w:lang w:val="lt-LT"/>
        </w:rPr>
      </w:pPr>
    </w:p>
    <w:sectPr w:rsidR="0033118F" w:rsidRPr="002A434E">
      <w:headerReference w:type="default" r:id="rId11"/>
      <w:footerReference w:type="defaul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CCAB4" w14:textId="77777777" w:rsidR="0028441A" w:rsidRDefault="0028441A">
      <w:pPr>
        <w:spacing w:after="0" w:line="240" w:lineRule="auto"/>
      </w:pPr>
      <w:r>
        <w:separator/>
      </w:r>
    </w:p>
  </w:endnote>
  <w:endnote w:type="continuationSeparator" w:id="0">
    <w:p w14:paraId="4AF48FDE" w14:textId="77777777" w:rsidR="0028441A" w:rsidRDefault="0028441A">
      <w:pPr>
        <w:spacing w:after="0" w:line="240" w:lineRule="auto"/>
      </w:pPr>
      <w:r>
        <w:continuationSeparator/>
      </w:r>
    </w:p>
  </w:endnote>
  <w:endnote w:type="continuationNotice" w:id="1">
    <w:p w14:paraId="6DF6E28B" w14:textId="77777777" w:rsidR="0028441A" w:rsidRDefault="002844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2BC1662D" w14:textId="77777777" w:rsidTr="7281A039">
      <w:tc>
        <w:tcPr>
          <w:tcW w:w="3005" w:type="dxa"/>
        </w:tcPr>
        <w:p w14:paraId="0E9E32AE" w14:textId="4C2F8ED3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2F0F0670" w14:textId="7755AC06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08D9D149" w14:textId="0AF16EB4" w:rsidR="7281A039" w:rsidRDefault="7281A039" w:rsidP="7281A039">
          <w:pPr>
            <w:pStyle w:val="Header"/>
            <w:ind w:right="-115"/>
            <w:jc w:val="right"/>
          </w:pPr>
        </w:p>
      </w:tc>
    </w:tr>
  </w:tbl>
  <w:p w14:paraId="726CE4C3" w14:textId="7D27982C" w:rsidR="7281A039" w:rsidRDefault="7281A039" w:rsidP="7281A0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ACC6" w14:textId="77777777" w:rsidR="0028441A" w:rsidRDefault="0028441A">
      <w:pPr>
        <w:spacing w:after="0" w:line="240" w:lineRule="auto"/>
      </w:pPr>
      <w:r>
        <w:separator/>
      </w:r>
    </w:p>
  </w:footnote>
  <w:footnote w:type="continuationSeparator" w:id="0">
    <w:p w14:paraId="0788DBBA" w14:textId="77777777" w:rsidR="0028441A" w:rsidRDefault="0028441A">
      <w:pPr>
        <w:spacing w:after="0" w:line="240" w:lineRule="auto"/>
      </w:pPr>
      <w:r>
        <w:continuationSeparator/>
      </w:r>
    </w:p>
  </w:footnote>
  <w:footnote w:type="continuationNotice" w:id="1">
    <w:p w14:paraId="5805F4ED" w14:textId="77777777" w:rsidR="0028441A" w:rsidRDefault="002844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281A039" w14:paraId="33F77627" w14:textId="77777777" w:rsidTr="0C13A0D9">
      <w:tc>
        <w:tcPr>
          <w:tcW w:w="3005" w:type="dxa"/>
        </w:tcPr>
        <w:p w14:paraId="033851D0" w14:textId="1A4BC155" w:rsidR="7281A039" w:rsidRDefault="7281A039" w:rsidP="7281A039">
          <w:pPr>
            <w:pStyle w:val="Header"/>
            <w:ind w:left="-115"/>
          </w:pPr>
        </w:p>
      </w:tc>
      <w:tc>
        <w:tcPr>
          <w:tcW w:w="3005" w:type="dxa"/>
        </w:tcPr>
        <w:p w14:paraId="5198E046" w14:textId="0061BF72" w:rsidR="7281A039" w:rsidRDefault="7281A039" w:rsidP="7281A039">
          <w:pPr>
            <w:pStyle w:val="Header"/>
            <w:jc w:val="center"/>
          </w:pPr>
        </w:p>
      </w:tc>
      <w:tc>
        <w:tcPr>
          <w:tcW w:w="3005" w:type="dxa"/>
        </w:tcPr>
        <w:p w14:paraId="61044FB9" w14:textId="072D0DCD" w:rsidR="7281A039" w:rsidRDefault="0059516F" w:rsidP="7281A039">
          <w:pPr>
            <w:pStyle w:val="Header"/>
            <w:ind w:right="-115"/>
            <w:jc w:val="right"/>
          </w:pPr>
          <w:r>
            <w:rPr>
              <w:noProof/>
            </w:rPr>
            <w:drawing>
              <wp:inline distT="0" distB="0" distL="0" distR="0" wp14:anchorId="66772672" wp14:editId="502E910C">
                <wp:extent cx="761365" cy="761365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365" cy="7613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AD9919A" w14:textId="4E9A65BF" w:rsidR="7281A039" w:rsidRDefault="7281A039" w:rsidP="7281A0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22E"/>
    <w:multiLevelType w:val="hybridMultilevel"/>
    <w:tmpl w:val="21DC7DAE"/>
    <w:lvl w:ilvl="0" w:tplc="FB160CC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33AE2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FE01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463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9C2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FA90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E63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267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345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94CA1"/>
    <w:multiLevelType w:val="hybridMultilevel"/>
    <w:tmpl w:val="FFFFFFFF"/>
    <w:lvl w:ilvl="0" w:tplc="2054783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6683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3ACA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128F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AE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50D2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4F8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029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3EB0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36493B"/>
    <w:multiLevelType w:val="hybridMultilevel"/>
    <w:tmpl w:val="57108568"/>
    <w:lvl w:ilvl="0" w:tplc="77D46574">
      <w:start w:val="1"/>
      <w:numFmt w:val="decimal"/>
      <w:lvlText w:val="%1."/>
      <w:lvlJc w:val="left"/>
      <w:pPr>
        <w:ind w:left="720" w:hanging="360"/>
      </w:pPr>
    </w:lvl>
    <w:lvl w:ilvl="1" w:tplc="6E900110">
      <w:start w:val="1"/>
      <w:numFmt w:val="lowerLetter"/>
      <w:lvlText w:val="%2."/>
      <w:lvlJc w:val="left"/>
      <w:pPr>
        <w:ind w:left="1440" w:hanging="360"/>
      </w:pPr>
    </w:lvl>
    <w:lvl w:ilvl="2" w:tplc="FEF6CBD0">
      <w:start w:val="1"/>
      <w:numFmt w:val="lowerRoman"/>
      <w:lvlText w:val="%3."/>
      <w:lvlJc w:val="right"/>
      <w:pPr>
        <w:ind w:left="2160" w:hanging="180"/>
      </w:pPr>
    </w:lvl>
    <w:lvl w:ilvl="3" w:tplc="636C9E98">
      <w:start w:val="1"/>
      <w:numFmt w:val="decimal"/>
      <w:lvlText w:val="%4."/>
      <w:lvlJc w:val="left"/>
      <w:pPr>
        <w:ind w:left="2880" w:hanging="360"/>
      </w:pPr>
    </w:lvl>
    <w:lvl w:ilvl="4" w:tplc="9C4462A0">
      <w:start w:val="1"/>
      <w:numFmt w:val="lowerLetter"/>
      <w:lvlText w:val="%5."/>
      <w:lvlJc w:val="left"/>
      <w:pPr>
        <w:ind w:left="3600" w:hanging="360"/>
      </w:pPr>
    </w:lvl>
    <w:lvl w:ilvl="5" w:tplc="19CE7316">
      <w:start w:val="1"/>
      <w:numFmt w:val="lowerRoman"/>
      <w:lvlText w:val="%6."/>
      <w:lvlJc w:val="right"/>
      <w:pPr>
        <w:ind w:left="4320" w:hanging="180"/>
      </w:pPr>
    </w:lvl>
    <w:lvl w:ilvl="6" w:tplc="81040B5A">
      <w:start w:val="1"/>
      <w:numFmt w:val="decimal"/>
      <w:lvlText w:val="%7."/>
      <w:lvlJc w:val="left"/>
      <w:pPr>
        <w:ind w:left="5040" w:hanging="360"/>
      </w:pPr>
    </w:lvl>
    <w:lvl w:ilvl="7" w:tplc="C9426A7A">
      <w:start w:val="1"/>
      <w:numFmt w:val="lowerLetter"/>
      <w:lvlText w:val="%8."/>
      <w:lvlJc w:val="left"/>
      <w:pPr>
        <w:ind w:left="5760" w:hanging="360"/>
      </w:pPr>
    </w:lvl>
    <w:lvl w:ilvl="8" w:tplc="4D58B95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C135A2"/>
    <w:multiLevelType w:val="hybridMultilevel"/>
    <w:tmpl w:val="A1A2569C"/>
    <w:lvl w:ilvl="0" w:tplc="08E8F65E">
      <w:start w:val="1"/>
      <w:numFmt w:val="decimal"/>
      <w:lvlText w:val="%1."/>
      <w:lvlJc w:val="left"/>
      <w:pPr>
        <w:ind w:left="720" w:hanging="360"/>
      </w:pPr>
    </w:lvl>
    <w:lvl w:ilvl="1" w:tplc="37E60520">
      <w:start w:val="1"/>
      <w:numFmt w:val="lowerLetter"/>
      <w:lvlText w:val="%2."/>
      <w:lvlJc w:val="left"/>
      <w:pPr>
        <w:ind w:left="1440" w:hanging="360"/>
      </w:pPr>
    </w:lvl>
    <w:lvl w:ilvl="2" w:tplc="F9FE22DC">
      <w:start w:val="1"/>
      <w:numFmt w:val="lowerRoman"/>
      <w:lvlText w:val="%3."/>
      <w:lvlJc w:val="right"/>
      <w:pPr>
        <w:ind w:left="2160" w:hanging="180"/>
      </w:pPr>
    </w:lvl>
    <w:lvl w:ilvl="3" w:tplc="B2C84884">
      <w:start w:val="1"/>
      <w:numFmt w:val="decimal"/>
      <w:lvlText w:val="%4."/>
      <w:lvlJc w:val="left"/>
      <w:pPr>
        <w:ind w:left="2880" w:hanging="360"/>
      </w:pPr>
    </w:lvl>
    <w:lvl w:ilvl="4" w:tplc="8422A2FE">
      <w:start w:val="1"/>
      <w:numFmt w:val="lowerLetter"/>
      <w:lvlText w:val="%5."/>
      <w:lvlJc w:val="left"/>
      <w:pPr>
        <w:ind w:left="3600" w:hanging="360"/>
      </w:pPr>
    </w:lvl>
    <w:lvl w:ilvl="5" w:tplc="80B071E0">
      <w:start w:val="1"/>
      <w:numFmt w:val="lowerRoman"/>
      <w:lvlText w:val="%6."/>
      <w:lvlJc w:val="right"/>
      <w:pPr>
        <w:ind w:left="4320" w:hanging="180"/>
      </w:pPr>
    </w:lvl>
    <w:lvl w:ilvl="6" w:tplc="F90A918E">
      <w:start w:val="1"/>
      <w:numFmt w:val="decimal"/>
      <w:lvlText w:val="%7."/>
      <w:lvlJc w:val="left"/>
      <w:pPr>
        <w:ind w:left="5040" w:hanging="360"/>
      </w:pPr>
    </w:lvl>
    <w:lvl w:ilvl="7" w:tplc="9574F3AC">
      <w:start w:val="1"/>
      <w:numFmt w:val="lowerLetter"/>
      <w:lvlText w:val="%8."/>
      <w:lvlJc w:val="left"/>
      <w:pPr>
        <w:ind w:left="5760" w:hanging="360"/>
      </w:pPr>
    </w:lvl>
    <w:lvl w:ilvl="8" w:tplc="AAE0BED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147B1"/>
    <w:multiLevelType w:val="hybridMultilevel"/>
    <w:tmpl w:val="2EA024A2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E64E3"/>
    <w:multiLevelType w:val="multilevel"/>
    <w:tmpl w:val="4AE80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235669"/>
    <w:multiLevelType w:val="hybridMultilevel"/>
    <w:tmpl w:val="FFFFFFFF"/>
    <w:lvl w:ilvl="0" w:tplc="81EA679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32A4D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229E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A1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490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E619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834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CC4D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16C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58121A"/>
    <w:multiLevelType w:val="hybridMultilevel"/>
    <w:tmpl w:val="3EE06CFC"/>
    <w:lvl w:ilvl="0" w:tplc="59904EA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160A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7280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6BA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807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3A7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2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6454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F02C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94303"/>
    <w:multiLevelType w:val="hybridMultilevel"/>
    <w:tmpl w:val="310871A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20438"/>
    <w:multiLevelType w:val="hybridMultilevel"/>
    <w:tmpl w:val="1E309276"/>
    <w:lvl w:ilvl="0" w:tplc="644EA35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59075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461A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ACB1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E0B6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C0A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A4B7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A8E8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346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54476"/>
    <w:multiLevelType w:val="hybridMultilevel"/>
    <w:tmpl w:val="FFFFFFFF"/>
    <w:lvl w:ilvl="0" w:tplc="4904793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D7EB8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86D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2A2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C86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E60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10C8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CEAA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1AE8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084998">
    <w:abstractNumId w:val="2"/>
  </w:num>
  <w:num w:numId="2" w16cid:durableId="2061980652">
    <w:abstractNumId w:val="3"/>
  </w:num>
  <w:num w:numId="3" w16cid:durableId="1121149368">
    <w:abstractNumId w:val="0"/>
  </w:num>
  <w:num w:numId="4" w16cid:durableId="1404719180">
    <w:abstractNumId w:val="1"/>
  </w:num>
  <w:num w:numId="5" w16cid:durableId="2124952799">
    <w:abstractNumId w:val="7"/>
  </w:num>
  <w:num w:numId="6" w16cid:durableId="1115753467">
    <w:abstractNumId w:val="6"/>
  </w:num>
  <w:num w:numId="7" w16cid:durableId="1398089728">
    <w:abstractNumId w:val="9"/>
  </w:num>
  <w:num w:numId="8" w16cid:durableId="1839809896">
    <w:abstractNumId w:val="10"/>
  </w:num>
  <w:num w:numId="9" w16cid:durableId="1797602590">
    <w:abstractNumId w:val="8"/>
  </w:num>
  <w:num w:numId="10" w16cid:durableId="1823153999">
    <w:abstractNumId w:val="4"/>
  </w:num>
  <w:num w:numId="11" w16cid:durableId="18029201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FA2165E"/>
    <w:rsid w:val="00000761"/>
    <w:rsid w:val="000008B2"/>
    <w:rsid w:val="00025DDD"/>
    <w:rsid w:val="000338AC"/>
    <w:rsid w:val="0004132C"/>
    <w:rsid w:val="000457BD"/>
    <w:rsid w:val="000519AC"/>
    <w:rsid w:val="000657D7"/>
    <w:rsid w:val="0008434C"/>
    <w:rsid w:val="00093B0E"/>
    <w:rsid w:val="000A21AB"/>
    <w:rsid w:val="000B33EB"/>
    <w:rsid w:val="000C33B4"/>
    <w:rsid w:val="000C3BE2"/>
    <w:rsid w:val="000C738A"/>
    <w:rsid w:val="000C7570"/>
    <w:rsid w:val="000D63FA"/>
    <w:rsid w:val="000E5A36"/>
    <w:rsid w:val="000F0432"/>
    <w:rsid w:val="000F07E7"/>
    <w:rsid w:val="000F0942"/>
    <w:rsid w:val="000F2779"/>
    <w:rsid w:val="001003BB"/>
    <w:rsid w:val="001006C2"/>
    <w:rsid w:val="00101007"/>
    <w:rsid w:val="00101C31"/>
    <w:rsid w:val="00110CF9"/>
    <w:rsid w:val="001132EC"/>
    <w:rsid w:val="001212E9"/>
    <w:rsid w:val="00124433"/>
    <w:rsid w:val="0014778F"/>
    <w:rsid w:val="00150539"/>
    <w:rsid w:val="00152BFB"/>
    <w:rsid w:val="0017071C"/>
    <w:rsid w:val="0017176C"/>
    <w:rsid w:val="00177FEA"/>
    <w:rsid w:val="001917A1"/>
    <w:rsid w:val="00191D14"/>
    <w:rsid w:val="00196DCE"/>
    <w:rsid w:val="001A0FA1"/>
    <w:rsid w:val="001A707D"/>
    <w:rsid w:val="001B423D"/>
    <w:rsid w:val="001C0879"/>
    <w:rsid w:val="001C4214"/>
    <w:rsid w:val="001C4A53"/>
    <w:rsid w:val="001C6EA7"/>
    <w:rsid w:val="001C7F21"/>
    <w:rsid w:val="001D039F"/>
    <w:rsid w:val="001D5BDF"/>
    <w:rsid w:val="001D7778"/>
    <w:rsid w:val="001E14BC"/>
    <w:rsid w:val="001F1BAF"/>
    <w:rsid w:val="001F1E5E"/>
    <w:rsid w:val="00207C1F"/>
    <w:rsid w:val="00210A18"/>
    <w:rsid w:val="002113C0"/>
    <w:rsid w:val="0021196E"/>
    <w:rsid w:val="00214F2A"/>
    <w:rsid w:val="002150A0"/>
    <w:rsid w:val="0023186C"/>
    <w:rsid w:val="00235EA2"/>
    <w:rsid w:val="00252FCC"/>
    <w:rsid w:val="00270476"/>
    <w:rsid w:val="00277393"/>
    <w:rsid w:val="0028007C"/>
    <w:rsid w:val="002807F2"/>
    <w:rsid w:val="00280E4E"/>
    <w:rsid w:val="00281F41"/>
    <w:rsid w:val="0028441A"/>
    <w:rsid w:val="00286D9A"/>
    <w:rsid w:val="00297719"/>
    <w:rsid w:val="002A434E"/>
    <w:rsid w:val="002A53F7"/>
    <w:rsid w:val="002B37CD"/>
    <w:rsid w:val="002B6693"/>
    <w:rsid w:val="002B71D9"/>
    <w:rsid w:val="002B7918"/>
    <w:rsid w:val="002D50B8"/>
    <w:rsid w:val="002E0530"/>
    <w:rsid w:val="002F200B"/>
    <w:rsid w:val="00303469"/>
    <w:rsid w:val="0031121F"/>
    <w:rsid w:val="0031704A"/>
    <w:rsid w:val="00317212"/>
    <w:rsid w:val="00317B19"/>
    <w:rsid w:val="003271BC"/>
    <w:rsid w:val="0033118F"/>
    <w:rsid w:val="00333BE1"/>
    <w:rsid w:val="00335F67"/>
    <w:rsid w:val="003417DC"/>
    <w:rsid w:val="00342862"/>
    <w:rsid w:val="00342DC7"/>
    <w:rsid w:val="0034599A"/>
    <w:rsid w:val="00346040"/>
    <w:rsid w:val="00363AD0"/>
    <w:rsid w:val="003658E7"/>
    <w:rsid w:val="00376103"/>
    <w:rsid w:val="00384C8D"/>
    <w:rsid w:val="00386EA5"/>
    <w:rsid w:val="00392122"/>
    <w:rsid w:val="003A4B0E"/>
    <w:rsid w:val="003A7522"/>
    <w:rsid w:val="003A7626"/>
    <w:rsid w:val="003B0047"/>
    <w:rsid w:val="003B0A20"/>
    <w:rsid w:val="003C1B69"/>
    <w:rsid w:val="003D2499"/>
    <w:rsid w:val="003D6984"/>
    <w:rsid w:val="003D78D4"/>
    <w:rsid w:val="003E2794"/>
    <w:rsid w:val="003F203B"/>
    <w:rsid w:val="00403029"/>
    <w:rsid w:val="00421F14"/>
    <w:rsid w:val="00423633"/>
    <w:rsid w:val="00423B59"/>
    <w:rsid w:val="00423B9B"/>
    <w:rsid w:val="00433BF1"/>
    <w:rsid w:val="00440B71"/>
    <w:rsid w:val="00442B02"/>
    <w:rsid w:val="00451093"/>
    <w:rsid w:val="00464694"/>
    <w:rsid w:val="0047268A"/>
    <w:rsid w:val="00497D44"/>
    <w:rsid w:val="004A342F"/>
    <w:rsid w:val="004A480E"/>
    <w:rsid w:val="004B034C"/>
    <w:rsid w:val="004B282D"/>
    <w:rsid w:val="004B6D9F"/>
    <w:rsid w:val="004C4BB6"/>
    <w:rsid w:val="004C5B6C"/>
    <w:rsid w:val="004C608F"/>
    <w:rsid w:val="004E388E"/>
    <w:rsid w:val="004E434C"/>
    <w:rsid w:val="004E583B"/>
    <w:rsid w:val="004F6B16"/>
    <w:rsid w:val="005266F6"/>
    <w:rsid w:val="00527516"/>
    <w:rsid w:val="005340A1"/>
    <w:rsid w:val="00534D22"/>
    <w:rsid w:val="00537D0E"/>
    <w:rsid w:val="005509B2"/>
    <w:rsid w:val="00553AAA"/>
    <w:rsid w:val="005561FB"/>
    <w:rsid w:val="00561540"/>
    <w:rsid w:val="00567F63"/>
    <w:rsid w:val="00577AD3"/>
    <w:rsid w:val="0058303D"/>
    <w:rsid w:val="0058480A"/>
    <w:rsid w:val="0059008E"/>
    <w:rsid w:val="005906B4"/>
    <w:rsid w:val="0059516F"/>
    <w:rsid w:val="005A1ABD"/>
    <w:rsid w:val="005B462B"/>
    <w:rsid w:val="005B6C45"/>
    <w:rsid w:val="005C6961"/>
    <w:rsid w:val="005D0180"/>
    <w:rsid w:val="005D7595"/>
    <w:rsid w:val="005E5E6A"/>
    <w:rsid w:val="00601858"/>
    <w:rsid w:val="006118FA"/>
    <w:rsid w:val="006132EC"/>
    <w:rsid w:val="00625DCF"/>
    <w:rsid w:val="00631F57"/>
    <w:rsid w:val="006456B5"/>
    <w:rsid w:val="00684666"/>
    <w:rsid w:val="00692C71"/>
    <w:rsid w:val="00694BA4"/>
    <w:rsid w:val="006A662F"/>
    <w:rsid w:val="006B2222"/>
    <w:rsid w:val="006B7DF7"/>
    <w:rsid w:val="006D39CE"/>
    <w:rsid w:val="006F032E"/>
    <w:rsid w:val="007250F8"/>
    <w:rsid w:val="00733B19"/>
    <w:rsid w:val="00735836"/>
    <w:rsid w:val="007570CA"/>
    <w:rsid w:val="0076193B"/>
    <w:rsid w:val="0078034E"/>
    <w:rsid w:val="00782039"/>
    <w:rsid w:val="00793D6C"/>
    <w:rsid w:val="00796919"/>
    <w:rsid w:val="007A156C"/>
    <w:rsid w:val="007C05B5"/>
    <w:rsid w:val="007C312E"/>
    <w:rsid w:val="007D79DE"/>
    <w:rsid w:val="007E32D9"/>
    <w:rsid w:val="007E6283"/>
    <w:rsid w:val="008020C7"/>
    <w:rsid w:val="00802870"/>
    <w:rsid w:val="00806597"/>
    <w:rsid w:val="008153D4"/>
    <w:rsid w:val="00831D15"/>
    <w:rsid w:val="00853AFA"/>
    <w:rsid w:val="00856D9C"/>
    <w:rsid w:val="00864F3E"/>
    <w:rsid w:val="008807EC"/>
    <w:rsid w:val="00883773"/>
    <w:rsid w:val="008949D1"/>
    <w:rsid w:val="00897290"/>
    <w:rsid w:val="008A4DC2"/>
    <w:rsid w:val="008A72C9"/>
    <w:rsid w:val="008A72E8"/>
    <w:rsid w:val="008B2D80"/>
    <w:rsid w:val="008B3501"/>
    <w:rsid w:val="008B40EE"/>
    <w:rsid w:val="008B5016"/>
    <w:rsid w:val="008B7D3C"/>
    <w:rsid w:val="008C08BE"/>
    <w:rsid w:val="008D56BB"/>
    <w:rsid w:val="008D7637"/>
    <w:rsid w:val="008D7EF4"/>
    <w:rsid w:val="008E12A2"/>
    <w:rsid w:val="008E2454"/>
    <w:rsid w:val="009052D7"/>
    <w:rsid w:val="0090562B"/>
    <w:rsid w:val="0091524D"/>
    <w:rsid w:val="00924411"/>
    <w:rsid w:val="0092668E"/>
    <w:rsid w:val="00934B23"/>
    <w:rsid w:val="00938911"/>
    <w:rsid w:val="009426FE"/>
    <w:rsid w:val="00945685"/>
    <w:rsid w:val="00955111"/>
    <w:rsid w:val="0096154D"/>
    <w:rsid w:val="009743DE"/>
    <w:rsid w:val="00983241"/>
    <w:rsid w:val="00986650"/>
    <w:rsid w:val="00993A2F"/>
    <w:rsid w:val="00994E0F"/>
    <w:rsid w:val="00995616"/>
    <w:rsid w:val="00996B28"/>
    <w:rsid w:val="00996FFD"/>
    <w:rsid w:val="009B2885"/>
    <w:rsid w:val="009B7BCB"/>
    <w:rsid w:val="009D3544"/>
    <w:rsid w:val="009E7255"/>
    <w:rsid w:val="009F0AA5"/>
    <w:rsid w:val="009F47C3"/>
    <w:rsid w:val="00A00743"/>
    <w:rsid w:val="00A1357B"/>
    <w:rsid w:val="00A14AA1"/>
    <w:rsid w:val="00A229C1"/>
    <w:rsid w:val="00A31D88"/>
    <w:rsid w:val="00A32BD5"/>
    <w:rsid w:val="00A52D6C"/>
    <w:rsid w:val="00A71EE4"/>
    <w:rsid w:val="00A7252A"/>
    <w:rsid w:val="00A84E38"/>
    <w:rsid w:val="00A8605D"/>
    <w:rsid w:val="00AA0A1F"/>
    <w:rsid w:val="00AA1070"/>
    <w:rsid w:val="00AA7E5C"/>
    <w:rsid w:val="00AB287A"/>
    <w:rsid w:val="00AB4EC9"/>
    <w:rsid w:val="00AD2D6C"/>
    <w:rsid w:val="00AF424A"/>
    <w:rsid w:val="00B0789B"/>
    <w:rsid w:val="00B15156"/>
    <w:rsid w:val="00B17029"/>
    <w:rsid w:val="00B41C35"/>
    <w:rsid w:val="00B4711D"/>
    <w:rsid w:val="00B655DE"/>
    <w:rsid w:val="00B6567E"/>
    <w:rsid w:val="00B66D7F"/>
    <w:rsid w:val="00B875EE"/>
    <w:rsid w:val="00B95C71"/>
    <w:rsid w:val="00BA3089"/>
    <w:rsid w:val="00BA62CE"/>
    <w:rsid w:val="00BC2624"/>
    <w:rsid w:val="00BC7C70"/>
    <w:rsid w:val="00BF19A2"/>
    <w:rsid w:val="00C02651"/>
    <w:rsid w:val="00C03C93"/>
    <w:rsid w:val="00C12473"/>
    <w:rsid w:val="00C15E85"/>
    <w:rsid w:val="00C41082"/>
    <w:rsid w:val="00C57759"/>
    <w:rsid w:val="00C63F43"/>
    <w:rsid w:val="00C743B9"/>
    <w:rsid w:val="00C769B5"/>
    <w:rsid w:val="00C83073"/>
    <w:rsid w:val="00C9029D"/>
    <w:rsid w:val="00CA19B6"/>
    <w:rsid w:val="00CA238F"/>
    <w:rsid w:val="00CA5BD4"/>
    <w:rsid w:val="00CB58DF"/>
    <w:rsid w:val="00CC397E"/>
    <w:rsid w:val="00CC62E4"/>
    <w:rsid w:val="00CD1E1D"/>
    <w:rsid w:val="00CE19F0"/>
    <w:rsid w:val="00CE3B68"/>
    <w:rsid w:val="00CE4F51"/>
    <w:rsid w:val="00CF72C6"/>
    <w:rsid w:val="00D1095A"/>
    <w:rsid w:val="00D37060"/>
    <w:rsid w:val="00D51C67"/>
    <w:rsid w:val="00D61D4B"/>
    <w:rsid w:val="00D63772"/>
    <w:rsid w:val="00D6451E"/>
    <w:rsid w:val="00D8675C"/>
    <w:rsid w:val="00D87E86"/>
    <w:rsid w:val="00D92018"/>
    <w:rsid w:val="00D979F0"/>
    <w:rsid w:val="00DB0778"/>
    <w:rsid w:val="00DB6E82"/>
    <w:rsid w:val="00DD0D75"/>
    <w:rsid w:val="00DE3950"/>
    <w:rsid w:val="00DE54F5"/>
    <w:rsid w:val="00DF159A"/>
    <w:rsid w:val="00E03233"/>
    <w:rsid w:val="00E159BF"/>
    <w:rsid w:val="00E23C10"/>
    <w:rsid w:val="00E428C5"/>
    <w:rsid w:val="00E42BE0"/>
    <w:rsid w:val="00E43685"/>
    <w:rsid w:val="00E55A71"/>
    <w:rsid w:val="00E61898"/>
    <w:rsid w:val="00E63A84"/>
    <w:rsid w:val="00E660D8"/>
    <w:rsid w:val="00E7272F"/>
    <w:rsid w:val="00E72B6E"/>
    <w:rsid w:val="00E77BD4"/>
    <w:rsid w:val="00E8164B"/>
    <w:rsid w:val="00E8245F"/>
    <w:rsid w:val="00E87BC4"/>
    <w:rsid w:val="00E90848"/>
    <w:rsid w:val="00E96367"/>
    <w:rsid w:val="00EA3449"/>
    <w:rsid w:val="00EB1287"/>
    <w:rsid w:val="00EC5CA5"/>
    <w:rsid w:val="00ED0AFA"/>
    <w:rsid w:val="00ED1A84"/>
    <w:rsid w:val="00ED3813"/>
    <w:rsid w:val="00ED4AA4"/>
    <w:rsid w:val="00EF17C0"/>
    <w:rsid w:val="00EF4086"/>
    <w:rsid w:val="00F04E51"/>
    <w:rsid w:val="00F101D8"/>
    <w:rsid w:val="00F114D0"/>
    <w:rsid w:val="00F11F71"/>
    <w:rsid w:val="00F20165"/>
    <w:rsid w:val="00F31E7C"/>
    <w:rsid w:val="00F44173"/>
    <w:rsid w:val="00F449F2"/>
    <w:rsid w:val="00F51E42"/>
    <w:rsid w:val="00F55F48"/>
    <w:rsid w:val="00F615E2"/>
    <w:rsid w:val="00F7475A"/>
    <w:rsid w:val="00F80EB6"/>
    <w:rsid w:val="00F81358"/>
    <w:rsid w:val="00F822B1"/>
    <w:rsid w:val="00F84935"/>
    <w:rsid w:val="00F87757"/>
    <w:rsid w:val="00F9263F"/>
    <w:rsid w:val="00F93292"/>
    <w:rsid w:val="00FA0761"/>
    <w:rsid w:val="00FB4644"/>
    <w:rsid w:val="00FB5E2D"/>
    <w:rsid w:val="00FC02B6"/>
    <w:rsid w:val="00FD034E"/>
    <w:rsid w:val="00FD4484"/>
    <w:rsid w:val="00FD5857"/>
    <w:rsid w:val="00FF0F35"/>
    <w:rsid w:val="00FF1199"/>
    <w:rsid w:val="00FF7CB4"/>
    <w:rsid w:val="0230870E"/>
    <w:rsid w:val="0293D8DE"/>
    <w:rsid w:val="0302A188"/>
    <w:rsid w:val="033F2091"/>
    <w:rsid w:val="038859FE"/>
    <w:rsid w:val="03E7A8EA"/>
    <w:rsid w:val="041E6C02"/>
    <w:rsid w:val="042178DB"/>
    <w:rsid w:val="05686151"/>
    <w:rsid w:val="0588FA97"/>
    <w:rsid w:val="05C34B40"/>
    <w:rsid w:val="05F8A2A8"/>
    <w:rsid w:val="063CC8AA"/>
    <w:rsid w:val="06A6D263"/>
    <w:rsid w:val="074E4085"/>
    <w:rsid w:val="07ADA45F"/>
    <w:rsid w:val="07C00FDA"/>
    <w:rsid w:val="0809D3A6"/>
    <w:rsid w:val="0842B327"/>
    <w:rsid w:val="0848C688"/>
    <w:rsid w:val="0859C5DE"/>
    <w:rsid w:val="08E5E9DB"/>
    <w:rsid w:val="08F3EB75"/>
    <w:rsid w:val="09470133"/>
    <w:rsid w:val="09DE2370"/>
    <w:rsid w:val="09DE7325"/>
    <w:rsid w:val="09F513DE"/>
    <w:rsid w:val="0A435AB2"/>
    <w:rsid w:val="0A7E6232"/>
    <w:rsid w:val="0AC38EA4"/>
    <w:rsid w:val="0B6105F9"/>
    <w:rsid w:val="0C13A0D9"/>
    <w:rsid w:val="0C4C3056"/>
    <w:rsid w:val="0C4F5212"/>
    <w:rsid w:val="0C519976"/>
    <w:rsid w:val="0CB8B6ED"/>
    <w:rsid w:val="0CBE0338"/>
    <w:rsid w:val="0E0D0A65"/>
    <w:rsid w:val="0E41089C"/>
    <w:rsid w:val="0E72CD1E"/>
    <w:rsid w:val="0EA4AE9C"/>
    <w:rsid w:val="0ECB0C4C"/>
    <w:rsid w:val="0ED64FB7"/>
    <w:rsid w:val="0EE54916"/>
    <w:rsid w:val="0F903E7F"/>
    <w:rsid w:val="0FE6DA64"/>
    <w:rsid w:val="0FFC43DC"/>
    <w:rsid w:val="105BE4F8"/>
    <w:rsid w:val="10B4A958"/>
    <w:rsid w:val="10CC0B4D"/>
    <w:rsid w:val="11201204"/>
    <w:rsid w:val="1122C335"/>
    <w:rsid w:val="118BE9B4"/>
    <w:rsid w:val="11B63ACE"/>
    <w:rsid w:val="11FEBBF0"/>
    <w:rsid w:val="1211854B"/>
    <w:rsid w:val="122024A1"/>
    <w:rsid w:val="127C48F8"/>
    <w:rsid w:val="128FBA2D"/>
    <w:rsid w:val="12940E90"/>
    <w:rsid w:val="12B2A802"/>
    <w:rsid w:val="130D6249"/>
    <w:rsid w:val="135C2222"/>
    <w:rsid w:val="13D8ED0C"/>
    <w:rsid w:val="13F0239E"/>
    <w:rsid w:val="140097BC"/>
    <w:rsid w:val="144A054B"/>
    <w:rsid w:val="144A8745"/>
    <w:rsid w:val="14DF3936"/>
    <w:rsid w:val="1549260D"/>
    <w:rsid w:val="15B013E5"/>
    <w:rsid w:val="15B67434"/>
    <w:rsid w:val="1617A02D"/>
    <w:rsid w:val="1642EA81"/>
    <w:rsid w:val="16B784BF"/>
    <w:rsid w:val="16FCC63F"/>
    <w:rsid w:val="17466662"/>
    <w:rsid w:val="177FFCF8"/>
    <w:rsid w:val="17E2CBF6"/>
    <w:rsid w:val="17F35152"/>
    <w:rsid w:val="181B3610"/>
    <w:rsid w:val="185C4A27"/>
    <w:rsid w:val="1875CD8A"/>
    <w:rsid w:val="18C9DC28"/>
    <w:rsid w:val="18D7897A"/>
    <w:rsid w:val="19035014"/>
    <w:rsid w:val="199A37A3"/>
    <w:rsid w:val="19C6D87E"/>
    <w:rsid w:val="19E77C23"/>
    <w:rsid w:val="19E89B0E"/>
    <w:rsid w:val="1A71B47B"/>
    <w:rsid w:val="1AE4A107"/>
    <w:rsid w:val="1B028EC1"/>
    <w:rsid w:val="1B1A381E"/>
    <w:rsid w:val="1B440A9C"/>
    <w:rsid w:val="1B9B0C6C"/>
    <w:rsid w:val="1BFA046F"/>
    <w:rsid w:val="1C4A5006"/>
    <w:rsid w:val="1C6E4314"/>
    <w:rsid w:val="1D5437F2"/>
    <w:rsid w:val="1D8233B0"/>
    <w:rsid w:val="1D9D4D4B"/>
    <w:rsid w:val="1E068292"/>
    <w:rsid w:val="1EE91D9C"/>
    <w:rsid w:val="1EED5169"/>
    <w:rsid w:val="1F012A80"/>
    <w:rsid w:val="1FFDEA3D"/>
    <w:rsid w:val="20105EAF"/>
    <w:rsid w:val="2014C9EA"/>
    <w:rsid w:val="20216C27"/>
    <w:rsid w:val="2084ACDB"/>
    <w:rsid w:val="208520A8"/>
    <w:rsid w:val="20F51905"/>
    <w:rsid w:val="20F7AA51"/>
    <w:rsid w:val="20FE6289"/>
    <w:rsid w:val="21FBBA93"/>
    <w:rsid w:val="220D8C92"/>
    <w:rsid w:val="223F92AE"/>
    <w:rsid w:val="228C1822"/>
    <w:rsid w:val="2323D868"/>
    <w:rsid w:val="233AE278"/>
    <w:rsid w:val="239AE80B"/>
    <w:rsid w:val="239FEEDD"/>
    <w:rsid w:val="23A3771E"/>
    <w:rsid w:val="23B1970A"/>
    <w:rsid w:val="23B31D97"/>
    <w:rsid w:val="23E8CA14"/>
    <w:rsid w:val="2519FFAC"/>
    <w:rsid w:val="2520CAB6"/>
    <w:rsid w:val="25F940FB"/>
    <w:rsid w:val="25FE92E3"/>
    <w:rsid w:val="26555C76"/>
    <w:rsid w:val="26796E6A"/>
    <w:rsid w:val="26AC80E4"/>
    <w:rsid w:val="2708E984"/>
    <w:rsid w:val="27416F3D"/>
    <w:rsid w:val="27894C6C"/>
    <w:rsid w:val="28115D71"/>
    <w:rsid w:val="283E6B99"/>
    <w:rsid w:val="2885082D"/>
    <w:rsid w:val="2932CA2E"/>
    <w:rsid w:val="2971852F"/>
    <w:rsid w:val="2A52B763"/>
    <w:rsid w:val="2A6513D9"/>
    <w:rsid w:val="2AF68886"/>
    <w:rsid w:val="2C55D22B"/>
    <w:rsid w:val="2CA925F1"/>
    <w:rsid w:val="2CF267C0"/>
    <w:rsid w:val="2D2BAF36"/>
    <w:rsid w:val="2D6CF489"/>
    <w:rsid w:val="2DC4C8ED"/>
    <w:rsid w:val="2E0005BE"/>
    <w:rsid w:val="2E2CDBB5"/>
    <w:rsid w:val="2E5FF4C2"/>
    <w:rsid w:val="2EE227EB"/>
    <w:rsid w:val="2F7B35F4"/>
    <w:rsid w:val="2F996092"/>
    <w:rsid w:val="2FD0707B"/>
    <w:rsid w:val="3025061C"/>
    <w:rsid w:val="30EF7FEE"/>
    <w:rsid w:val="317FBBA1"/>
    <w:rsid w:val="3198C32D"/>
    <w:rsid w:val="31C01261"/>
    <w:rsid w:val="323E60FD"/>
    <w:rsid w:val="3277D7C2"/>
    <w:rsid w:val="32B49D1E"/>
    <w:rsid w:val="3384403B"/>
    <w:rsid w:val="33946647"/>
    <w:rsid w:val="33A4AA0F"/>
    <w:rsid w:val="33AC4D63"/>
    <w:rsid w:val="34120E98"/>
    <w:rsid w:val="342F5041"/>
    <w:rsid w:val="34B437D6"/>
    <w:rsid w:val="354214D1"/>
    <w:rsid w:val="35E79166"/>
    <w:rsid w:val="3632AD12"/>
    <w:rsid w:val="3638AED9"/>
    <w:rsid w:val="36C9A740"/>
    <w:rsid w:val="3899A063"/>
    <w:rsid w:val="391ED21C"/>
    <w:rsid w:val="3953E44D"/>
    <w:rsid w:val="39551F4D"/>
    <w:rsid w:val="395DE112"/>
    <w:rsid w:val="3981CB1D"/>
    <w:rsid w:val="39884BDB"/>
    <w:rsid w:val="39F15C39"/>
    <w:rsid w:val="3A7CDB80"/>
    <w:rsid w:val="3ABF9EA0"/>
    <w:rsid w:val="3AE12752"/>
    <w:rsid w:val="3B473F01"/>
    <w:rsid w:val="3B5B2CFE"/>
    <w:rsid w:val="3B670F83"/>
    <w:rsid w:val="3BD19186"/>
    <w:rsid w:val="3BDF0CAD"/>
    <w:rsid w:val="3BFCAE2F"/>
    <w:rsid w:val="3C42D0CC"/>
    <w:rsid w:val="3CE33471"/>
    <w:rsid w:val="3D5AE4F2"/>
    <w:rsid w:val="3D90315E"/>
    <w:rsid w:val="3E03D50A"/>
    <w:rsid w:val="3E459500"/>
    <w:rsid w:val="3E8B0718"/>
    <w:rsid w:val="3F190C59"/>
    <w:rsid w:val="3F5F227A"/>
    <w:rsid w:val="3F780920"/>
    <w:rsid w:val="3FAE6BEF"/>
    <w:rsid w:val="4019D673"/>
    <w:rsid w:val="40EAAD70"/>
    <w:rsid w:val="4145BB04"/>
    <w:rsid w:val="419CF810"/>
    <w:rsid w:val="41D0EE4F"/>
    <w:rsid w:val="42197D64"/>
    <w:rsid w:val="4277696F"/>
    <w:rsid w:val="42D49726"/>
    <w:rsid w:val="4338C871"/>
    <w:rsid w:val="4362698E"/>
    <w:rsid w:val="43CFE18E"/>
    <w:rsid w:val="4404C42C"/>
    <w:rsid w:val="4429FAB3"/>
    <w:rsid w:val="446B170E"/>
    <w:rsid w:val="4492DBFF"/>
    <w:rsid w:val="44B9355E"/>
    <w:rsid w:val="4530902A"/>
    <w:rsid w:val="455FD195"/>
    <w:rsid w:val="456FEFEF"/>
    <w:rsid w:val="45911C29"/>
    <w:rsid w:val="45CE5EEF"/>
    <w:rsid w:val="45DA315C"/>
    <w:rsid w:val="464618ED"/>
    <w:rsid w:val="46981194"/>
    <w:rsid w:val="46D08144"/>
    <w:rsid w:val="46FEAB0F"/>
    <w:rsid w:val="4754F141"/>
    <w:rsid w:val="47AF83BD"/>
    <w:rsid w:val="47E61887"/>
    <w:rsid w:val="47F0246E"/>
    <w:rsid w:val="484B7371"/>
    <w:rsid w:val="488C732D"/>
    <w:rsid w:val="48DC96F8"/>
    <w:rsid w:val="4A149D02"/>
    <w:rsid w:val="4A4A94B3"/>
    <w:rsid w:val="4A89DE76"/>
    <w:rsid w:val="4AD6059E"/>
    <w:rsid w:val="4AFD0A28"/>
    <w:rsid w:val="4B486A00"/>
    <w:rsid w:val="4B4EE6DA"/>
    <w:rsid w:val="4BA05119"/>
    <w:rsid w:val="4C228442"/>
    <w:rsid w:val="4C4D5C80"/>
    <w:rsid w:val="4C587376"/>
    <w:rsid w:val="4D5959DD"/>
    <w:rsid w:val="4D81BA15"/>
    <w:rsid w:val="4DAB9843"/>
    <w:rsid w:val="4DCB3567"/>
    <w:rsid w:val="4DE28DF5"/>
    <w:rsid w:val="4F280CE6"/>
    <w:rsid w:val="4F2BC5C1"/>
    <w:rsid w:val="4FA2165E"/>
    <w:rsid w:val="4FB120BA"/>
    <w:rsid w:val="4FC7D74E"/>
    <w:rsid w:val="4FC93B14"/>
    <w:rsid w:val="4FFBA7AC"/>
    <w:rsid w:val="5013E253"/>
    <w:rsid w:val="5015F267"/>
    <w:rsid w:val="507E5CB5"/>
    <w:rsid w:val="50917018"/>
    <w:rsid w:val="50978512"/>
    <w:rsid w:val="50EEEECE"/>
    <w:rsid w:val="50F3CF48"/>
    <w:rsid w:val="5184AE6B"/>
    <w:rsid w:val="518ECBCD"/>
    <w:rsid w:val="5199F788"/>
    <w:rsid w:val="528ABF2F"/>
    <w:rsid w:val="529D43AB"/>
    <w:rsid w:val="53367589"/>
    <w:rsid w:val="53435E89"/>
    <w:rsid w:val="536F9222"/>
    <w:rsid w:val="53FD8E1D"/>
    <w:rsid w:val="53FF36E4"/>
    <w:rsid w:val="5434E10A"/>
    <w:rsid w:val="551859EC"/>
    <w:rsid w:val="555B6E26"/>
    <w:rsid w:val="570A05B7"/>
    <w:rsid w:val="5772BAFB"/>
    <w:rsid w:val="57D01367"/>
    <w:rsid w:val="58896E9A"/>
    <w:rsid w:val="58C2FBA8"/>
    <w:rsid w:val="5911B663"/>
    <w:rsid w:val="59628288"/>
    <w:rsid w:val="5A1865AA"/>
    <w:rsid w:val="5A460C95"/>
    <w:rsid w:val="5A4AA20F"/>
    <w:rsid w:val="5A70D4C2"/>
    <w:rsid w:val="5A7A109F"/>
    <w:rsid w:val="5AAA0B90"/>
    <w:rsid w:val="5B0535CF"/>
    <w:rsid w:val="5B66D1DD"/>
    <w:rsid w:val="5B6F83DE"/>
    <w:rsid w:val="5B913CAE"/>
    <w:rsid w:val="5BE1DCF6"/>
    <w:rsid w:val="5BFD6367"/>
    <w:rsid w:val="5BFE4CE8"/>
    <w:rsid w:val="5C168B28"/>
    <w:rsid w:val="5C356D97"/>
    <w:rsid w:val="5CBBEF63"/>
    <w:rsid w:val="5CDB4D12"/>
    <w:rsid w:val="5D553F26"/>
    <w:rsid w:val="5D7D9A04"/>
    <w:rsid w:val="5E56141E"/>
    <w:rsid w:val="5E5B015B"/>
    <w:rsid w:val="5EB8296B"/>
    <w:rsid w:val="5EF8FDEE"/>
    <w:rsid w:val="5F315B0D"/>
    <w:rsid w:val="6080D298"/>
    <w:rsid w:val="60F27600"/>
    <w:rsid w:val="620190F5"/>
    <w:rsid w:val="623DC037"/>
    <w:rsid w:val="6255C0B1"/>
    <w:rsid w:val="625857DD"/>
    <w:rsid w:val="626A3E0D"/>
    <w:rsid w:val="6278CC1E"/>
    <w:rsid w:val="62A360A1"/>
    <w:rsid w:val="62C1B219"/>
    <w:rsid w:val="631AFBCB"/>
    <w:rsid w:val="632C4DA8"/>
    <w:rsid w:val="63749ADC"/>
    <w:rsid w:val="63F25767"/>
    <w:rsid w:val="64611B18"/>
    <w:rsid w:val="6483DBBB"/>
    <w:rsid w:val="648E47F9"/>
    <w:rsid w:val="64D140DD"/>
    <w:rsid w:val="64F07A70"/>
    <w:rsid w:val="657560F9"/>
    <w:rsid w:val="6651A53A"/>
    <w:rsid w:val="66A424B4"/>
    <w:rsid w:val="671120F7"/>
    <w:rsid w:val="6754E8F6"/>
    <w:rsid w:val="676195CB"/>
    <w:rsid w:val="676C1B83"/>
    <w:rsid w:val="6775F24B"/>
    <w:rsid w:val="67D87D4A"/>
    <w:rsid w:val="67DE5C99"/>
    <w:rsid w:val="67E29435"/>
    <w:rsid w:val="67F784F6"/>
    <w:rsid w:val="68C60DF1"/>
    <w:rsid w:val="690C1072"/>
    <w:rsid w:val="695F1B03"/>
    <w:rsid w:val="69FAD5D1"/>
    <w:rsid w:val="6A0E81DF"/>
    <w:rsid w:val="6A48C1B9"/>
    <w:rsid w:val="6B3BCEE5"/>
    <w:rsid w:val="6B5807CA"/>
    <w:rsid w:val="6B5B7DED"/>
    <w:rsid w:val="6B7C8E05"/>
    <w:rsid w:val="6BEE31C6"/>
    <w:rsid w:val="6BFAE574"/>
    <w:rsid w:val="6C497F64"/>
    <w:rsid w:val="6C6C8231"/>
    <w:rsid w:val="6CB74832"/>
    <w:rsid w:val="6D3C2FC7"/>
    <w:rsid w:val="6D550328"/>
    <w:rsid w:val="6D5F7CFD"/>
    <w:rsid w:val="6D8CC758"/>
    <w:rsid w:val="6E0A7CB4"/>
    <w:rsid w:val="6EE4A62A"/>
    <w:rsid w:val="6F1B0C79"/>
    <w:rsid w:val="6F66160D"/>
    <w:rsid w:val="6FAF75D5"/>
    <w:rsid w:val="6FB958E8"/>
    <w:rsid w:val="706BBDB2"/>
    <w:rsid w:val="708CF94D"/>
    <w:rsid w:val="709650CF"/>
    <w:rsid w:val="70E45E56"/>
    <w:rsid w:val="7103DF05"/>
    <w:rsid w:val="72211646"/>
    <w:rsid w:val="722FAB06"/>
    <w:rsid w:val="725313ED"/>
    <w:rsid w:val="7281A039"/>
    <w:rsid w:val="729FBE20"/>
    <w:rsid w:val="72C3949A"/>
    <w:rsid w:val="732161F5"/>
    <w:rsid w:val="734C9E27"/>
    <w:rsid w:val="73997BCB"/>
    <w:rsid w:val="73E13A8B"/>
    <w:rsid w:val="73F5331C"/>
    <w:rsid w:val="7445FEC4"/>
    <w:rsid w:val="74C6AEF7"/>
    <w:rsid w:val="74FFC4DD"/>
    <w:rsid w:val="75C1FF3D"/>
    <w:rsid w:val="75D604DE"/>
    <w:rsid w:val="75FF473A"/>
    <w:rsid w:val="76537D79"/>
    <w:rsid w:val="767C5C8C"/>
    <w:rsid w:val="76AAB640"/>
    <w:rsid w:val="77806683"/>
    <w:rsid w:val="780E9D16"/>
    <w:rsid w:val="781CECAB"/>
    <w:rsid w:val="783359B1"/>
    <w:rsid w:val="78BFB1F2"/>
    <w:rsid w:val="78F99FFF"/>
    <w:rsid w:val="7957F5D9"/>
    <w:rsid w:val="79902896"/>
    <w:rsid w:val="7990D9FE"/>
    <w:rsid w:val="7A03DA1E"/>
    <w:rsid w:val="7A6A0D6E"/>
    <w:rsid w:val="7AA44FD7"/>
    <w:rsid w:val="7AC0AE07"/>
    <w:rsid w:val="7ACC83D6"/>
    <w:rsid w:val="7ADC6C8A"/>
    <w:rsid w:val="7B2369BA"/>
    <w:rsid w:val="7B2B02E0"/>
    <w:rsid w:val="7C1D3D30"/>
    <w:rsid w:val="7C286632"/>
    <w:rsid w:val="7CB6E414"/>
    <w:rsid w:val="7CB99BFB"/>
    <w:rsid w:val="7CEAD6CD"/>
    <w:rsid w:val="7D064A8F"/>
    <w:rsid w:val="7DC490BD"/>
    <w:rsid w:val="7DC9E753"/>
    <w:rsid w:val="7DCCF0A2"/>
    <w:rsid w:val="7E898987"/>
    <w:rsid w:val="7E9B70C8"/>
    <w:rsid w:val="7F3EBA50"/>
    <w:rsid w:val="7F612528"/>
    <w:rsid w:val="7FCB0E34"/>
    <w:rsid w:val="7FE5A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FA2165E"/>
  <w15:chartTrackingRefBased/>
  <w15:docId w15:val="{D550AF6A-CB40-49A7-AF01-CCD137BE8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26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63A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E24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4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4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4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454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46040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A22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46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4644"/>
    <w:rPr>
      <w:rFonts w:ascii="Courier New" w:eastAsia="Times New Roman" w:hAnsi="Courier New" w:cs="Courier New"/>
      <w:sz w:val="20"/>
      <w:szCs w:val="20"/>
      <w:lang w:val="lt-LT" w:eastAsia="lt-LT"/>
    </w:rPr>
  </w:style>
  <w:style w:type="character" w:customStyle="1" w:styleId="y2iqfc">
    <w:name w:val="y2iqfc"/>
    <w:basedOn w:val="DefaultParagraphFont"/>
    <w:rsid w:val="00FB4644"/>
  </w:style>
  <w:style w:type="character" w:styleId="FollowedHyperlink">
    <w:name w:val="FollowedHyperlink"/>
    <w:basedOn w:val="DefaultParagraphFont"/>
    <w:uiPriority w:val="99"/>
    <w:semiHidden/>
    <w:unhideWhenUsed/>
    <w:rsid w:val="00252FCC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E63A84"/>
    <w:rPr>
      <w:rFonts w:ascii="Times New Roman" w:eastAsia="Times New Roman" w:hAnsi="Times New Roman" w:cs="Times New Roman"/>
      <w:b/>
      <w:bCs/>
      <w:sz w:val="27"/>
      <w:szCs w:val="27"/>
      <w:lang w:val="lt-LT" w:eastAsia="lt-LT"/>
    </w:rPr>
  </w:style>
  <w:style w:type="character" w:styleId="Strong">
    <w:name w:val="Strong"/>
    <w:basedOn w:val="DefaultParagraphFont"/>
    <w:uiPriority w:val="22"/>
    <w:qFormat/>
    <w:rsid w:val="001D039F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26F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s2">
    <w:name w:val="s2"/>
    <w:basedOn w:val="DefaultParagraphFont"/>
    <w:rsid w:val="00735836"/>
  </w:style>
  <w:style w:type="character" w:styleId="Emphasis">
    <w:name w:val="Emphasis"/>
    <w:basedOn w:val="DefaultParagraphFont"/>
    <w:uiPriority w:val="20"/>
    <w:qFormat/>
    <w:rsid w:val="00995616"/>
    <w:rPr>
      <w:i/>
      <w:iCs/>
    </w:rPr>
  </w:style>
  <w:style w:type="paragraph" w:styleId="Revision">
    <w:name w:val="Revision"/>
    <w:hidden/>
    <w:uiPriority w:val="99"/>
    <w:semiHidden/>
    <w:rsid w:val="00BC26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6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139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1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352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4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aunius.Spakauskas@bite.l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7CE37B092BB64284848018903A076C" ma:contentTypeVersion="18" ma:contentTypeDescription="Create a new document." ma:contentTypeScope="" ma:versionID="a78e2b0c24c6dcb4b9fb82b9eab943c9">
  <xsd:schema xmlns:xsd="http://www.w3.org/2001/XMLSchema" xmlns:xs="http://www.w3.org/2001/XMLSchema" xmlns:p="http://schemas.microsoft.com/office/2006/metadata/properties" xmlns:ns2="d06ace77-c5c2-4922-82f8-0d7e0b9b70c3" xmlns:ns3="ce42b062-c220-4497-972a-d5918350a59e" targetNamespace="http://schemas.microsoft.com/office/2006/metadata/properties" ma:root="true" ma:fieldsID="69bbacd9590225e7e005d4ce02808a96" ns2:_="" ns3:_="">
    <xsd:import namespace="d06ace77-c5c2-4922-82f8-0d7e0b9b70c3"/>
    <xsd:import namespace="ce42b062-c220-4497-972a-d5918350a5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6ace77-c5c2-4922-82f8-0d7e0b9b7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4f21e25-23d4-42f8-b861-542303aad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2b062-c220-4497-972a-d5918350a59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ca9e0d-18c4-42dd-8fac-1e61789e643b}" ma:internalName="TaxCatchAll" ma:showField="CatchAllData" ma:web="ce42b062-c220-4497-972a-d5918350a5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6ace77-c5c2-4922-82f8-0d7e0b9b70c3">
      <Terms xmlns="http://schemas.microsoft.com/office/infopath/2007/PartnerControls"/>
    </lcf76f155ced4ddcb4097134ff3c332f>
    <TaxCatchAll xmlns="ce42b062-c220-4497-972a-d5918350a59e" xsi:nil="true"/>
  </documentManagement>
</p:properties>
</file>

<file path=customXml/itemProps1.xml><?xml version="1.0" encoding="utf-8"?>
<ds:datastoreItem xmlns:ds="http://schemas.openxmlformats.org/officeDocument/2006/customXml" ds:itemID="{DCBBC737-BDB0-4C10-97E3-FCBE5ACE1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6ace77-c5c2-4922-82f8-0d7e0b9b70c3"/>
    <ds:schemaRef ds:uri="ce42b062-c220-4497-972a-d5918350a5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4545DA-7A7B-43A4-94E7-7798FA1A7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27B0251-DC60-4B8A-A13E-4DD427248E81}">
  <ds:schemaRefs>
    <ds:schemaRef ds:uri="http://schemas.microsoft.com/office/2006/metadata/properties"/>
    <ds:schemaRef ds:uri="http://schemas.microsoft.com/office/infopath/2007/PartnerControls"/>
    <ds:schemaRef ds:uri="d06ace77-c5c2-4922-82f8-0d7e0b9b70c3"/>
    <ds:schemaRef ds:uri="ce42b062-c220-4497-972a-d5918350a59e"/>
  </ds:schemaRefs>
</ds:datastoreItem>
</file>

<file path=docMetadata/LabelInfo.xml><?xml version="1.0" encoding="utf-8"?>
<clbl:labelList xmlns:clbl="http://schemas.microsoft.com/office/2020/mipLabelMetadata">
  <clbl:label id="{07deb64b-139a-4231-a776-302d60578fe2}" enabled="1" method="Privileged" siteId="{771fc6a5-afcf-47b6-8cc0-4d3bfbf8c82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3651</Characters>
  <Application>Microsoft Office Word</Application>
  <DocSecurity>0</DocSecurity>
  <Lines>30</Lines>
  <Paragraphs>8</Paragraphs>
  <ScaleCrop>false</ScaleCrop>
  <Company/>
  <LinksUpToDate>false</LinksUpToDate>
  <CharactersWithSpaces>4283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Eglė</dc:creator>
  <cp:keywords/>
  <dc:description/>
  <cp:lastModifiedBy>Gabrielė Drėmaitė</cp:lastModifiedBy>
  <cp:revision>56</cp:revision>
  <dcterms:created xsi:type="dcterms:W3CDTF">2022-11-11T21:44:00Z</dcterms:created>
  <dcterms:modified xsi:type="dcterms:W3CDTF">2023-09-12T08:16:00Z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0x010100D97CE37B092BB64284848018903A076C</vt:lpwstr>
  </property>
  <property fmtid="{D5CDD505-2E9C-101B-9397-08002B2CF9AE}" pid="3" name="MediaServiceImageTags">
    <vt:lpwstr/>
  </property>
</Properties>
</file>