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0CD1" w14:textId="3E2039CC" w:rsidR="005D51E3" w:rsidRPr="00A13395" w:rsidRDefault="001518BB" w:rsidP="00383230">
      <w:pPr>
        <w:spacing w:after="120"/>
        <w:jc w:val="right"/>
        <w:rPr>
          <w:rFonts w:ascii="Noto IKEA Latin" w:hAnsi="Noto IKEA Latin"/>
          <w:bCs/>
          <w:sz w:val="20"/>
          <w:szCs w:val="21"/>
        </w:rPr>
      </w:pPr>
      <w:r w:rsidRPr="00E01CB9">
        <w:rPr>
          <w:rFonts w:ascii="Noto IKEA Latin" w:hAnsi="Noto IKEA Latin"/>
          <w:bCs/>
          <w:sz w:val="20"/>
          <w:szCs w:val="21"/>
        </w:rPr>
        <w:t xml:space="preserve">2024 m. </w:t>
      </w:r>
      <w:r w:rsidR="00644873">
        <w:rPr>
          <w:rFonts w:ascii="Noto IKEA Latin" w:hAnsi="Noto IKEA Latin"/>
          <w:bCs/>
          <w:sz w:val="20"/>
          <w:szCs w:val="21"/>
        </w:rPr>
        <w:t>balandžio</w:t>
      </w:r>
      <w:r w:rsidRPr="00E01CB9">
        <w:rPr>
          <w:rFonts w:ascii="Noto IKEA Latin" w:hAnsi="Noto IKEA Latin"/>
          <w:bCs/>
          <w:sz w:val="20"/>
          <w:szCs w:val="21"/>
        </w:rPr>
        <w:t xml:space="preserve"> </w:t>
      </w:r>
      <w:r w:rsidR="002C79B5">
        <w:rPr>
          <w:rFonts w:ascii="Noto IKEA Latin" w:hAnsi="Noto IKEA Latin"/>
          <w:bCs/>
          <w:sz w:val="20"/>
          <w:szCs w:val="21"/>
          <w:lang w:val="en-US"/>
        </w:rPr>
        <w:t>2</w:t>
      </w:r>
      <w:r w:rsidR="005F488D">
        <w:rPr>
          <w:rFonts w:ascii="Noto IKEA Latin" w:hAnsi="Noto IKEA Latin"/>
          <w:bCs/>
          <w:sz w:val="20"/>
          <w:szCs w:val="21"/>
          <w:lang w:val="en-US"/>
        </w:rPr>
        <w:t>4</w:t>
      </w:r>
      <w:r w:rsidR="00C52ED0" w:rsidRPr="00E01CB9">
        <w:rPr>
          <w:rFonts w:ascii="Noto IKEA Latin" w:hAnsi="Noto IKEA Latin"/>
          <w:bCs/>
          <w:sz w:val="20"/>
          <w:szCs w:val="21"/>
        </w:rPr>
        <w:t xml:space="preserve"> </w:t>
      </w:r>
      <w:r w:rsidRPr="00E01CB9">
        <w:rPr>
          <w:rFonts w:ascii="Noto IKEA Latin" w:hAnsi="Noto IKEA Latin"/>
          <w:bCs/>
          <w:sz w:val="20"/>
          <w:szCs w:val="21"/>
        </w:rPr>
        <w:t>d.</w:t>
      </w:r>
    </w:p>
    <w:p w14:paraId="24389144" w14:textId="77777777" w:rsidR="002C79B5" w:rsidRDefault="002C79B5" w:rsidP="00383230">
      <w:pPr>
        <w:spacing w:after="120" w:line="276" w:lineRule="auto"/>
        <w:jc w:val="center"/>
        <w:rPr>
          <w:rFonts w:ascii="Noto IKEA Latin" w:hAnsi="Noto IKEA Latin" w:cs="Calibri"/>
          <w:b/>
          <w:bCs/>
          <w:color w:val="000000"/>
          <w:sz w:val="20"/>
          <w:szCs w:val="20"/>
        </w:rPr>
      </w:pPr>
    </w:p>
    <w:p w14:paraId="1CA195FC" w14:textId="3B42FF8E" w:rsidR="002C79B5" w:rsidRDefault="00383230" w:rsidP="00383230">
      <w:pPr>
        <w:spacing w:after="120"/>
        <w:jc w:val="center"/>
        <w:rPr>
          <w:rFonts w:ascii="Noto IKEA Latin" w:hAnsi="Noto IKEA Latin" w:cs="Calibri"/>
          <w:b/>
          <w:bCs/>
          <w:color w:val="000000"/>
          <w:sz w:val="20"/>
          <w:szCs w:val="20"/>
        </w:rPr>
      </w:pPr>
      <w:r>
        <w:rPr>
          <w:rFonts w:ascii="Noto IKEA Latin" w:hAnsi="Noto IKEA Latin" w:cs="Calibri"/>
          <w:b/>
          <w:bCs/>
          <w:color w:val="000000"/>
          <w:sz w:val="20"/>
          <w:szCs w:val="20"/>
        </w:rPr>
        <w:t xml:space="preserve">Prieš ir po: </w:t>
      </w:r>
      <w:proofErr w:type="spellStart"/>
      <w:r w:rsidR="00612879">
        <w:rPr>
          <w:rFonts w:ascii="Noto IKEA Latin" w:hAnsi="Noto IKEA Latin" w:cs="Calibri"/>
          <w:b/>
          <w:bCs/>
          <w:color w:val="000000"/>
          <w:sz w:val="20"/>
          <w:szCs w:val="20"/>
        </w:rPr>
        <w:t>senjorės</w:t>
      </w:r>
      <w:proofErr w:type="spellEnd"/>
      <w:r w:rsidR="002C79B5">
        <w:rPr>
          <w:rFonts w:ascii="Noto IKEA Latin" w:hAnsi="Noto IKEA Latin" w:cs="Calibri"/>
          <w:b/>
          <w:bCs/>
          <w:color w:val="000000"/>
          <w:sz w:val="20"/>
          <w:szCs w:val="20"/>
        </w:rPr>
        <w:t xml:space="preserve"> </w:t>
      </w:r>
      <w:r w:rsidR="00612879">
        <w:rPr>
          <w:rFonts w:ascii="Noto IKEA Latin" w:hAnsi="Noto IKEA Latin" w:cs="Calibri"/>
          <w:b/>
          <w:bCs/>
          <w:color w:val="000000"/>
          <w:sz w:val="20"/>
          <w:szCs w:val="20"/>
        </w:rPr>
        <w:t xml:space="preserve">vieno kambario </w:t>
      </w:r>
      <w:r w:rsidR="002C79B5">
        <w:rPr>
          <w:rFonts w:ascii="Noto IKEA Latin" w:hAnsi="Noto IKEA Latin" w:cs="Calibri"/>
          <w:b/>
          <w:bCs/>
          <w:color w:val="000000"/>
          <w:sz w:val="20"/>
          <w:szCs w:val="20"/>
        </w:rPr>
        <w:t>butas pasikeitė neatpažįstamai</w:t>
      </w:r>
    </w:p>
    <w:p w14:paraId="25D7B7DE" w14:textId="7711EB60" w:rsidR="00902DC5" w:rsidRDefault="0039461E" w:rsidP="00383230">
      <w:pPr>
        <w:spacing w:after="120"/>
        <w:jc w:val="both"/>
        <w:rPr>
          <w:rFonts w:ascii="Noto IKEA Latin" w:hAnsi="Noto IKEA Latin" w:cs="Calibri"/>
          <w:b/>
          <w:bCs/>
          <w:sz w:val="20"/>
          <w:szCs w:val="20"/>
        </w:rPr>
      </w:pPr>
      <w:r>
        <w:rPr>
          <w:rFonts w:ascii="Noto IKEA Latin" w:hAnsi="Noto IKEA Latin" w:cs="Calibri"/>
          <w:b/>
          <w:bCs/>
          <w:sz w:val="20"/>
          <w:szCs w:val="20"/>
        </w:rPr>
        <w:t xml:space="preserve">Nedidelis, vieno kambario butas </w:t>
      </w:r>
      <w:r w:rsidR="00120A23">
        <w:rPr>
          <w:rFonts w:ascii="Noto IKEA Latin" w:hAnsi="Noto IKEA Latin" w:cs="Calibri"/>
          <w:b/>
          <w:bCs/>
          <w:sz w:val="20"/>
          <w:szCs w:val="20"/>
        </w:rPr>
        <w:t xml:space="preserve">gali būti patogus </w:t>
      </w:r>
      <w:r w:rsidR="00922F8C">
        <w:rPr>
          <w:rFonts w:ascii="Noto IKEA Latin" w:hAnsi="Noto IKEA Latin" w:cs="Calibri"/>
          <w:b/>
          <w:bCs/>
          <w:sz w:val="20"/>
          <w:szCs w:val="20"/>
        </w:rPr>
        <w:t xml:space="preserve">ne tik </w:t>
      </w:r>
      <w:r w:rsidR="00120A23">
        <w:rPr>
          <w:rFonts w:ascii="Noto IKEA Latin" w:hAnsi="Noto IKEA Latin" w:cs="Calibri"/>
          <w:b/>
          <w:bCs/>
          <w:sz w:val="20"/>
          <w:szCs w:val="20"/>
        </w:rPr>
        <w:t xml:space="preserve">kasdieniams gyvenimo poreikiams, </w:t>
      </w:r>
      <w:r w:rsidR="00922F8C">
        <w:rPr>
          <w:rFonts w:ascii="Noto IKEA Latin" w:hAnsi="Noto IKEA Latin" w:cs="Calibri"/>
          <w:b/>
          <w:bCs/>
          <w:sz w:val="20"/>
          <w:szCs w:val="20"/>
        </w:rPr>
        <w:t>bet ir svečiams priimti</w:t>
      </w:r>
      <w:r w:rsidR="00A60BB7">
        <w:rPr>
          <w:rFonts w:ascii="Noto IKEA Latin" w:hAnsi="Noto IKEA Latin" w:cs="Calibri"/>
          <w:b/>
          <w:bCs/>
          <w:sz w:val="20"/>
          <w:szCs w:val="20"/>
        </w:rPr>
        <w:t xml:space="preserve">, </w:t>
      </w:r>
      <w:r w:rsidR="00120A23">
        <w:rPr>
          <w:rFonts w:ascii="Noto IKEA Latin" w:hAnsi="Noto IKEA Latin" w:cs="Calibri"/>
          <w:b/>
          <w:bCs/>
          <w:sz w:val="20"/>
          <w:szCs w:val="20"/>
        </w:rPr>
        <w:t xml:space="preserve">jei jį įrengiant ar atnaujinant bus pasitelkiami </w:t>
      </w:r>
      <w:r w:rsidR="00922F8C">
        <w:rPr>
          <w:rFonts w:ascii="Noto IKEA Latin" w:hAnsi="Noto IKEA Latin" w:cs="Calibri"/>
          <w:b/>
          <w:bCs/>
          <w:sz w:val="20"/>
          <w:szCs w:val="20"/>
        </w:rPr>
        <w:t>gerai apgalvoti</w:t>
      </w:r>
      <w:r w:rsidR="00120A23">
        <w:rPr>
          <w:rFonts w:ascii="Noto IKEA Latin" w:hAnsi="Noto IKEA Latin" w:cs="Calibri"/>
          <w:b/>
          <w:bCs/>
          <w:sz w:val="20"/>
          <w:szCs w:val="20"/>
        </w:rPr>
        <w:t xml:space="preserve"> </w:t>
      </w:r>
      <w:r w:rsidR="00FF75FE">
        <w:rPr>
          <w:rFonts w:ascii="Noto IKEA Latin" w:hAnsi="Noto IKEA Latin" w:cs="Calibri"/>
          <w:b/>
          <w:bCs/>
          <w:sz w:val="20"/>
          <w:szCs w:val="20"/>
        </w:rPr>
        <w:t>sprendim</w:t>
      </w:r>
      <w:r w:rsidR="00120A23">
        <w:rPr>
          <w:rFonts w:ascii="Noto IKEA Latin" w:hAnsi="Noto IKEA Latin" w:cs="Calibri"/>
          <w:b/>
          <w:bCs/>
          <w:sz w:val="20"/>
          <w:szCs w:val="20"/>
        </w:rPr>
        <w:t xml:space="preserve">ai. Žinoma, stengiantis viską įgyvendinti teks </w:t>
      </w:r>
      <w:r>
        <w:rPr>
          <w:rFonts w:ascii="Noto IKEA Latin" w:hAnsi="Noto IKEA Latin" w:cs="Calibri"/>
          <w:b/>
          <w:bCs/>
          <w:sz w:val="20"/>
          <w:szCs w:val="20"/>
        </w:rPr>
        <w:t xml:space="preserve">pasukti galvą, kaip </w:t>
      </w:r>
      <w:r w:rsidR="00120A23">
        <w:rPr>
          <w:rFonts w:ascii="Noto IKEA Latin" w:hAnsi="Noto IKEA Latin" w:cs="Calibri"/>
          <w:b/>
          <w:bCs/>
          <w:sz w:val="20"/>
          <w:szCs w:val="20"/>
        </w:rPr>
        <w:t xml:space="preserve">protingai sutalpinti visus turimus </w:t>
      </w:r>
      <w:r w:rsidR="00FF75FE">
        <w:rPr>
          <w:rFonts w:ascii="Noto IKEA Latin" w:hAnsi="Noto IKEA Latin" w:cs="Calibri"/>
          <w:b/>
          <w:bCs/>
          <w:sz w:val="20"/>
          <w:szCs w:val="20"/>
        </w:rPr>
        <w:t>daiktus</w:t>
      </w:r>
      <w:r w:rsidR="00120A23">
        <w:rPr>
          <w:rFonts w:ascii="Noto IKEA Latin" w:hAnsi="Noto IKEA Latin" w:cs="Calibri"/>
          <w:b/>
          <w:bCs/>
          <w:sz w:val="20"/>
          <w:szCs w:val="20"/>
        </w:rPr>
        <w:t>,</w:t>
      </w:r>
      <w:r w:rsidR="00FF75FE">
        <w:rPr>
          <w:rFonts w:ascii="Noto IKEA Latin" w:hAnsi="Noto IKEA Latin" w:cs="Calibri"/>
          <w:b/>
          <w:bCs/>
          <w:sz w:val="20"/>
          <w:szCs w:val="20"/>
        </w:rPr>
        <w:t xml:space="preserve"> kad būtų ne tik gražu, bet ir tvarkinga</w:t>
      </w:r>
      <w:r w:rsidR="00120A23">
        <w:rPr>
          <w:rFonts w:ascii="Noto IKEA Latin" w:hAnsi="Noto IKEA Latin" w:cs="Calibri"/>
          <w:b/>
          <w:bCs/>
          <w:sz w:val="20"/>
          <w:szCs w:val="20"/>
        </w:rPr>
        <w:t xml:space="preserve">. </w:t>
      </w:r>
      <w:r w:rsidR="005E0768">
        <w:rPr>
          <w:rFonts w:ascii="Noto IKEA Latin" w:hAnsi="Noto IKEA Latin" w:cs="Calibri"/>
          <w:b/>
          <w:bCs/>
          <w:sz w:val="20"/>
          <w:szCs w:val="20"/>
        </w:rPr>
        <w:t>V</w:t>
      </w:r>
      <w:r w:rsidR="00120A23">
        <w:rPr>
          <w:rFonts w:ascii="Noto IKEA Latin" w:hAnsi="Noto IKEA Latin" w:cs="Calibri"/>
          <w:b/>
          <w:bCs/>
          <w:sz w:val="20"/>
          <w:szCs w:val="20"/>
        </w:rPr>
        <w:t>ieno kambario bute</w:t>
      </w:r>
      <w:r w:rsidR="005E0768">
        <w:rPr>
          <w:rFonts w:ascii="Noto IKEA Latin" w:hAnsi="Noto IKEA Latin" w:cs="Calibri"/>
          <w:b/>
          <w:bCs/>
          <w:sz w:val="20"/>
          <w:szCs w:val="20"/>
        </w:rPr>
        <w:t xml:space="preserve"> Klaipėdoje, kuriame gyvena energinga </w:t>
      </w:r>
      <w:proofErr w:type="spellStart"/>
      <w:r w:rsidR="005E0768">
        <w:rPr>
          <w:rFonts w:ascii="Noto IKEA Latin" w:hAnsi="Noto IKEA Latin" w:cs="Calibri"/>
          <w:b/>
          <w:bCs/>
          <w:sz w:val="20"/>
          <w:szCs w:val="20"/>
        </w:rPr>
        <w:t>senjorė</w:t>
      </w:r>
      <w:proofErr w:type="spellEnd"/>
      <w:r w:rsidR="005E0768">
        <w:rPr>
          <w:rFonts w:ascii="Noto IKEA Latin" w:hAnsi="Noto IKEA Latin" w:cs="Calibri"/>
          <w:b/>
          <w:bCs/>
          <w:sz w:val="20"/>
          <w:szCs w:val="20"/>
        </w:rPr>
        <w:t xml:space="preserve">, </w:t>
      </w:r>
      <w:r w:rsidR="00FF75FE">
        <w:rPr>
          <w:rFonts w:ascii="Noto IKEA Latin" w:hAnsi="Noto IKEA Latin" w:cs="Calibri"/>
          <w:b/>
          <w:bCs/>
          <w:sz w:val="20"/>
          <w:szCs w:val="20"/>
        </w:rPr>
        <w:t>apsilankė interjero dizainer</w:t>
      </w:r>
      <w:r w:rsidR="005D0EBE">
        <w:rPr>
          <w:rFonts w:ascii="Noto IKEA Latin" w:hAnsi="Noto IKEA Latin" w:cs="Calibri"/>
          <w:b/>
          <w:bCs/>
          <w:sz w:val="20"/>
          <w:szCs w:val="20"/>
        </w:rPr>
        <w:t>is</w:t>
      </w:r>
      <w:r w:rsidR="00902DC5">
        <w:rPr>
          <w:rFonts w:ascii="Noto IKEA Latin" w:hAnsi="Noto IKEA Latin" w:cs="Calibri"/>
          <w:b/>
          <w:bCs/>
          <w:sz w:val="20"/>
          <w:szCs w:val="20"/>
        </w:rPr>
        <w:t xml:space="preserve"> ir </w:t>
      </w:r>
      <w:r w:rsidR="005E0768">
        <w:rPr>
          <w:rFonts w:ascii="Noto IKEA Latin" w:hAnsi="Noto IKEA Latin" w:cs="Calibri"/>
          <w:b/>
          <w:bCs/>
          <w:sz w:val="20"/>
          <w:szCs w:val="20"/>
        </w:rPr>
        <w:t>be kapitalinio remonto</w:t>
      </w:r>
      <w:r w:rsidR="00902DC5">
        <w:rPr>
          <w:rFonts w:ascii="Noto IKEA Latin" w:hAnsi="Noto IKEA Latin" w:cs="Calibri"/>
          <w:b/>
          <w:bCs/>
          <w:sz w:val="20"/>
          <w:szCs w:val="20"/>
        </w:rPr>
        <w:t>, kambar</w:t>
      </w:r>
      <w:r w:rsidR="00401CFF">
        <w:rPr>
          <w:rFonts w:ascii="Noto IKEA Latin" w:hAnsi="Noto IKEA Latin" w:cs="Calibri"/>
          <w:b/>
          <w:bCs/>
          <w:sz w:val="20"/>
          <w:szCs w:val="20"/>
        </w:rPr>
        <w:t>į pakeitė</w:t>
      </w:r>
      <w:r w:rsidR="00902DC5">
        <w:rPr>
          <w:rFonts w:ascii="Noto IKEA Latin" w:hAnsi="Noto IKEA Latin" w:cs="Calibri"/>
          <w:b/>
          <w:bCs/>
          <w:sz w:val="20"/>
          <w:szCs w:val="20"/>
        </w:rPr>
        <w:t xml:space="preserve"> iš pagrindų</w:t>
      </w:r>
      <w:r w:rsidR="00FF75FE">
        <w:rPr>
          <w:rFonts w:ascii="Noto IKEA Latin" w:hAnsi="Noto IKEA Latin" w:cs="Calibri"/>
          <w:b/>
          <w:bCs/>
          <w:sz w:val="20"/>
          <w:szCs w:val="20"/>
        </w:rPr>
        <w:t>.</w:t>
      </w:r>
    </w:p>
    <w:p w14:paraId="1D869CCE" w14:textId="0D8DD5BF" w:rsidR="007E2C11" w:rsidRPr="0009737A" w:rsidRDefault="00346F56" w:rsidP="00383230">
      <w:pPr>
        <w:spacing w:after="120"/>
        <w:jc w:val="both"/>
        <w:rPr>
          <w:rFonts w:ascii="Noto IKEA Latin" w:hAnsi="Noto IKEA Latin" w:cs="Calibri"/>
          <w:sz w:val="20"/>
          <w:szCs w:val="20"/>
        </w:rPr>
      </w:pPr>
      <w:r>
        <w:rPr>
          <w:rFonts w:ascii="Noto IKEA Latin" w:hAnsi="Noto IKEA Latin" w:cs="Calibri"/>
          <w:sz w:val="20"/>
          <w:szCs w:val="20"/>
        </w:rPr>
        <w:t>P</w:t>
      </w:r>
      <w:r w:rsidR="002C79B5">
        <w:rPr>
          <w:rFonts w:ascii="Noto IKEA Latin" w:hAnsi="Noto IKEA Latin" w:cs="Calibri"/>
          <w:sz w:val="20"/>
          <w:szCs w:val="20"/>
        </w:rPr>
        <w:t>ensininkė Vida</w:t>
      </w:r>
      <w:r w:rsidR="00902DC5">
        <w:rPr>
          <w:rFonts w:ascii="Noto IKEA Latin" w:hAnsi="Noto IKEA Latin" w:cs="Calibri"/>
          <w:sz w:val="20"/>
          <w:szCs w:val="20"/>
        </w:rPr>
        <w:t xml:space="preserve"> </w:t>
      </w:r>
      <w:r>
        <w:rPr>
          <w:rFonts w:ascii="Noto IKEA Latin" w:hAnsi="Noto IKEA Latin" w:cs="Calibri"/>
          <w:sz w:val="20"/>
          <w:szCs w:val="20"/>
        </w:rPr>
        <w:t>jau 40 metų gyvena vieno</w:t>
      </w:r>
      <w:r w:rsidR="00902DC5">
        <w:rPr>
          <w:rFonts w:ascii="Noto IKEA Latin" w:hAnsi="Noto IKEA Latin" w:cs="Calibri"/>
          <w:sz w:val="20"/>
          <w:szCs w:val="20"/>
        </w:rPr>
        <w:t xml:space="preserve"> kambario bute</w:t>
      </w:r>
      <w:r>
        <w:rPr>
          <w:rFonts w:ascii="Noto IKEA Latin" w:hAnsi="Noto IKEA Latin" w:cs="Calibri"/>
          <w:sz w:val="20"/>
          <w:szCs w:val="20"/>
        </w:rPr>
        <w:t xml:space="preserve"> Klaipėdoje</w:t>
      </w:r>
      <w:r w:rsidR="00902DC5">
        <w:rPr>
          <w:rFonts w:ascii="Noto IKEA Latin" w:hAnsi="Noto IKEA Latin" w:cs="Calibri"/>
          <w:sz w:val="20"/>
          <w:szCs w:val="20"/>
        </w:rPr>
        <w:t xml:space="preserve">. </w:t>
      </w:r>
      <w:r w:rsidR="00A36B73">
        <w:rPr>
          <w:rFonts w:ascii="Noto IKEA Latin" w:hAnsi="Noto IKEA Latin" w:cs="Calibri"/>
          <w:sz w:val="20"/>
          <w:szCs w:val="20"/>
        </w:rPr>
        <w:t>Tame pačiame kambaryje</w:t>
      </w:r>
      <w:r w:rsidR="002C79B5">
        <w:rPr>
          <w:rFonts w:ascii="Noto IKEA Latin" w:hAnsi="Noto IKEA Latin" w:cs="Calibri"/>
          <w:sz w:val="20"/>
          <w:szCs w:val="20"/>
        </w:rPr>
        <w:t xml:space="preserve"> šeimininkė ir miega, ir leidžia laisvalaikį</w:t>
      </w:r>
      <w:r w:rsidR="00902DC5">
        <w:rPr>
          <w:rFonts w:ascii="Noto IKEA Latin" w:hAnsi="Noto IKEA Latin" w:cs="Calibri"/>
          <w:sz w:val="20"/>
          <w:szCs w:val="20"/>
        </w:rPr>
        <w:t xml:space="preserve"> – a</w:t>
      </w:r>
      <w:r w:rsidR="002C79B5">
        <w:rPr>
          <w:rFonts w:ascii="Noto IKEA Latin" w:hAnsi="Noto IKEA Latin" w:cs="Calibri"/>
          <w:sz w:val="20"/>
          <w:szCs w:val="20"/>
        </w:rPr>
        <w:t xml:space="preserve">ktyvi ir linksma </w:t>
      </w:r>
      <w:proofErr w:type="spellStart"/>
      <w:r w:rsidR="002C79B5">
        <w:rPr>
          <w:rFonts w:ascii="Noto IKEA Latin" w:hAnsi="Noto IKEA Latin" w:cs="Calibri"/>
          <w:sz w:val="20"/>
          <w:szCs w:val="20"/>
        </w:rPr>
        <w:t>senjorė</w:t>
      </w:r>
      <w:proofErr w:type="spellEnd"/>
      <w:r w:rsidR="002C79B5">
        <w:rPr>
          <w:rFonts w:ascii="Noto IKEA Latin" w:hAnsi="Noto IKEA Latin" w:cs="Calibri"/>
          <w:sz w:val="20"/>
          <w:szCs w:val="20"/>
        </w:rPr>
        <w:t xml:space="preserve"> mėgsta žiūrėti televizorių, augina gėl</w:t>
      </w:r>
      <w:r w:rsidR="00B7514F">
        <w:rPr>
          <w:rFonts w:ascii="Noto IKEA Latin" w:hAnsi="Noto IKEA Latin" w:cs="Calibri"/>
          <w:sz w:val="20"/>
          <w:szCs w:val="20"/>
        </w:rPr>
        <w:t>e</w:t>
      </w:r>
      <w:r w:rsidR="002C79B5">
        <w:rPr>
          <w:rFonts w:ascii="Noto IKEA Latin" w:hAnsi="Noto IKEA Latin" w:cs="Calibri"/>
          <w:sz w:val="20"/>
          <w:szCs w:val="20"/>
        </w:rPr>
        <w:t xml:space="preserve">s, nuolat yra lankoma </w:t>
      </w:r>
      <w:r w:rsidR="00143292">
        <w:rPr>
          <w:rFonts w:ascii="Noto IKEA Latin" w:hAnsi="Noto IKEA Latin" w:cs="Calibri"/>
          <w:sz w:val="20"/>
          <w:szCs w:val="20"/>
        </w:rPr>
        <w:t>anūkų, kurie</w:t>
      </w:r>
      <w:r w:rsidR="002C79B5">
        <w:rPr>
          <w:rFonts w:ascii="Noto IKEA Latin" w:hAnsi="Noto IKEA Latin" w:cs="Calibri"/>
          <w:sz w:val="20"/>
          <w:szCs w:val="20"/>
        </w:rPr>
        <w:t xml:space="preserve"> dažnai lieka nakvoti arba užsuka pas močiutę po pamokų. </w:t>
      </w:r>
      <w:r w:rsidR="0009737A">
        <w:rPr>
          <w:rFonts w:ascii="Noto IKEA Latin" w:hAnsi="Noto IKEA Latin" w:cs="Calibri"/>
          <w:sz w:val="20"/>
          <w:szCs w:val="20"/>
        </w:rPr>
        <w:t xml:space="preserve">Tačiau bute jau norisi pokyčių: naujesnių </w:t>
      </w:r>
      <w:r w:rsidR="00902DC5">
        <w:rPr>
          <w:rFonts w:ascii="Noto IKEA Latin" w:hAnsi="Noto IKEA Latin" w:cs="Calibri"/>
          <w:sz w:val="20"/>
          <w:szCs w:val="20"/>
        </w:rPr>
        <w:t>bald</w:t>
      </w:r>
      <w:r w:rsidR="0009737A">
        <w:rPr>
          <w:rFonts w:ascii="Noto IKEA Latin" w:hAnsi="Noto IKEA Latin" w:cs="Calibri"/>
          <w:sz w:val="20"/>
          <w:szCs w:val="20"/>
        </w:rPr>
        <w:t>ų, modernių ir praktiškų sprendimų bei daugiau šviesos.</w:t>
      </w:r>
    </w:p>
    <w:p w14:paraId="02202A34" w14:textId="154DC8C5" w:rsidR="007E2C11" w:rsidRDefault="00571617" w:rsidP="00383230">
      <w:pPr>
        <w:spacing w:after="120"/>
        <w:jc w:val="both"/>
        <w:rPr>
          <w:rFonts w:ascii="Noto IKEA Latin" w:hAnsi="Noto IKEA Latin" w:cs="Calibri"/>
          <w:sz w:val="20"/>
          <w:szCs w:val="20"/>
        </w:rPr>
      </w:pPr>
      <w:r>
        <w:rPr>
          <w:rFonts w:ascii="Noto IKEA Latin" w:hAnsi="Noto IKEA Latin" w:cs="Calibri"/>
          <w:sz w:val="20"/>
          <w:szCs w:val="20"/>
        </w:rPr>
        <w:t>Ėm</w:t>
      </w:r>
      <w:r w:rsidR="009B481C">
        <w:rPr>
          <w:rFonts w:ascii="Noto IKEA Latin" w:hAnsi="Noto IKEA Latin" w:cs="Calibri"/>
          <w:sz w:val="20"/>
          <w:szCs w:val="20"/>
        </w:rPr>
        <w:t>ęsis</w:t>
      </w:r>
      <w:r w:rsidR="007E2C11">
        <w:rPr>
          <w:rFonts w:ascii="Noto IKEA Latin" w:hAnsi="Noto IKEA Latin" w:cs="Calibri"/>
          <w:sz w:val="20"/>
          <w:szCs w:val="20"/>
        </w:rPr>
        <w:t xml:space="preserve"> šio buto atnaujinimo</w:t>
      </w:r>
      <w:r>
        <w:rPr>
          <w:rFonts w:ascii="Noto IKEA Latin" w:hAnsi="Noto IKEA Latin" w:cs="Calibri"/>
          <w:sz w:val="20"/>
          <w:szCs w:val="20"/>
        </w:rPr>
        <w:t xml:space="preserve"> interjero diz</w:t>
      </w:r>
      <w:r w:rsidR="00D351F0">
        <w:rPr>
          <w:rFonts w:ascii="Noto IKEA Latin" w:hAnsi="Noto IKEA Latin" w:cs="Calibri"/>
          <w:sz w:val="20"/>
          <w:szCs w:val="20"/>
        </w:rPr>
        <w:t>ai</w:t>
      </w:r>
      <w:r>
        <w:rPr>
          <w:rFonts w:ascii="Noto IKEA Latin" w:hAnsi="Noto IKEA Latin" w:cs="Calibri"/>
          <w:sz w:val="20"/>
          <w:szCs w:val="20"/>
        </w:rPr>
        <w:t>neris</w:t>
      </w:r>
      <w:r w:rsidR="007E2C11">
        <w:rPr>
          <w:rFonts w:ascii="Noto IKEA Latin" w:hAnsi="Noto IKEA Latin" w:cs="Calibri"/>
          <w:sz w:val="20"/>
          <w:szCs w:val="20"/>
        </w:rPr>
        <w:t xml:space="preserve"> išsikėlė du pagrindinius tikslus – nedarant kapitalinio remonto, kambarį pa</w:t>
      </w:r>
      <w:r w:rsidR="009B481C">
        <w:rPr>
          <w:rFonts w:ascii="Noto IKEA Latin" w:hAnsi="Noto IKEA Latin" w:cs="Calibri"/>
          <w:sz w:val="20"/>
          <w:szCs w:val="20"/>
        </w:rPr>
        <w:t>keisti taip</w:t>
      </w:r>
      <w:r w:rsidR="007E2C11">
        <w:rPr>
          <w:rFonts w:ascii="Noto IKEA Latin" w:hAnsi="Noto IKEA Latin" w:cs="Calibri"/>
          <w:sz w:val="20"/>
          <w:szCs w:val="20"/>
        </w:rPr>
        <w:t xml:space="preserve">, </w:t>
      </w:r>
      <w:r w:rsidR="009B481C">
        <w:rPr>
          <w:rFonts w:ascii="Noto IKEA Latin" w:hAnsi="Noto IKEA Latin" w:cs="Calibri"/>
          <w:sz w:val="20"/>
          <w:szCs w:val="20"/>
        </w:rPr>
        <w:t>kad</w:t>
      </w:r>
      <w:r w:rsidR="007E2C11">
        <w:rPr>
          <w:rFonts w:ascii="Noto IKEA Latin" w:hAnsi="Noto IKEA Latin" w:cs="Calibri"/>
          <w:sz w:val="20"/>
          <w:szCs w:val="20"/>
        </w:rPr>
        <w:t xml:space="preserve"> </w:t>
      </w:r>
      <w:r w:rsidR="000B61A2">
        <w:rPr>
          <w:rFonts w:ascii="Noto IKEA Latin" w:hAnsi="Noto IKEA Latin" w:cs="Calibri"/>
          <w:sz w:val="20"/>
          <w:szCs w:val="20"/>
        </w:rPr>
        <w:t xml:space="preserve">tvarką mėgstanti </w:t>
      </w:r>
      <w:r w:rsidR="007E2C11">
        <w:rPr>
          <w:rFonts w:ascii="Noto IKEA Latin" w:hAnsi="Noto IKEA Latin" w:cs="Calibri"/>
          <w:sz w:val="20"/>
          <w:szCs w:val="20"/>
        </w:rPr>
        <w:t xml:space="preserve">Vida </w:t>
      </w:r>
      <w:r w:rsidR="009B481C">
        <w:rPr>
          <w:rFonts w:ascii="Noto IKEA Latin" w:hAnsi="Noto IKEA Latin" w:cs="Calibri"/>
          <w:sz w:val="20"/>
          <w:szCs w:val="20"/>
        </w:rPr>
        <w:t xml:space="preserve">čia </w:t>
      </w:r>
      <w:r w:rsidR="007E2C11">
        <w:rPr>
          <w:rFonts w:ascii="Noto IKEA Latin" w:hAnsi="Noto IKEA Latin" w:cs="Calibri"/>
          <w:sz w:val="20"/>
          <w:szCs w:val="20"/>
        </w:rPr>
        <w:t>galėtų priimti svečius</w:t>
      </w:r>
      <w:r w:rsidR="000B61A2">
        <w:rPr>
          <w:rFonts w:ascii="Noto IKEA Latin" w:hAnsi="Noto IKEA Latin" w:cs="Calibri"/>
          <w:sz w:val="20"/>
          <w:szCs w:val="20"/>
        </w:rPr>
        <w:t xml:space="preserve">, </w:t>
      </w:r>
      <w:r w:rsidR="007E2C11">
        <w:rPr>
          <w:rFonts w:ascii="Noto IKEA Latin" w:hAnsi="Noto IKEA Latin" w:cs="Calibri"/>
          <w:sz w:val="20"/>
          <w:szCs w:val="20"/>
        </w:rPr>
        <w:t>leisti laiką vien</w:t>
      </w:r>
      <w:r w:rsidR="0009737A">
        <w:rPr>
          <w:rFonts w:ascii="Noto IKEA Latin" w:hAnsi="Noto IKEA Latin" w:cs="Calibri"/>
          <w:sz w:val="20"/>
          <w:szCs w:val="20"/>
        </w:rPr>
        <w:t>a</w:t>
      </w:r>
      <w:r w:rsidR="007E2C11">
        <w:rPr>
          <w:rFonts w:ascii="Noto IKEA Latin" w:hAnsi="Noto IKEA Latin" w:cs="Calibri"/>
          <w:sz w:val="20"/>
          <w:szCs w:val="20"/>
        </w:rPr>
        <w:t xml:space="preserve"> ar su anūkais bei </w:t>
      </w:r>
      <w:r w:rsidR="000B61A2">
        <w:rPr>
          <w:rFonts w:ascii="Noto IKEA Latin" w:hAnsi="Noto IKEA Latin" w:cs="Calibri"/>
          <w:sz w:val="20"/>
          <w:szCs w:val="20"/>
        </w:rPr>
        <w:t>sutalpinti savo drabužius ir daiktus</w:t>
      </w:r>
      <w:r w:rsidR="00103841">
        <w:rPr>
          <w:rFonts w:ascii="Noto IKEA Latin" w:hAnsi="Noto IKEA Latin" w:cs="Calibri"/>
          <w:sz w:val="20"/>
          <w:szCs w:val="20"/>
        </w:rPr>
        <w:t>.</w:t>
      </w:r>
    </w:p>
    <w:p w14:paraId="326EDF96" w14:textId="670D3EB3" w:rsidR="00450479" w:rsidRPr="00383230" w:rsidRDefault="00422B8A" w:rsidP="00383230">
      <w:pPr>
        <w:spacing w:after="120"/>
        <w:jc w:val="both"/>
        <w:rPr>
          <w:rFonts w:ascii="Noto IKEA Latin" w:hAnsi="Noto IKEA Latin" w:cs="Calibri"/>
          <w:b/>
          <w:bCs/>
          <w:sz w:val="20"/>
          <w:szCs w:val="20"/>
        </w:rPr>
      </w:pPr>
      <w:r>
        <w:rPr>
          <w:rFonts w:ascii="Noto IKEA Latin" w:hAnsi="Noto IKEA Latin" w:cs="Calibri"/>
          <w:b/>
          <w:bCs/>
          <w:sz w:val="20"/>
          <w:szCs w:val="20"/>
        </w:rPr>
        <w:t>V</w:t>
      </w:r>
      <w:r w:rsidR="0020065B">
        <w:rPr>
          <w:rFonts w:ascii="Noto IKEA Latin" w:hAnsi="Noto IKEA Latin" w:cs="Calibri"/>
          <w:b/>
          <w:bCs/>
          <w:sz w:val="20"/>
          <w:szCs w:val="20"/>
        </w:rPr>
        <w:t>ienas baldas – kelios funkcijos</w:t>
      </w:r>
    </w:p>
    <w:p w14:paraId="3E9DE921" w14:textId="16F78CEA" w:rsidR="0066328E" w:rsidRDefault="0020065B" w:rsidP="00383230">
      <w:pPr>
        <w:spacing w:after="120"/>
        <w:jc w:val="both"/>
        <w:rPr>
          <w:rFonts w:ascii="Noto IKEA Latin" w:hAnsi="Noto IKEA Latin" w:cs="Calibri"/>
          <w:sz w:val="20"/>
          <w:szCs w:val="20"/>
        </w:rPr>
      </w:pPr>
      <w:r>
        <w:rPr>
          <w:rFonts w:ascii="Noto IKEA Latin" w:hAnsi="Noto IKEA Latin" w:cs="Calibri"/>
          <w:sz w:val="20"/>
          <w:szCs w:val="20"/>
        </w:rPr>
        <w:t>„Jei vienas kambarys atlieka kelias funkcijas,</w:t>
      </w:r>
      <w:r w:rsidR="00450479">
        <w:rPr>
          <w:rFonts w:ascii="Noto IKEA Latin" w:hAnsi="Noto IKEA Latin" w:cs="Calibri"/>
          <w:sz w:val="20"/>
          <w:szCs w:val="20"/>
        </w:rPr>
        <w:t xml:space="preserve"> daugiafunkciai</w:t>
      </w:r>
      <w:r>
        <w:rPr>
          <w:rFonts w:ascii="Noto IKEA Latin" w:hAnsi="Noto IKEA Latin" w:cs="Calibri"/>
          <w:sz w:val="20"/>
          <w:szCs w:val="20"/>
        </w:rPr>
        <w:t xml:space="preserve"> turėtų būti ir baldai</w:t>
      </w:r>
      <w:r w:rsidR="00450479">
        <w:rPr>
          <w:rFonts w:ascii="Noto IKEA Latin" w:hAnsi="Noto IKEA Latin" w:cs="Calibri"/>
          <w:sz w:val="20"/>
          <w:szCs w:val="20"/>
        </w:rPr>
        <w:t xml:space="preserve">“, – sako </w:t>
      </w:r>
      <w:r w:rsidR="00911A9C">
        <w:rPr>
          <w:rFonts w:ascii="Noto IKEA Latin" w:hAnsi="Noto IKEA Latin" w:cs="Calibri"/>
          <w:sz w:val="20"/>
          <w:szCs w:val="20"/>
        </w:rPr>
        <w:t xml:space="preserve">IKEA interjero </w:t>
      </w:r>
      <w:r w:rsidR="0032561E">
        <w:rPr>
          <w:rFonts w:ascii="Noto IKEA Latin" w:hAnsi="Noto IKEA Latin" w:cs="Calibri"/>
          <w:sz w:val="20"/>
          <w:szCs w:val="20"/>
        </w:rPr>
        <w:t>dizaineris</w:t>
      </w:r>
      <w:r w:rsidR="00911A9C">
        <w:rPr>
          <w:rFonts w:ascii="Noto IKEA Latin" w:hAnsi="Noto IKEA Latin" w:cs="Calibri"/>
          <w:sz w:val="20"/>
          <w:szCs w:val="20"/>
        </w:rPr>
        <w:t xml:space="preserve"> </w:t>
      </w:r>
      <w:r w:rsidR="00450479">
        <w:rPr>
          <w:rFonts w:ascii="Noto IKEA Latin" w:hAnsi="Noto IKEA Latin" w:cs="Calibri"/>
          <w:sz w:val="20"/>
          <w:szCs w:val="20"/>
        </w:rPr>
        <w:t>K</w:t>
      </w:r>
      <w:r w:rsidR="00911A9C">
        <w:rPr>
          <w:rFonts w:ascii="Noto IKEA Latin" w:hAnsi="Noto IKEA Latin" w:cs="Calibri"/>
          <w:sz w:val="20"/>
          <w:szCs w:val="20"/>
        </w:rPr>
        <w:t>azimieras</w:t>
      </w:r>
      <w:r w:rsidR="00450479">
        <w:rPr>
          <w:rFonts w:ascii="Noto IKEA Latin" w:hAnsi="Noto IKEA Latin" w:cs="Calibri"/>
          <w:sz w:val="20"/>
          <w:szCs w:val="20"/>
        </w:rPr>
        <w:t xml:space="preserve"> Tiknius.</w:t>
      </w:r>
      <w:r>
        <w:rPr>
          <w:rFonts w:ascii="Noto IKEA Latin" w:hAnsi="Noto IKEA Latin" w:cs="Calibri"/>
          <w:sz w:val="20"/>
          <w:szCs w:val="20"/>
        </w:rPr>
        <w:t xml:space="preserve"> </w:t>
      </w:r>
      <w:r w:rsidR="00450479">
        <w:rPr>
          <w:rFonts w:ascii="Noto IKEA Latin" w:hAnsi="Noto IKEA Latin" w:cs="Calibri"/>
          <w:sz w:val="20"/>
          <w:szCs w:val="20"/>
        </w:rPr>
        <w:t>Vienas iš tokių – reguliuojamas k</w:t>
      </w:r>
      <w:r>
        <w:rPr>
          <w:rFonts w:ascii="Noto IKEA Latin" w:hAnsi="Noto IKEA Latin" w:cs="Calibri"/>
          <w:sz w:val="20"/>
          <w:szCs w:val="20"/>
        </w:rPr>
        <w:t>avos staliukas</w:t>
      </w:r>
      <w:r w:rsidR="00450479">
        <w:rPr>
          <w:rFonts w:ascii="Noto IKEA Latin" w:hAnsi="Noto IKEA Latin" w:cs="Calibri"/>
          <w:sz w:val="20"/>
          <w:szCs w:val="20"/>
        </w:rPr>
        <w:t>, kurio</w:t>
      </w:r>
      <w:r>
        <w:rPr>
          <w:rFonts w:ascii="Noto IKEA Latin" w:hAnsi="Noto IKEA Latin" w:cs="Calibri"/>
          <w:sz w:val="20"/>
          <w:szCs w:val="20"/>
        </w:rPr>
        <w:t xml:space="preserve"> stalviršį</w:t>
      </w:r>
      <w:r w:rsidR="00450479">
        <w:rPr>
          <w:rFonts w:ascii="Noto IKEA Latin" w:hAnsi="Noto IKEA Latin" w:cs="Calibri"/>
          <w:sz w:val="20"/>
          <w:szCs w:val="20"/>
        </w:rPr>
        <w:t xml:space="preserve"> prireikus</w:t>
      </w:r>
      <w:r>
        <w:rPr>
          <w:rFonts w:ascii="Noto IKEA Latin" w:hAnsi="Noto IKEA Latin" w:cs="Calibri"/>
          <w:sz w:val="20"/>
          <w:szCs w:val="20"/>
        </w:rPr>
        <w:t xml:space="preserve"> galima pakelti arba nuleisti. Po stalviršiu yra vietos laidams tvarkingai nutiesti, tad staliukas tiks ne</w:t>
      </w:r>
      <w:r w:rsidR="00450479">
        <w:rPr>
          <w:rFonts w:ascii="Noto IKEA Latin" w:hAnsi="Noto IKEA Latin" w:cs="Calibri"/>
          <w:sz w:val="20"/>
          <w:szCs w:val="20"/>
        </w:rPr>
        <w:t xml:space="preserve"> tik kavai pasidėti, bet </w:t>
      </w:r>
      <w:r>
        <w:rPr>
          <w:rFonts w:ascii="Noto IKEA Latin" w:hAnsi="Noto IKEA Latin" w:cs="Calibri"/>
          <w:sz w:val="20"/>
          <w:szCs w:val="20"/>
        </w:rPr>
        <w:t>ir</w:t>
      </w:r>
      <w:r w:rsidR="00A33E96">
        <w:rPr>
          <w:rFonts w:ascii="Noto IKEA Latin" w:hAnsi="Noto IKEA Latin" w:cs="Calibri"/>
          <w:sz w:val="20"/>
          <w:szCs w:val="20"/>
        </w:rPr>
        <w:t xml:space="preserve"> pasitarnaus dirbant kompiuteriu</w:t>
      </w:r>
      <w:r>
        <w:rPr>
          <w:rFonts w:ascii="Noto IKEA Latin" w:hAnsi="Noto IKEA Latin" w:cs="Calibri"/>
          <w:sz w:val="20"/>
          <w:szCs w:val="20"/>
        </w:rPr>
        <w:t xml:space="preserve">. </w:t>
      </w:r>
      <w:r w:rsidR="0066328E">
        <w:rPr>
          <w:rFonts w:ascii="Noto IKEA Latin" w:hAnsi="Noto IKEA Latin" w:cs="Calibri"/>
          <w:sz w:val="20"/>
          <w:szCs w:val="20"/>
        </w:rPr>
        <w:t>Šis sprendimas p</w:t>
      </w:r>
      <w:r w:rsidR="00450479">
        <w:rPr>
          <w:rFonts w:ascii="Noto IKEA Latin" w:hAnsi="Noto IKEA Latin" w:cs="Calibri"/>
          <w:sz w:val="20"/>
          <w:szCs w:val="20"/>
        </w:rPr>
        <w:t xml:space="preserve">ravers, kai pasisvečiuoti užsuks Vidos </w:t>
      </w:r>
      <w:r w:rsidR="0066328E">
        <w:rPr>
          <w:rFonts w:ascii="Noto IKEA Latin" w:hAnsi="Noto IKEA Latin" w:cs="Calibri"/>
          <w:sz w:val="20"/>
          <w:szCs w:val="20"/>
        </w:rPr>
        <w:t>anūkai.</w:t>
      </w:r>
    </w:p>
    <w:p w14:paraId="6FEB5AE6" w14:textId="78EF0BDD" w:rsidR="002A245F" w:rsidRDefault="00450479" w:rsidP="00383230">
      <w:pPr>
        <w:spacing w:after="120"/>
        <w:jc w:val="both"/>
        <w:rPr>
          <w:rFonts w:ascii="Noto IKEA Latin" w:hAnsi="Noto IKEA Latin" w:cs="Calibri"/>
          <w:sz w:val="20"/>
          <w:szCs w:val="20"/>
        </w:rPr>
      </w:pPr>
      <w:r>
        <w:rPr>
          <w:rFonts w:ascii="Noto IKEA Latin" w:hAnsi="Noto IKEA Latin" w:cs="Calibri"/>
          <w:sz w:val="20"/>
          <w:szCs w:val="20"/>
        </w:rPr>
        <w:t>Dar vienas daugiafunkcio baldo pavyzdys –</w:t>
      </w:r>
      <w:r w:rsidR="006E3FF3">
        <w:rPr>
          <w:rFonts w:ascii="Noto IKEA Latin" w:hAnsi="Noto IKEA Latin" w:cs="Calibri"/>
          <w:sz w:val="20"/>
          <w:szCs w:val="20"/>
        </w:rPr>
        <w:t xml:space="preserve"> kampinė </w:t>
      </w:r>
      <w:r>
        <w:rPr>
          <w:rFonts w:ascii="Noto IKEA Latin" w:hAnsi="Noto IKEA Latin" w:cs="Calibri"/>
          <w:sz w:val="20"/>
          <w:szCs w:val="20"/>
        </w:rPr>
        <w:t xml:space="preserve">sofa-lova. Ant jos – ne tik patogu sėdėti žiūrint televizorių, bet ją ištiesus </w:t>
      </w:r>
      <w:r w:rsidR="00084C6C">
        <w:rPr>
          <w:rFonts w:ascii="Noto IKEA Latin" w:hAnsi="Noto IKEA Latin" w:cs="Calibri"/>
          <w:sz w:val="20"/>
          <w:szCs w:val="20"/>
        </w:rPr>
        <w:t>ji virs</w:t>
      </w:r>
      <w:r>
        <w:rPr>
          <w:rFonts w:ascii="Noto IKEA Latin" w:hAnsi="Noto IKEA Latin" w:cs="Calibri"/>
          <w:sz w:val="20"/>
          <w:szCs w:val="20"/>
        </w:rPr>
        <w:t xml:space="preserve"> </w:t>
      </w:r>
      <w:r w:rsidR="0009737A">
        <w:rPr>
          <w:rFonts w:ascii="Noto IKEA Latin" w:hAnsi="Noto IKEA Latin" w:cs="Calibri"/>
          <w:sz w:val="20"/>
          <w:szCs w:val="20"/>
        </w:rPr>
        <w:t xml:space="preserve">patogia </w:t>
      </w:r>
      <w:r>
        <w:rPr>
          <w:rFonts w:ascii="Noto IKEA Latin" w:hAnsi="Noto IKEA Latin" w:cs="Calibri"/>
          <w:sz w:val="20"/>
          <w:szCs w:val="20"/>
        </w:rPr>
        <w:t>dvigule lov</w:t>
      </w:r>
      <w:r w:rsidR="00493373">
        <w:rPr>
          <w:rFonts w:ascii="Noto IKEA Latin" w:hAnsi="Noto IKEA Latin" w:cs="Calibri"/>
          <w:sz w:val="20"/>
          <w:szCs w:val="20"/>
        </w:rPr>
        <w:t xml:space="preserve">a. </w:t>
      </w:r>
      <w:r w:rsidR="00084C6C">
        <w:rPr>
          <w:rFonts w:ascii="Noto IKEA Latin" w:hAnsi="Noto IKEA Latin" w:cs="Calibri"/>
          <w:sz w:val="20"/>
          <w:szCs w:val="20"/>
        </w:rPr>
        <w:t>Interjero d</w:t>
      </w:r>
      <w:r w:rsidR="00493373">
        <w:rPr>
          <w:rFonts w:ascii="Noto IKEA Latin" w:hAnsi="Noto IKEA Latin" w:cs="Calibri"/>
          <w:sz w:val="20"/>
          <w:szCs w:val="20"/>
        </w:rPr>
        <w:t>izainerio teigimu, renkantis sofą-lovą, reikėtų</w:t>
      </w:r>
      <w:r w:rsidR="0009737A">
        <w:rPr>
          <w:rFonts w:ascii="Noto IKEA Latin" w:hAnsi="Noto IKEA Latin" w:cs="Calibri"/>
          <w:sz w:val="20"/>
          <w:szCs w:val="20"/>
        </w:rPr>
        <w:t xml:space="preserve"> </w:t>
      </w:r>
      <w:r w:rsidR="00493373">
        <w:rPr>
          <w:rFonts w:ascii="Noto IKEA Latin" w:hAnsi="Noto IKEA Latin" w:cs="Calibri"/>
          <w:sz w:val="20"/>
          <w:szCs w:val="20"/>
        </w:rPr>
        <w:t>atsižvelgti ir į užvalkalų kokybę</w:t>
      </w:r>
      <w:r w:rsidR="0009737A">
        <w:rPr>
          <w:rFonts w:ascii="Noto IKEA Latin" w:hAnsi="Noto IKEA Latin" w:cs="Calibri"/>
          <w:sz w:val="20"/>
          <w:szCs w:val="20"/>
        </w:rPr>
        <w:t xml:space="preserve"> </w:t>
      </w:r>
      <w:r w:rsidR="00532F38">
        <w:rPr>
          <w:rFonts w:ascii="Noto IKEA Latin" w:hAnsi="Noto IKEA Latin" w:cs="Calibri"/>
          <w:sz w:val="20"/>
          <w:szCs w:val="20"/>
        </w:rPr>
        <w:t>bei</w:t>
      </w:r>
      <w:r w:rsidR="0009737A">
        <w:rPr>
          <w:rFonts w:ascii="Noto IKEA Latin" w:hAnsi="Noto IKEA Latin" w:cs="Calibri"/>
          <w:sz w:val="20"/>
          <w:szCs w:val="20"/>
        </w:rPr>
        <w:t xml:space="preserve"> pirmenybę teikti </w:t>
      </w:r>
      <w:r w:rsidR="00493373">
        <w:rPr>
          <w:rFonts w:ascii="Noto IKEA Latin" w:hAnsi="Noto IKEA Latin" w:cs="Calibri"/>
          <w:sz w:val="20"/>
          <w:szCs w:val="20"/>
        </w:rPr>
        <w:t>tvirt</w:t>
      </w:r>
      <w:r w:rsidR="0009737A">
        <w:rPr>
          <w:rFonts w:ascii="Noto IKEA Latin" w:hAnsi="Noto IKEA Latin" w:cs="Calibri"/>
          <w:sz w:val="20"/>
          <w:szCs w:val="20"/>
        </w:rPr>
        <w:t>am,</w:t>
      </w:r>
      <w:r w:rsidR="00493373">
        <w:rPr>
          <w:rFonts w:ascii="Noto IKEA Latin" w:hAnsi="Noto IKEA Latin" w:cs="Calibri"/>
          <w:sz w:val="20"/>
          <w:szCs w:val="20"/>
        </w:rPr>
        <w:t xml:space="preserve"> atspar</w:t>
      </w:r>
      <w:r w:rsidR="00532F38">
        <w:rPr>
          <w:rFonts w:ascii="Noto IKEA Latin" w:hAnsi="Noto IKEA Latin" w:cs="Calibri"/>
          <w:sz w:val="20"/>
          <w:szCs w:val="20"/>
        </w:rPr>
        <w:t>iam</w:t>
      </w:r>
      <w:r w:rsidR="00493373">
        <w:rPr>
          <w:rFonts w:ascii="Noto IKEA Latin" w:hAnsi="Noto IKEA Latin" w:cs="Calibri"/>
          <w:sz w:val="20"/>
          <w:szCs w:val="20"/>
        </w:rPr>
        <w:t xml:space="preserve"> audini</w:t>
      </w:r>
      <w:r w:rsidR="0009737A">
        <w:rPr>
          <w:rFonts w:ascii="Noto IKEA Latin" w:hAnsi="Noto IKEA Latin" w:cs="Calibri"/>
          <w:sz w:val="20"/>
          <w:szCs w:val="20"/>
        </w:rPr>
        <w:t>ui</w:t>
      </w:r>
      <w:r w:rsidR="00493373">
        <w:rPr>
          <w:rFonts w:ascii="Noto IKEA Latin" w:hAnsi="Noto IKEA Latin" w:cs="Calibri"/>
          <w:sz w:val="20"/>
          <w:szCs w:val="20"/>
        </w:rPr>
        <w:t>, kuri</w:t>
      </w:r>
      <w:r w:rsidR="0009737A">
        <w:rPr>
          <w:rFonts w:ascii="Noto IKEA Latin" w:hAnsi="Noto IKEA Latin" w:cs="Calibri"/>
          <w:sz w:val="20"/>
          <w:szCs w:val="20"/>
        </w:rPr>
        <w:t>s</w:t>
      </w:r>
      <w:r w:rsidR="00493373">
        <w:rPr>
          <w:rFonts w:ascii="Noto IKEA Latin" w:hAnsi="Noto IKEA Latin" w:cs="Calibri"/>
          <w:sz w:val="20"/>
          <w:szCs w:val="20"/>
        </w:rPr>
        <w:t xml:space="preserve"> nesugeria skysčių</w:t>
      </w:r>
      <w:r w:rsidR="001A2E01">
        <w:rPr>
          <w:rFonts w:ascii="Noto IKEA Latin" w:hAnsi="Noto IKEA Latin" w:cs="Calibri"/>
          <w:sz w:val="20"/>
          <w:szCs w:val="20"/>
        </w:rPr>
        <w:t xml:space="preserve"> arba užvalkalams, kuriuos galima nuimti ir išskalbti. </w:t>
      </w:r>
    </w:p>
    <w:p w14:paraId="792B176D" w14:textId="1F4155E4" w:rsidR="002A245F" w:rsidRDefault="002A245F" w:rsidP="00383230">
      <w:pPr>
        <w:spacing w:after="120"/>
        <w:jc w:val="both"/>
        <w:rPr>
          <w:rFonts w:ascii="Noto IKEA Latin" w:hAnsi="Noto IKEA Latin" w:cs="Calibri"/>
          <w:sz w:val="20"/>
          <w:szCs w:val="20"/>
        </w:rPr>
      </w:pPr>
      <w:r>
        <w:rPr>
          <w:rFonts w:ascii="Noto IKEA Latin" w:hAnsi="Noto IKEA Latin" w:cs="Calibri"/>
          <w:sz w:val="20"/>
          <w:szCs w:val="20"/>
        </w:rPr>
        <w:t xml:space="preserve">Dar vienas </w:t>
      </w:r>
      <w:r w:rsidR="001A2E01">
        <w:rPr>
          <w:rFonts w:ascii="Noto IKEA Latin" w:hAnsi="Noto IKEA Latin" w:cs="Calibri"/>
          <w:sz w:val="20"/>
          <w:szCs w:val="20"/>
        </w:rPr>
        <w:t>sumanus</w:t>
      </w:r>
      <w:r>
        <w:rPr>
          <w:rFonts w:ascii="Noto IKEA Latin" w:hAnsi="Noto IKEA Latin" w:cs="Calibri"/>
          <w:sz w:val="20"/>
          <w:szCs w:val="20"/>
        </w:rPr>
        <w:t xml:space="preserve"> sprendimas – moduliniai baldai. Šiuo atveju, </w:t>
      </w:r>
      <w:r w:rsidR="00532F38">
        <w:rPr>
          <w:rFonts w:ascii="Noto IKEA Latin" w:hAnsi="Noto IKEA Latin" w:cs="Calibri"/>
          <w:sz w:val="20"/>
          <w:szCs w:val="20"/>
        </w:rPr>
        <w:t>interjero specialistas</w:t>
      </w:r>
      <w:r>
        <w:rPr>
          <w:rFonts w:ascii="Noto IKEA Latin" w:hAnsi="Noto IKEA Latin" w:cs="Calibri"/>
          <w:sz w:val="20"/>
          <w:szCs w:val="20"/>
        </w:rPr>
        <w:t xml:space="preserve"> </w:t>
      </w:r>
      <w:r w:rsidR="002700E9">
        <w:rPr>
          <w:rFonts w:ascii="Noto IKEA Latin" w:hAnsi="Noto IKEA Latin" w:cs="Calibri"/>
          <w:sz w:val="20"/>
          <w:szCs w:val="20"/>
        </w:rPr>
        <w:t>sumodeliavo</w:t>
      </w:r>
      <w:r>
        <w:rPr>
          <w:rFonts w:ascii="Noto IKEA Latin" w:hAnsi="Noto IKEA Latin" w:cs="Calibri"/>
          <w:sz w:val="20"/>
          <w:szCs w:val="20"/>
        </w:rPr>
        <w:t xml:space="preserve"> spintą ir</w:t>
      </w:r>
      <w:r w:rsidR="00D351F0">
        <w:rPr>
          <w:rFonts w:ascii="Noto IKEA Latin" w:hAnsi="Noto IKEA Latin" w:cs="Calibri"/>
          <w:sz w:val="20"/>
          <w:szCs w:val="20"/>
        </w:rPr>
        <w:t xml:space="preserve"> </w:t>
      </w:r>
      <w:r>
        <w:rPr>
          <w:rFonts w:ascii="Noto IKEA Latin" w:hAnsi="Noto IKEA Latin" w:cs="Calibri"/>
          <w:sz w:val="20"/>
          <w:szCs w:val="20"/>
        </w:rPr>
        <w:t>spintelę</w:t>
      </w:r>
      <w:r w:rsidR="002700E9">
        <w:rPr>
          <w:rFonts w:ascii="Noto IKEA Latin" w:hAnsi="Noto IKEA Latin" w:cs="Calibri"/>
          <w:sz w:val="20"/>
          <w:szCs w:val="20"/>
        </w:rPr>
        <w:t xml:space="preserve"> pagal konkrečius čia</w:t>
      </w:r>
      <w:r w:rsidR="00B7514F">
        <w:rPr>
          <w:rFonts w:ascii="Noto IKEA Latin" w:hAnsi="Noto IKEA Latin" w:cs="Calibri"/>
          <w:sz w:val="20"/>
          <w:szCs w:val="20"/>
        </w:rPr>
        <w:t xml:space="preserve"> </w:t>
      </w:r>
      <w:r w:rsidR="002700E9">
        <w:rPr>
          <w:rFonts w:ascii="Noto IKEA Latin" w:hAnsi="Noto IKEA Latin" w:cs="Calibri"/>
          <w:sz w:val="20"/>
          <w:szCs w:val="20"/>
        </w:rPr>
        <w:t xml:space="preserve">gyvenančios </w:t>
      </w:r>
      <w:proofErr w:type="spellStart"/>
      <w:r w:rsidR="00D351F0">
        <w:rPr>
          <w:rFonts w:ascii="Noto IKEA Latin" w:hAnsi="Noto IKEA Latin" w:cs="Calibri"/>
          <w:sz w:val="20"/>
          <w:szCs w:val="20"/>
        </w:rPr>
        <w:t>s</w:t>
      </w:r>
      <w:r w:rsidR="002700E9">
        <w:rPr>
          <w:rFonts w:ascii="Noto IKEA Latin" w:hAnsi="Noto IKEA Latin" w:cs="Calibri"/>
          <w:sz w:val="20"/>
          <w:szCs w:val="20"/>
        </w:rPr>
        <w:t>enjorės</w:t>
      </w:r>
      <w:proofErr w:type="spellEnd"/>
      <w:r w:rsidR="002700E9">
        <w:rPr>
          <w:rFonts w:ascii="Noto IKEA Latin" w:hAnsi="Noto IKEA Latin" w:cs="Calibri"/>
          <w:sz w:val="20"/>
          <w:szCs w:val="20"/>
        </w:rPr>
        <w:t xml:space="preserve"> poreikius ir kambario išplanavimą</w:t>
      </w:r>
      <w:r>
        <w:rPr>
          <w:rFonts w:ascii="Noto IKEA Latin" w:hAnsi="Noto IKEA Latin" w:cs="Calibri"/>
          <w:sz w:val="20"/>
          <w:szCs w:val="20"/>
        </w:rPr>
        <w:t xml:space="preserve">. </w:t>
      </w:r>
      <w:r w:rsidR="00240ED5">
        <w:rPr>
          <w:rFonts w:ascii="Noto IKEA Latin" w:hAnsi="Noto IKEA Latin" w:cs="Calibri"/>
          <w:sz w:val="20"/>
          <w:szCs w:val="20"/>
        </w:rPr>
        <w:t xml:space="preserve">Taupydamas </w:t>
      </w:r>
      <w:r w:rsidR="005E0EEB">
        <w:rPr>
          <w:rFonts w:ascii="Noto IKEA Latin" w:hAnsi="Noto IKEA Latin" w:cs="Calibri"/>
          <w:sz w:val="20"/>
          <w:szCs w:val="20"/>
        </w:rPr>
        <w:t>erdvę</w:t>
      </w:r>
      <w:r w:rsidR="00240ED5">
        <w:rPr>
          <w:rFonts w:ascii="Noto IKEA Latin" w:hAnsi="Noto IKEA Latin" w:cs="Calibri"/>
          <w:sz w:val="20"/>
          <w:szCs w:val="20"/>
        </w:rPr>
        <w:t xml:space="preserve"> – spintą jis suplanavo iki pat lubų. </w:t>
      </w:r>
      <w:r>
        <w:rPr>
          <w:rFonts w:ascii="Noto IKEA Latin" w:hAnsi="Noto IKEA Latin" w:cs="Calibri"/>
          <w:sz w:val="20"/>
          <w:szCs w:val="20"/>
        </w:rPr>
        <w:t xml:space="preserve">Pasak K. </w:t>
      </w:r>
      <w:proofErr w:type="spellStart"/>
      <w:r>
        <w:rPr>
          <w:rFonts w:ascii="Noto IKEA Latin" w:hAnsi="Noto IKEA Latin" w:cs="Calibri"/>
          <w:sz w:val="20"/>
          <w:szCs w:val="20"/>
        </w:rPr>
        <w:t>Tikniaus</w:t>
      </w:r>
      <w:proofErr w:type="spellEnd"/>
      <w:r>
        <w:rPr>
          <w:rFonts w:ascii="Noto IKEA Latin" w:hAnsi="Noto IKEA Latin" w:cs="Calibri"/>
          <w:sz w:val="20"/>
          <w:szCs w:val="20"/>
        </w:rPr>
        <w:t xml:space="preserve">, </w:t>
      </w:r>
      <w:r w:rsidR="002700E9">
        <w:rPr>
          <w:rFonts w:ascii="Noto IKEA Latin" w:hAnsi="Noto IKEA Latin" w:cs="Calibri"/>
          <w:sz w:val="20"/>
          <w:szCs w:val="20"/>
        </w:rPr>
        <w:t>uždari</w:t>
      </w:r>
      <w:r>
        <w:rPr>
          <w:rFonts w:ascii="Noto IKEA Latin" w:hAnsi="Noto IKEA Latin" w:cs="Calibri"/>
          <w:sz w:val="20"/>
          <w:szCs w:val="20"/>
        </w:rPr>
        <w:t xml:space="preserve"> baldai</w:t>
      </w:r>
      <w:r w:rsidR="00240ED5">
        <w:rPr>
          <w:rFonts w:ascii="Noto IKEA Latin" w:hAnsi="Noto IKEA Latin" w:cs="Calibri"/>
          <w:sz w:val="20"/>
          <w:szCs w:val="20"/>
        </w:rPr>
        <w:t xml:space="preserve"> daiktų laikymui</w:t>
      </w:r>
      <w:r>
        <w:rPr>
          <w:rFonts w:ascii="Noto IKEA Latin" w:hAnsi="Noto IKEA Latin" w:cs="Calibri"/>
          <w:sz w:val="20"/>
          <w:szCs w:val="20"/>
        </w:rPr>
        <w:t xml:space="preserve"> </w:t>
      </w:r>
      <w:r w:rsidR="0009737A">
        <w:rPr>
          <w:rFonts w:ascii="Noto IKEA Latin" w:hAnsi="Noto IKEA Latin" w:cs="Calibri"/>
          <w:sz w:val="20"/>
          <w:szCs w:val="20"/>
        </w:rPr>
        <w:t>kuria tvarkos jausmą</w:t>
      </w:r>
      <w:r w:rsidR="005E0EEB">
        <w:rPr>
          <w:rFonts w:ascii="Noto IKEA Latin" w:hAnsi="Noto IKEA Latin" w:cs="Calibri"/>
          <w:sz w:val="20"/>
          <w:szCs w:val="20"/>
        </w:rPr>
        <w:t xml:space="preserve">, tuo tarpu miksuojant juos su atvirais – </w:t>
      </w:r>
      <w:r w:rsidR="002432E0">
        <w:rPr>
          <w:rFonts w:ascii="Noto IKEA Latin" w:hAnsi="Noto IKEA Latin" w:cs="Calibri"/>
          <w:sz w:val="20"/>
          <w:szCs w:val="20"/>
        </w:rPr>
        <w:t>kambariui suteikiamas jaukumas.</w:t>
      </w:r>
    </w:p>
    <w:p w14:paraId="6B7F4254" w14:textId="7A256EEF" w:rsidR="00E75472" w:rsidRDefault="00493373" w:rsidP="00383230">
      <w:pPr>
        <w:spacing w:after="120"/>
        <w:jc w:val="both"/>
        <w:rPr>
          <w:rFonts w:ascii="Noto IKEA Latin" w:hAnsi="Noto IKEA Latin" w:cs="Calibri"/>
          <w:sz w:val="20"/>
          <w:szCs w:val="20"/>
        </w:rPr>
      </w:pPr>
      <w:r>
        <w:rPr>
          <w:rFonts w:ascii="Noto IKEA Latin" w:hAnsi="Noto IKEA Latin" w:cs="Calibri"/>
          <w:sz w:val="20"/>
          <w:szCs w:val="20"/>
        </w:rPr>
        <w:t>Taupant vietą, reikia nepamiršti išnaudoti net ir netikėčiausių erdvių. Pavyzdžiui,</w:t>
      </w:r>
      <w:r w:rsidR="0004755E">
        <w:rPr>
          <w:rFonts w:ascii="Noto IKEA Latin" w:hAnsi="Noto IKEA Latin" w:cs="Calibri"/>
          <w:sz w:val="20"/>
          <w:szCs w:val="20"/>
        </w:rPr>
        <w:t xml:space="preserve"> </w:t>
      </w:r>
      <w:r>
        <w:rPr>
          <w:rFonts w:ascii="Noto IKEA Latin" w:hAnsi="Noto IKEA Latin" w:cs="Calibri"/>
          <w:sz w:val="20"/>
          <w:szCs w:val="20"/>
        </w:rPr>
        <w:t>interjero dizaineris išmontavo kambaryje esančią spintą, o j</w:t>
      </w:r>
      <w:r w:rsidR="0020065B">
        <w:rPr>
          <w:rFonts w:ascii="Noto IKEA Latin" w:hAnsi="Noto IKEA Latin" w:cs="Calibri"/>
          <w:sz w:val="20"/>
          <w:szCs w:val="20"/>
        </w:rPr>
        <w:t>os vietoje atsirado atskiras miegamasis su patogia lova, papildomu apšvietimu ir nedidele lentynėle.</w:t>
      </w:r>
      <w:r w:rsidR="002A245F">
        <w:rPr>
          <w:rFonts w:ascii="Noto IKEA Latin" w:hAnsi="Noto IKEA Latin" w:cs="Calibri"/>
          <w:sz w:val="20"/>
          <w:szCs w:val="20"/>
        </w:rPr>
        <w:t xml:space="preserve"> </w:t>
      </w:r>
      <w:r w:rsidR="00BC3BB3">
        <w:rPr>
          <w:rFonts w:ascii="Noto IKEA Latin" w:hAnsi="Noto IKEA Latin" w:cs="Calibri"/>
          <w:sz w:val="20"/>
          <w:szCs w:val="20"/>
        </w:rPr>
        <w:t>V</w:t>
      </w:r>
      <w:r w:rsidR="002A245F">
        <w:rPr>
          <w:rFonts w:ascii="Noto IKEA Latin" w:hAnsi="Noto IKEA Latin" w:cs="Calibri"/>
          <w:sz w:val="20"/>
          <w:szCs w:val="20"/>
        </w:rPr>
        <w:t xml:space="preserve">ietą po lova </w:t>
      </w:r>
      <w:r w:rsidR="00BC3BB3">
        <w:rPr>
          <w:rFonts w:ascii="Noto IKEA Latin" w:hAnsi="Noto IKEA Latin" w:cs="Calibri"/>
          <w:sz w:val="20"/>
          <w:szCs w:val="20"/>
        </w:rPr>
        <w:t>specialistas</w:t>
      </w:r>
      <w:r w:rsidR="002A245F">
        <w:rPr>
          <w:rFonts w:ascii="Noto IKEA Latin" w:hAnsi="Noto IKEA Latin" w:cs="Calibri"/>
          <w:sz w:val="20"/>
          <w:szCs w:val="20"/>
        </w:rPr>
        <w:t xml:space="preserve"> rekomenduoja </w:t>
      </w:r>
      <w:r w:rsidR="00BC3BB3">
        <w:rPr>
          <w:rFonts w:ascii="Noto IKEA Latin" w:hAnsi="Noto IKEA Latin" w:cs="Calibri"/>
          <w:sz w:val="20"/>
          <w:szCs w:val="20"/>
        </w:rPr>
        <w:t>išnaudoti</w:t>
      </w:r>
      <w:r w:rsidR="002A245F">
        <w:rPr>
          <w:rFonts w:ascii="Noto IKEA Latin" w:hAnsi="Noto IKEA Latin" w:cs="Calibri"/>
          <w:sz w:val="20"/>
          <w:szCs w:val="20"/>
        </w:rPr>
        <w:t xml:space="preserve"> dėžėms arba </w:t>
      </w:r>
      <w:proofErr w:type="spellStart"/>
      <w:r w:rsidR="002A245F">
        <w:rPr>
          <w:rFonts w:ascii="Noto IKEA Latin" w:hAnsi="Noto IKEA Latin" w:cs="Calibri"/>
          <w:sz w:val="20"/>
          <w:szCs w:val="20"/>
        </w:rPr>
        <w:t>lovadėžėms</w:t>
      </w:r>
      <w:proofErr w:type="spellEnd"/>
      <w:r w:rsidR="002A245F">
        <w:rPr>
          <w:rFonts w:ascii="Noto IKEA Latin" w:hAnsi="Noto IKEA Latin" w:cs="Calibri"/>
          <w:sz w:val="20"/>
          <w:szCs w:val="20"/>
        </w:rPr>
        <w:t xml:space="preserve"> su ratukais, kurias patogu ištraukti ir pastumti po lova. „</w:t>
      </w:r>
      <w:r w:rsidR="00B237E7">
        <w:rPr>
          <w:rFonts w:ascii="Noto IKEA Latin" w:hAnsi="Noto IKEA Latin" w:cs="Calibri"/>
          <w:sz w:val="20"/>
          <w:szCs w:val="20"/>
        </w:rPr>
        <w:t>Tokiose dėžėse galima laikyti</w:t>
      </w:r>
      <w:r w:rsidR="002A245F">
        <w:rPr>
          <w:rFonts w:ascii="Noto IKEA Latin" w:hAnsi="Noto IKEA Latin" w:cs="Calibri"/>
          <w:sz w:val="20"/>
          <w:szCs w:val="20"/>
        </w:rPr>
        <w:t xml:space="preserve"> antklod</w:t>
      </w:r>
      <w:r w:rsidR="00B237E7">
        <w:rPr>
          <w:rFonts w:ascii="Noto IKEA Latin" w:hAnsi="Noto IKEA Latin" w:cs="Calibri"/>
          <w:sz w:val="20"/>
          <w:szCs w:val="20"/>
        </w:rPr>
        <w:t>e</w:t>
      </w:r>
      <w:r w:rsidR="002A245F">
        <w:rPr>
          <w:rFonts w:ascii="Noto IKEA Latin" w:hAnsi="Noto IKEA Latin" w:cs="Calibri"/>
          <w:sz w:val="20"/>
          <w:szCs w:val="20"/>
        </w:rPr>
        <w:t>s, pagalv</w:t>
      </w:r>
      <w:r w:rsidR="00B237E7">
        <w:rPr>
          <w:rFonts w:ascii="Noto IKEA Latin" w:hAnsi="Noto IKEA Latin" w:cs="Calibri"/>
          <w:sz w:val="20"/>
          <w:szCs w:val="20"/>
        </w:rPr>
        <w:t>e</w:t>
      </w:r>
      <w:r w:rsidR="002A245F">
        <w:rPr>
          <w:rFonts w:ascii="Noto IKEA Latin" w:hAnsi="Noto IKEA Latin" w:cs="Calibri"/>
          <w:sz w:val="20"/>
          <w:szCs w:val="20"/>
        </w:rPr>
        <w:t>s ar sezonin</w:t>
      </w:r>
      <w:r w:rsidR="00B237E7">
        <w:rPr>
          <w:rFonts w:ascii="Noto IKEA Latin" w:hAnsi="Noto IKEA Latin" w:cs="Calibri"/>
          <w:sz w:val="20"/>
          <w:szCs w:val="20"/>
        </w:rPr>
        <w:t>ius</w:t>
      </w:r>
      <w:r w:rsidR="002A245F">
        <w:rPr>
          <w:rFonts w:ascii="Noto IKEA Latin" w:hAnsi="Noto IKEA Latin" w:cs="Calibri"/>
          <w:sz w:val="20"/>
          <w:szCs w:val="20"/>
        </w:rPr>
        <w:t xml:space="preserve"> </w:t>
      </w:r>
      <w:r w:rsidR="00B237E7">
        <w:rPr>
          <w:rFonts w:ascii="Noto IKEA Latin" w:hAnsi="Noto IKEA Latin" w:cs="Calibri"/>
          <w:sz w:val="20"/>
          <w:szCs w:val="20"/>
        </w:rPr>
        <w:t>drabužius, apsaugotus nuo dulkių</w:t>
      </w:r>
      <w:r w:rsidR="002A245F">
        <w:rPr>
          <w:rFonts w:ascii="Noto IKEA Latin" w:hAnsi="Noto IKEA Latin" w:cs="Calibri"/>
          <w:sz w:val="20"/>
          <w:szCs w:val="20"/>
        </w:rPr>
        <w:t xml:space="preserve">“, – priduria specialistas. </w:t>
      </w:r>
    </w:p>
    <w:p w14:paraId="03C2778E" w14:textId="1452CFAB" w:rsidR="00493373" w:rsidRPr="002C79B5" w:rsidRDefault="002A245F" w:rsidP="00383230">
      <w:pPr>
        <w:spacing w:after="120"/>
        <w:jc w:val="both"/>
        <w:rPr>
          <w:rFonts w:ascii="Noto IKEA Latin" w:hAnsi="Noto IKEA Latin" w:cs="Calibri"/>
          <w:b/>
          <w:bCs/>
          <w:color w:val="000000"/>
          <w:sz w:val="20"/>
          <w:szCs w:val="20"/>
        </w:rPr>
      </w:pPr>
      <w:r>
        <w:rPr>
          <w:rFonts w:ascii="Noto IKEA Latin" w:hAnsi="Noto IKEA Latin" w:cs="Calibri"/>
          <w:b/>
          <w:bCs/>
          <w:color w:val="000000"/>
          <w:sz w:val="20"/>
          <w:szCs w:val="20"/>
        </w:rPr>
        <w:t>Gyvumo interjerui suteiks smulkūs, bet matomi akcentai</w:t>
      </w:r>
    </w:p>
    <w:p w14:paraId="302ED0DF" w14:textId="7FADFDC8" w:rsidR="0004755E" w:rsidRDefault="00493373" w:rsidP="00383230">
      <w:pPr>
        <w:spacing w:after="120"/>
        <w:jc w:val="both"/>
        <w:rPr>
          <w:rFonts w:ascii="Noto IKEA Latin" w:hAnsi="Noto IKEA Latin" w:cs="Calibri"/>
          <w:sz w:val="20"/>
          <w:szCs w:val="20"/>
        </w:rPr>
      </w:pPr>
      <w:r>
        <w:rPr>
          <w:rFonts w:ascii="Noto IKEA Latin" w:hAnsi="Noto IKEA Latin" w:cs="Calibri"/>
          <w:sz w:val="20"/>
          <w:szCs w:val="20"/>
        </w:rPr>
        <w:t>Kitas momentas</w:t>
      </w:r>
      <w:r w:rsidR="0009737A">
        <w:rPr>
          <w:rFonts w:ascii="Noto IKEA Latin" w:hAnsi="Noto IKEA Latin" w:cs="Calibri"/>
          <w:sz w:val="20"/>
          <w:szCs w:val="20"/>
        </w:rPr>
        <w:t>, kuris svarbus net ir mažose erdvėse</w:t>
      </w:r>
      <w:r>
        <w:rPr>
          <w:rFonts w:ascii="Noto IKEA Latin" w:hAnsi="Noto IKEA Latin" w:cs="Calibri"/>
          <w:sz w:val="20"/>
          <w:szCs w:val="20"/>
        </w:rPr>
        <w:t xml:space="preserve"> –</w:t>
      </w:r>
      <w:r w:rsidR="007658E4">
        <w:rPr>
          <w:rFonts w:ascii="Noto IKEA Latin" w:hAnsi="Noto IKEA Latin" w:cs="Calibri"/>
          <w:sz w:val="20"/>
          <w:szCs w:val="20"/>
        </w:rPr>
        <w:t xml:space="preserve"> jaukumo teikiantys </w:t>
      </w:r>
      <w:r w:rsidR="002A245F">
        <w:rPr>
          <w:rFonts w:ascii="Noto IKEA Latin" w:hAnsi="Noto IKEA Latin" w:cs="Calibri"/>
          <w:sz w:val="20"/>
          <w:szCs w:val="20"/>
        </w:rPr>
        <w:t>interjero akcent</w:t>
      </w:r>
      <w:r w:rsidR="007658E4">
        <w:rPr>
          <w:rFonts w:ascii="Noto IKEA Latin" w:hAnsi="Noto IKEA Latin" w:cs="Calibri"/>
          <w:sz w:val="20"/>
          <w:szCs w:val="20"/>
        </w:rPr>
        <w:t>ai</w:t>
      </w:r>
      <w:r w:rsidR="002A245F">
        <w:rPr>
          <w:rFonts w:ascii="Noto IKEA Latin" w:hAnsi="Noto IKEA Latin" w:cs="Calibri"/>
          <w:sz w:val="20"/>
          <w:szCs w:val="20"/>
        </w:rPr>
        <w:t xml:space="preserve">. </w:t>
      </w:r>
      <w:r w:rsidR="001078C7">
        <w:rPr>
          <w:rFonts w:ascii="Noto IKEA Latin" w:hAnsi="Noto IKEA Latin" w:cs="Calibri"/>
          <w:sz w:val="20"/>
          <w:szCs w:val="20"/>
        </w:rPr>
        <w:t>Tą pasiekti pad</w:t>
      </w:r>
      <w:r w:rsidR="0009737A">
        <w:rPr>
          <w:rFonts w:ascii="Noto IKEA Latin" w:hAnsi="Noto IKEA Latin" w:cs="Calibri"/>
          <w:sz w:val="20"/>
          <w:szCs w:val="20"/>
        </w:rPr>
        <w:t>eda</w:t>
      </w:r>
      <w:r w:rsidR="001078C7">
        <w:rPr>
          <w:rFonts w:ascii="Noto IKEA Latin" w:hAnsi="Noto IKEA Latin" w:cs="Calibri"/>
          <w:sz w:val="20"/>
          <w:szCs w:val="20"/>
        </w:rPr>
        <w:t xml:space="preserve"> ne t</w:t>
      </w:r>
      <w:r w:rsidR="0004755E">
        <w:rPr>
          <w:rFonts w:ascii="Noto IKEA Latin" w:hAnsi="Noto IKEA Latin" w:cs="Calibri"/>
          <w:sz w:val="20"/>
          <w:szCs w:val="20"/>
        </w:rPr>
        <w:t>ik</w:t>
      </w:r>
      <w:r w:rsidR="001078C7">
        <w:rPr>
          <w:rFonts w:ascii="Noto IKEA Latin" w:hAnsi="Noto IKEA Latin" w:cs="Calibri"/>
          <w:sz w:val="20"/>
          <w:szCs w:val="20"/>
        </w:rPr>
        <w:t xml:space="preserve"> augalai, bet ir tekstil</w:t>
      </w:r>
      <w:r w:rsidR="0009737A">
        <w:rPr>
          <w:rFonts w:ascii="Noto IKEA Latin" w:hAnsi="Noto IKEA Latin" w:cs="Calibri"/>
          <w:sz w:val="20"/>
          <w:szCs w:val="20"/>
        </w:rPr>
        <w:t>ė. P</w:t>
      </w:r>
      <w:r w:rsidR="001078C7">
        <w:rPr>
          <w:rFonts w:ascii="Noto IKEA Latin" w:hAnsi="Noto IKEA Latin" w:cs="Calibri"/>
          <w:sz w:val="20"/>
          <w:szCs w:val="20"/>
        </w:rPr>
        <w:t>avyzdžiui</w:t>
      </w:r>
      <w:r w:rsidR="0009737A">
        <w:rPr>
          <w:rFonts w:ascii="Noto IKEA Latin" w:hAnsi="Noto IKEA Latin" w:cs="Calibri"/>
          <w:sz w:val="20"/>
          <w:szCs w:val="20"/>
        </w:rPr>
        <w:t>,</w:t>
      </w:r>
      <w:r w:rsidR="001078C7">
        <w:rPr>
          <w:rFonts w:ascii="Noto IKEA Latin" w:hAnsi="Noto IKEA Latin" w:cs="Calibri"/>
          <w:sz w:val="20"/>
          <w:szCs w:val="20"/>
        </w:rPr>
        <w:t xml:space="preserve"> </w:t>
      </w:r>
      <w:r w:rsidR="0009737A">
        <w:rPr>
          <w:rFonts w:ascii="Noto IKEA Latin" w:hAnsi="Noto IKEA Latin" w:cs="Calibri"/>
          <w:sz w:val="20"/>
          <w:szCs w:val="20"/>
        </w:rPr>
        <w:t>d</w:t>
      </w:r>
      <w:r w:rsidR="001078C7">
        <w:rPr>
          <w:rFonts w:ascii="Noto IKEA Latin" w:hAnsi="Noto IKEA Latin" w:cs="Calibri"/>
          <w:sz w:val="20"/>
          <w:szCs w:val="20"/>
        </w:rPr>
        <w:t xml:space="preserve">idelis ir jaukus kilimas </w:t>
      </w:r>
      <w:r w:rsidR="00D351F0">
        <w:rPr>
          <w:rFonts w:ascii="Noto IKEA Latin" w:hAnsi="Noto IKEA Latin" w:cs="Calibri"/>
          <w:sz w:val="20"/>
          <w:szCs w:val="20"/>
        </w:rPr>
        <w:t xml:space="preserve">– ne tik maloniai užpildo erdvę, bet ir suteikia pilnumo pojūtį. </w:t>
      </w:r>
      <w:r w:rsidR="001078C7">
        <w:rPr>
          <w:rFonts w:ascii="Noto IKEA Latin" w:hAnsi="Noto IKEA Latin" w:cs="Calibri"/>
          <w:sz w:val="20"/>
          <w:szCs w:val="20"/>
        </w:rPr>
        <w:t>Kartu su juo, interjero dizaineris pasitelkė ir keletą mažesnių kilimėlių</w:t>
      </w:r>
      <w:r w:rsidR="00697B9D">
        <w:rPr>
          <w:rFonts w:ascii="Noto IKEA Latin" w:hAnsi="Noto IKEA Latin" w:cs="Calibri"/>
          <w:sz w:val="20"/>
          <w:szCs w:val="20"/>
        </w:rPr>
        <w:t xml:space="preserve">. </w:t>
      </w:r>
      <w:r w:rsidR="00120A23">
        <w:rPr>
          <w:rFonts w:ascii="Noto IKEA Latin" w:hAnsi="Noto IKEA Latin" w:cs="Calibri"/>
          <w:sz w:val="20"/>
          <w:szCs w:val="20"/>
        </w:rPr>
        <w:t>Taip pat</w:t>
      </w:r>
      <w:r w:rsidR="00FF56DD">
        <w:rPr>
          <w:rFonts w:ascii="Noto IKEA Latin" w:hAnsi="Noto IKEA Latin" w:cs="Calibri"/>
          <w:sz w:val="20"/>
          <w:szCs w:val="20"/>
        </w:rPr>
        <w:t>,</w:t>
      </w:r>
      <w:r w:rsidR="00120A23">
        <w:rPr>
          <w:rFonts w:ascii="Noto IKEA Latin" w:hAnsi="Noto IKEA Latin" w:cs="Calibri"/>
          <w:sz w:val="20"/>
          <w:szCs w:val="20"/>
        </w:rPr>
        <w:t xml:space="preserve"> jis </w:t>
      </w:r>
      <w:r w:rsidR="00FF56DD">
        <w:rPr>
          <w:rFonts w:ascii="Noto IKEA Latin" w:hAnsi="Noto IKEA Latin" w:cs="Calibri"/>
          <w:sz w:val="20"/>
          <w:szCs w:val="20"/>
        </w:rPr>
        <w:t>pa</w:t>
      </w:r>
      <w:r w:rsidR="00D351F0">
        <w:rPr>
          <w:rFonts w:ascii="Noto IKEA Latin" w:hAnsi="Noto IKEA Latin" w:cs="Calibri"/>
          <w:sz w:val="20"/>
          <w:szCs w:val="20"/>
        </w:rPr>
        <w:t>naudojo</w:t>
      </w:r>
      <w:r w:rsidR="00120A23">
        <w:rPr>
          <w:rFonts w:ascii="Noto IKEA Latin" w:hAnsi="Noto IKEA Latin" w:cs="Calibri"/>
          <w:sz w:val="20"/>
          <w:szCs w:val="20"/>
        </w:rPr>
        <w:t xml:space="preserve"> </w:t>
      </w:r>
      <w:r w:rsidR="00FF56DD">
        <w:rPr>
          <w:rFonts w:ascii="Noto IKEA Latin" w:hAnsi="Noto IKEA Latin" w:cs="Calibri"/>
          <w:sz w:val="20"/>
          <w:szCs w:val="20"/>
        </w:rPr>
        <w:t>pagalvėles</w:t>
      </w:r>
      <w:r w:rsidR="00120A23">
        <w:rPr>
          <w:rFonts w:ascii="Noto IKEA Latin" w:hAnsi="Noto IKEA Latin" w:cs="Calibri"/>
          <w:sz w:val="20"/>
          <w:szCs w:val="20"/>
        </w:rPr>
        <w:t>, užtiesal</w:t>
      </w:r>
      <w:r w:rsidR="00FF56DD">
        <w:rPr>
          <w:rFonts w:ascii="Noto IKEA Latin" w:hAnsi="Noto IKEA Latin" w:cs="Calibri"/>
          <w:sz w:val="20"/>
          <w:szCs w:val="20"/>
        </w:rPr>
        <w:t>us</w:t>
      </w:r>
      <w:r w:rsidR="00120A23">
        <w:rPr>
          <w:rFonts w:ascii="Noto IKEA Latin" w:hAnsi="Noto IKEA Latin" w:cs="Calibri"/>
          <w:sz w:val="20"/>
          <w:szCs w:val="20"/>
        </w:rPr>
        <w:t xml:space="preserve"> ir kokybiškas, šviesą sugeriančias užuolaidas. T</w:t>
      </w:r>
      <w:r w:rsidR="004E1977">
        <w:rPr>
          <w:rFonts w:ascii="Noto IKEA Latin" w:hAnsi="Noto IKEA Latin" w:cs="Calibri"/>
          <w:sz w:val="20"/>
          <w:szCs w:val="20"/>
        </w:rPr>
        <w:t>okie sprendimai ir praktiški</w:t>
      </w:r>
      <w:r w:rsidR="00D351F0">
        <w:rPr>
          <w:rFonts w:ascii="Noto IKEA Latin" w:hAnsi="Noto IKEA Latin" w:cs="Calibri"/>
          <w:sz w:val="20"/>
          <w:szCs w:val="20"/>
        </w:rPr>
        <w:t>,</w:t>
      </w:r>
      <w:r w:rsidR="004E1977">
        <w:rPr>
          <w:rFonts w:ascii="Noto IKEA Latin" w:hAnsi="Noto IKEA Latin" w:cs="Calibri"/>
          <w:sz w:val="20"/>
          <w:szCs w:val="20"/>
        </w:rPr>
        <w:t xml:space="preserve"> ir leidžia </w:t>
      </w:r>
      <w:r w:rsidR="0028531B">
        <w:rPr>
          <w:rFonts w:ascii="Noto IKEA Latin" w:hAnsi="Noto IKEA Latin" w:cs="Calibri"/>
          <w:sz w:val="20"/>
          <w:szCs w:val="20"/>
        </w:rPr>
        <w:t>„sušildyti“ erdvę.</w:t>
      </w:r>
      <w:r w:rsidR="00120A23">
        <w:rPr>
          <w:rFonts w:ascii="Noto IKEA Latin" w:hAnsi="Noto IKEA Latin" w:cs="Calibri"/>
          <w:sz w:val="20"/>
          <w:szCs w:val="20"/>
        </w:rPr>
        <w:t xml:space="preserve"> </w:t>
      </w:r>
    </w:p>
    <w:p w14:paraId="50783DFA" w14:textId="77777777" w:rsidR="00D351F0" w:rsidRDefault="0004755E" w:rsidP="00383230">
      <w:pPr>
        <w:spacing w:after="120"/>
        <w:jc w:val="both"/>
        <w:rPr>
          <w:rFonts w:ascii="Noto IKEA Latin" w:hAnsi="Noto IKEA Latin" w:cs="Calibri"/>
          <w:sz w:val="20"/>
          <w:szCs w:val="20"/>
        </w:rPr>
      </w:pPr>
      <w:r>
        <w:rPr>
          <w:rFonts w:ascii="Noto IKEA Latin" w:hAnsi="Noto IKEA Latin" w:cs="Calibri"/>
          <w:sz w:val="20"/>
          <w:szCs w:val="20"/>
        </w:rPr>
        <w:t xml:space="preserve">Savitumo šios svetainės interjerui </w:t>
      </w:r>
      <w:r w:rsidR="00120A23">
        <w:rPr>
          <w:rFonts w:ascii="Noto IKEA Latin" w:hAnsi="Noto IKEA Latin" w:cs="Calibri"/>
          <w:sz w:val="20"/>
          <w:szCs w:val="20"/>
        </w:rPr>
        <w:t xml:space="preserve">K. Tiknius </w:t>
      </w:r>
      <w:r>
        <w:rPr>
          <w:rFonts w:ascii="Noto IKEA Latin" w:hAnsi="Noto IKEA Latin" w:cs="Calibri"/>
          <w:sz w:val="20"/>
          <w:szCs w:val="20"/>
        </w:rPr>
        <w:t>suteikė pasitelkdamas rėmelius su nuotraukomis iš Vidos gyvenimo</w:t>
      </w:r>
      <w:r w:rsidR="00765E67">
        <w:rPr>
          <w:rFonts w:ascii="Noto IKEA Latin" w:hAnsi="Noto IKEA Latin" w:cs="Calibri"/>
          <w:sz w:val="20"/>
          <w:szCs w:val="20"/>
        </w:rPr>
        <w:t xml:space="preserve"> atsiminimų. Vis tik, tam, kad širdžiai mieli suvenyrai</w:t>
      </w:r>
      <w:r w:rsidR="00194E88">
        <w:rPr>
          <w:rFonts w:ascii="Noto IKEA Latin" w:hAnsi="Noto IKEA Latin" w:cs="Calibri"/>
          <w:sz w:val="20"/>
          <w:szCs w:val="20"/>
        </w:rPr>
        <w:t xml:space="preserve"> ir nuotraukos</w:t>
      </w:r>
      <w:r w:rsidR="00765E67">
        <w:rPr>
          <w:rFonts w:ascii="Noto IKEA Latin" w:hAnsi="Noto IKEA Latin" w:cs="Calibri"/>
          <w:sz w:val="20"/>
          <w:szCs w:val="20"/>
        </w:rPr>
        <w:t xml:space="preserve"> namuose atrodytų tvarkingai, jis pataria juos grupuoti tam skirtoje vietoje. Šiame kambaryje jis pritaikė </w:t>
      </w:r>
      <w:r w:rsidR="00443594">
        <w:rPr>
          <w:rFonts w:ascii="Noto IKEA Latin" w:hAnsi="Noto IKEA Latin" w:cs="Calibri"/>
          <w:sz w:val="20"/>
          <w:szCs w:val="20"/>
        </w:rPr>
        <w:t>paveikslų lentynėles, ant</w:t>
      </w:r>
      <w:r w:rsidR="0054562E">
        <w:rPr>
          <w:rFonts w:ascii="Noto IKEA Latin" w:hAnsi="Noto IKEA Latin" w:cs="Calibri"/>
          <w:sz w:val="20"/>
          <w:szCs w:val="20"/>
        </w:rPr>
        <w:t xml:space="preserve"> </w:t>
      </w:r>
      <w:r w:rsidR="00443594">
        <w:rPr>
          <w:rFonts w:ascii="Noto IKEA Latin" w:hAnsi="Noto IKEA Latin" w:cs="Calibri"/>
          <w:sz w:val="20"/>
          <w:szCs w:val="20"/>
        </w:rPr>
        <w:t>kurių ir nugulė</w:t>
      </w:r>
      <w:r w:rsidR="0054562E">
        <w:rPr>
          <w:rFonts w:ascii="Noto IKEA Latin" w:hAnsi="Noto IKEA Latin" w:cs="Calibri"/>
          <w:sz w:val="20"/>
          <w:szCs w:val="20"/>
        </w:rPr>
        <w:t xml:space="preserve"> prisiminimus keliantys daiktai</w:t>
      </w:r>
      <w:r w:rsidR="00D351F0">
        <w:rPr>
          <w:rFonts w:ascii="Noto IKEA Latin" w:hAnsi="Noto IKEA Latin" w:cs="Calibri"/>
          <w:sz w:val="20"/>
          <w:szCs w:val="20"/>
        </w:rPr>
        <w:t>.</w:t>
      </w:r>
    </w:p>
    <w:p w14:paraId="1014DE8E" w14:textId="1AE8FBD5" w:rsidR="00EB6AE8" w:rsidRPr="00EB6AE8" w:rsidRDefault="00EB6AE8" w:rsidP="00EB6AE8">
      <w:pPr>
        <w:spacing w:after="120" w:line="276" w:lineRule="auto"/>
        <w:jc w:val="both"/>
        <w:rPr>
          <w:rFonts w:ascii="Noto IKEA Latin" w:hAnsi="Noto IKEA Latin"/>
          <w:sz w:val="20"/>
          <w:szCs w:val="20"/>
        </w:rPr>
      </w:pPr>
      <w:r w:rsidRPr="00E01CB9">
        <w:rPr>
          <w:rFonts w:ascii="Noto IKEA Latin" w:hAnsi="Noto IKEA Latin"/>
          <w:b/>
          <w:bCs/>
          <w:i/>
          <w:iCs/>
          <w:sz w:val="20"/>
          <w:szCs w:val="20"/>
        </w:rPr>
        <w:lastRenderedPageBreak/>
        <w:t xml:space="preserve">Daugiau aukštos kokybės nuotraukų atsisiųsti galima </w:t>
      </w:r>
      <w:hyperlink r:id="rId11" w:history="1">
        <w:r w:rsidRPr="00B7514F">
          <w:rPr>
            <w:rStyle w:val="Hyperlink"/>
            <w:rFonts w:ascii="Noto IKEA Latin" w:hAnsi="Noto IKEA Latin"/>
            <w:b/>
            <w:bCs/>
            <w:i/>
            <w:iCs/>
            <w:sz w:val="20"/>
            <w:szCs w:val="20"/>
          </w:rPr>
          <w:t>čia</w:t>
        </w:r>
      </w:hyperlink>
      <w:r w:rsidRPr="00E01CB9">
        <w:rPr>
          <w:rFonts w:ascii="Noto IKEA Latin" w:hAnsi="Noto IKEA Latin"/>
          <w:b/>
          <w:bCs/>
          <w:i/>
          <w:iCs/>
          <w:sz w:val="20"/>
          <w:szCs w:val="20"/>
        </w:rPr>
        <w:t>.</w:t>
      </w:r>
    </w:p>
    <w:p w14:paraId="3D020713" w14:textId="3E16E9D1" w:rsidR="0006355F" w:rsidRPr="00D351F0" w:rsidRDefault="0006355F" w:rsidP="00383230">
      <w:pPr>
        <w:spacing w:after="120"/>
        <w:jc w:val="both"/>
        <w:rPr>
          <w:rFonts w:ascii="Noto IKEA Latin" w:hAnsi="Noto IKEA Latin" w:cs="Calibri"/>
          <w:sz w:val="20"/>
          <w:szCs w:val="20"/>
        </w:rPr>
      </w:pPr>
      <w:r w:rsidRPr="00597A0A">
        <w:rPr>
          <w:rFonts w:ascii="Noto IKEA Latin" w:eastAsia="Calibri" w:hAnsi="Noto IKEA Latin" w:cstheme="minorHAnsi"/>
          <w:b/>
          <w:i/>
          <w:iCs/>
          <w:sz w:val="18"/>
          <w:szCs w:val="20"/>
        </w:rPr>
        <w:t>Daugiau informacijos:</w:t>
      </w:r>
      <w:r w:rsidRPr="00597A0A">
        <w:rPr>
          <w:rFonts w:ascii="Noto IKEA Latin" w:eastAsia="Calibri" w:hAnsi="Noto IKEA Latin" w:cstheme="minorHAnsi"/>
          <w:i/>
          <w:iCs/>
          <w:sz w:val="18"/>
          <w:szCs w:val="20"/>
        </w:rPr>
        <w:t xml:space="preserve"> Vaiva </w:t>
      </w:r>
      <w:proofErr w:type="spellStart"/>
      <w:r w:rsidRPr="00597A0A">
        <w:rPr>
          <w:rFonts w:ascii="Noto IKEA Latin" w:eastAsia="Calibri" w:hAnsi="Noto IKEA Latin" w:cstheme="minorHAnsi"/>
          <w:i/>
          <w:iCs/>
          <w:sz w:val="18"/>
          <w:szCs w:val="20"/>
        </w:rPr>
        <w:t>Serpkova</w:t>
      </w:r>
      <w:proofErr w:type="spellEnd"/>
      <w:r w:rsidRPr="00597A0A">
        <w:rPr>
          <w:rFonts w:ascii="Noto IKEA Latin" w:eastAsia="Calibri" w:hAnsi="Noto IKEA Latin" w:cstheme="minorHAnsi"/>
          <w:i/>
          <w:iCs/>
          <w:sz w:val="18"/>
          <w:szCs w:val="20"/>
        </w:rPr>
        <w:t>, IKEA Ryšių su visuomene projektų vadovė Baltijos šalims, mob.: +370</w:t>
      </w:r>
      <w:r w:rsidR="003060A1" w:rsidRPr="00597A0A">
        <w:rPr>
          <w:rFonts w:ascii="Noto IKEA Latin" w:eastAsia="Calibri" w:hAnsi="Noto IKEA Latin" w:cstheme="minorHAnsi"/>
          <w:i/>
          <w:iCs/>
          <w:sz w:val="18"/>
          <w:szCs w:val="20"/>
        </w:rPr>
        <w:t> </w:t>
      </w:r>
      <w:r w:rsidRPr="00597A0A">
        <w:rPr>
          <w:rFonts w:ascii="Noto IKEA Latin" w:eastAsia="Calibri" w:hAnsi="Noto IKEA Latin" w:cstheme="minorHAnsi"/>
          <w:i/>
          <w:iCs/>
          <w:sz w:val="18"/>
          <w:szCs w:val="20"/>
        </w:rPr>
        <w:t>610</w:t>
      </w:r>
      <w:r w:rsidR="003060A1" w:rsidRPr="00597A0A">
        <w:rPr>
          <w:rFonts w:ascii="Noto IKEA Latin" w:eastAsia="Calibri" w:hAnsi="Noto IKEA Latin" w:cstheme="minorHAnsi"/>
          <w:i/>
          <w:iCs/>
          <w:sz w:val="18"/>
          <w:szCs w:val="20"/>
        </w:rPr>
        <w:t xml:space="preserve"> </w:t>
      </w:r>
      <w:r w:rsidRPr="00597A0A">
        <w:rPr>
          <w:rFonts w:ascii="Noto IKEA Latin" w:eastAsia="Calibri" w:hAnsi="Noto IKEA Latin" w:cstheme="minorHAnsi"/>
          <w:i/>
          <w:iCs/>
          <w:sz w:val="18"/>
          <w:szCs w:val="20"/>
        </w:rPr>
        <w:t xml:space="preserve">35958, el. paštas: </w:t>
      </w:r>
      <w:hyperlink r:id="rId12" w:history="1">
        <w:r w:rsidRPr="00597A0A">
          <w:rPr>
            <w:rFonts w:ascii="Noto IKEA Latin" w:eastAsia="Calibri" w:hAnsi="Noto IKEA Latin" w:cstheme="minorHAnsi"/>
            <w:i/>
            <w:iCs/>
            <w:sz w:val="18"/>
            <w:szCs w:val="20"/>
          </w:rPr>
          <w:t>vaiva.serpkova@ikea.lt</w:t>
        </w:r>
      </w:hyperlink>
      <w:r w:rsidR="003060A1" w:rsidRPr="00597A0A">
        <w:rPr>
          <w:rFonts w:ascii="Noto IKEA Latin" w:eastAsia="Calibri" w:hAnsi="Noto IKEA Latin" w:cstheme="minorHAnsi"/>
          <w:i/>
          <w:iCs/>
          <w:sz w:val="18"/>
          <w:szCs w:val="20"/>
        </w:rPr>
        <w:t>.</w:t>
      </w:r>
    </w:p>
    <w:p w14:paraId="293AD446" w14:textId="77777777" w:rsidR="0020065B" w:rsidRPr="00EB6AE8" w:rsidRDefault="0020065B" w:rsidP="00383230">
      <w:pPr>
        <w:spacing w:after="120"/>
        <w:jc w:val="both"/>
        <w:rPr>
          <w:rFonts w:ascii="Noto IKEA Latin" w:hAnsi="Noto IKEA Latin"/>
          <w:b/>
          <w:bCs/>
          <w:i/>
          <w:iCs/>
          <w:sz w:val="20"/>
          <w:szCs w:val="20"/>
        </w:rPr>
      </w:pPr>
    </w:p>
    <w:sectPr w:rsidR="0020065B" w:rsidRPr="00EB6AE8">
      <w:headerReference w:type="defaul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FC70" w14:textId="77777777" w:rsidR="00907AB2" w:rsidRDefault="00907AB2" w:rsidP="00213280">
      <w:r>
        <w:separator/>
      </w:r>
    </w:p>
  </w:endnote>
  <w:endnote w:type="continuationSeparator" w:id="0">
    <w:p w14:paraId="34D59756" w14:textId="77777777" w:rsidR="00907AB2" w:rsidRDefault="00907AB2" w:rsidP="00213280">
      <w:r>
        <w:continuationSeparator/>
      </w:r>
    </w:p>
  </w:endnote>
  <w:endnote w:type="continuationNotice" w:id="1">
    <w:p w14:paraId="1B164A42" w14:textId="77777777" w:rsidR="00907AB2" w:rsidRDefault="00907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IKEA Latin">
    <w:panose1 w:val="020B0604020202020204"/>
    <w:charset w:val="00"/>
    <w:family w:val="swiss"/>
    <w:pitch w:val="variable"/>
    <w:sig w:usb0="A00002FF" w:usb1="0000201B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5543" w14:textId="77777777" w:rsidR="00907AB2" w:rsidRDefault="00907AB2" w:rsidP="00213280">
      <w:r>
        <w:separator/>
      </w:r>
    </w:p>
  </w:footnote>
  <w:footnote w:type="continuationSeparator" w:id="0">
    <w:p w14:paraId="6219EE4B" w14:textId="77777777" w:rsidR="00907AB2" w:rsidRDefault="00907AB2" w:rsidP="00213280">
      <w:r>
        <w:continuationSeparator/>
      </w:r>
    </w:p>
  </w:footnote>
  <w:footnote w:type="continuationNotice" w:id="1">
    <w:p w14:paraId="4426CCD6" w14:textId="77777777" w:rsidR="00907AB2" w:rsidRDefault="00907A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9647" w14:textId="77777777" w:rsidR="00213280" w:rsidRDefault="00213280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0BD43291" wp14:editId="66A49634">
          <wp:simplePos x="0" y="0"/>
          <wp:positionH relativeFrom="page">
            <wp:align>left</wp:align>
          </wp:positionH>
          <wp:positionV relativeFrom="paragraph">
            <wp:posOffset>-342900</wp:posOffset>
          </wp:positionV>
          <wp:extent cx="1604975" cy="1078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KEA_2018_Black-white_1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" b="33"/>
                  <a:stretch/>
                </pic:blipFill>
                <pic:spPr bwMode="auto">
                  <a:xfrm>
                    <a:off x="0" y="0"/>
                    <a:ext cx="1604975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78E"/>
    <w:multiLevelType w:val="hybridMultilevel"/>
    <w:tmpl w:val="DDD6EA3C"/>
    <w:lvl w:ilvl="0" w:tplc="95F45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708"/>
    <w:multiLevelType w:val="hybridMultilevel"/>
    <w:tmpl w:val="F8E659AA"/>
    <w:lvl w:ilvl="0" w:tplc="45FC2104">
      <w:start w:val="1"/>
      <w:numFmt w:val="decimal"/>
      <w:lvlText w:val="%1."/>
      <w:lvlJc w:val="left"/>
      <w:pPr>
        <w:ind w:left="720" w:hanging="360"/>
      </w:pPr>
      <w:rPr>
        <w:rFonts w:ascii="Noto IKEA Latin" w:eastAsiaTheme="minorHAnsi" w:hAnsi="Noto IKEA Lati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E065"/>
    <w:multiLevelType w:val="hybridMultilevel"/>
    <w:tmpl w:val="AEEAE36A"/>
    <w:lvl w:ilvl="0" w:tplc="E2AC69DE">
      <w:start w:val="1"/>
      <w:numFmt w:val="decimal"/>
      <w:lvlText w:val="%1."/>
      <w:lvlJc w:val="left"/>
      <w:pPr>
        <w:ind w:left="720" w:hanging="360"/>
      </w:pPr>
    </w:lvl>
    <w:lvl w:ilvl="1" w:tplc="DF960574">
      <w:start w:val="1"/>
      <w:numFmt w:val="lowerLetter"/>
      <w:lvlText w:val="%2."/>
      <w:lvlJc w:val="left"/>
      <w:pPr>
        <w:ind w:left="1440" w:hanging="360"/>
      </w:pPr>
    </w:lvl>
    <w:lvl w:ilvl="2" w:tplc="75CC6DC2">
      <w:start w:val="1"/>
      <w:numFmt w:val="lowerRoman"/>
      <w:lvlText w:val="%3."/>
      <w:lvlJc w:val="right"/>
      <w:pPr>
        <w:ind w:left="2160" w:hanging="180"/>
      </w:pPr>
    </w:lvl>
    <w:lvl w:ilvl="3" w:tplc="4A62157E">
      <w:start w:val="1"/>
      <w:numFmt w:val="decimal"/>
      <w:lvlText w:val="%4."/>
      <w:lvlJc w:val="left"/>
      <w:pPr>
        <w:ind w:left="2880" w:hanging="360"/>
      </w:pPr>
    </w:lvl>
    <w:lvl w:ilvl="4" w:tplc="CCE03DD0">
      <w:start w:val="1"/>
      <w:numFmt w:val="lowerLetter"/>
      <w:lvlText w:val="%5."/>
      <w:lvlJc w:val="left"/>
      <w:pPr>
        <w:ind w:left="3600" w:hanging="360"/>
      </w:pPr>
    </w:lvl>
    <w:lvl w:ilvl="5" w:tplc="A9F0C9F0">
      <w:start w:val="1"/>
      <w:numFmt w:val="lowerRoman"/>
      <w:lvlText w:val="%6."/>
      <w:lvlJc w:val="right"/>
      <w:pPr>
        <w:ind w:left="4320" w:hanging="180"/>
      </w:pPr>
    </w:lvl>
    <w:lvl w:ilvl="6" w:tplc="98103850">
      <w:start w:val="1"/>
      <w:numFmt w:val="decimal"/>
      <w:lvlText w:val="%7."/>
      <w:lvlJc w:val="left"/>
      <w:pPr>
        <w:ind w:left="5040" w:hanging="360"/>
      </w:pPr>
    </w:lvl>
    <w:lvl w:ilvl="7" w:tplc="BFF6F5C2">
      <w:start w:val="1"/>
      <w:numFmt w:val="lowerLetter"/>
      <w:lvlText w:val="%8."/>
      <w:lvlJc w:val="left"/>
      <w:pPr>
        <w:ind w:left="5760" w:hanging="360"/>
      </w:pPr>
    </w:lvl>
    <w:lvl w:ilvl="8" w:tplc="9DD0AA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050B"/>
    <w:multiLevelType w:val="hybridMultilevel"/>
    <w:tmpl w:val="63BE108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2058E9"/>
    <w:multiLevelType w:val="hybridMultilevel"/>
    <w:tmpl w:val="98DCD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48FB"/>
    <w:multiLevelType w:val="hybridMultilevel"/>
    <w:tmpl w:val="364C833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22FD4"/>
    <w:multiLevelType w:val="hybridMultilevel"/>
    <w:tmpl w:val="268ACBE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51059"/>
    <w:multiLevelType w:val="hybridMultilevel"/>
    <w:tmpl w:val="B5CE3A0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332FA"/>
    <w:multiLevelType w:val="hybridMultilevel"/>
    <w:tmpl w:val="25A48B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oto IKEA Latin" w:eastAsiaTheme="minorHAnsi" w:hAnsi="Noto IKEA Latin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36EA0"/>
    <w:multiLevelType w:val="hybridMultilevel"/>
    <w:tmpl w:val="879E277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3E67A9"/>
    <w:multiLevelType w:val="hybridMultilevel"/>
    <w:tmpl w:val="09CE81AC"/>
    <w:lvl w:ilvl="0" w:tplc="A8DEB9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0751C"/>
    <w:multiLevelType w:val="hybridMultilevel"/>
    <w:tmpl w:val="FC1C656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62B56"/>
    <w:multiLevelType w:val="hybridMultilevel"/>
    <w:tmpl w:val="942E18F4"/>
    <w:lvl w:ilvl="0" w:tplc="108410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81E15"/>
    <w:multiLevelType w:val="hybridMultilevel"/>
    <w:tmpl w:val="3208ABBA"/>
    <w:lvl w:ilvl="0" w:tplc="BE1CB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D1375"/>
    <w:multiLevelType w:val="hybridMultilevel"/>
    <w:tmpl w:val="CDF0ECB2"/>
    <w:lvl w:ilvl="0" w:tplc="9B4C3A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F2F"/>
    <w:multiLevelType w:val="hybridMultilevel"/>
    <w:tmpl w:val="0940514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093046"/>
    <w:multiLevelType w:val="hybridMultilevel"/>
    <w:tmpl w:val="8312D904"/>
    <w:lvl w:ilvl="0" w:tplc="0242F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D7C8D"/>
    <w:multiLevelType w:val="hybridMultilevel"/>
    <w:tmpl w:val="425887D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92F0D2"/>
    <w:multiLevelType w:val="hybridMultilevel"/>
    <w:tmpl w:val="C79E9C92"/>
    <w:lvl w:ilvl="0" w:tplc="27484CCA">
      <w:start w:val="1"/>
      <w:numFmt w:val="decimal"/>
      <w:lvlText w:val="%1."/>
      <w:lvlJc w:val="left"/>
      <w:pPr>
        <w:ind w:left="720" w:hanging="360"/>
      </w:pPr>
    </w:lvl>
    <w:lvl w:ilvl="1" w:tplc="54E66252">
      <w:start w:val="1"/>
      <w:numFmt w:val="lowerLetter"/>
      <w:lvlText w:val="%2."/>
      <w:lvlJc w:val="left"/>
      <w:pPr>
        <w:ind w:left="1440" w:hanging="360"/>
      </w:pPr>
    </w:lvl>
    <w:lvl w:ilvl="2" w:tplc="64382EF6">
      <w:start w:val="1"/>
      <w:numFmt w:val="lowerRoman"/>
      <w:lvlText w:val="%3."/>
      <w:lvlJc w:val="right"/>
      <w:pPr>
        <w:ind w:left="2160" w:hanging="180"/>
      </w:pPr>
    </w:lvl>
    <w:lvl w:ilvl="3" w:tplc="DFDE014A">
      <w:start w:val="1"/>
      <w:numFmt w:val="decimal"/>
      <w:lvlText w:val="%4."/>
      <w:lvlJc w:val="left"/>
      <w:pPr>
        <w:ind w:left="2880" w:hanging="360"/>
      </w:pPr>
    </w:lvl>
    <w:lvl w:ilvl="4" w:tplc="BB426A34">
      <w:start w:val="1"/>
      <w:numFmt w:val="lowerLetter"/>
      <w:lvlText w:val="%5."/>
      <w:lvlJc w:val="left"/>
      <w:pPr>
        <w:ind w:left="3600" w:hanging="360"/>
      </w:pPr>
    </w:lvl>
    <w:lvl w:ilvl="5" w:tplc="CFE07F22">
      <w:start w:val="1"/>
      <w:numFmt w:val="lowerRoman"/>
      <w:lvlText w:val="%6."/>
      <w:lvlJc w:val="right"/>
      <w:pPr>
        <w:ind w:left="4320" w:hanging="180"/>
      </w:pPr>
    </w:lvl>
    <w:lvl w:ilvl="6" w:tplc="E34682E6">
      <w:start w:val="1"/>
      <w:numFmt w:val="decimal"/>
      <w:lvlText w:val="%7."/>
      <w:lvlJc w:val="left"/>
      <w:pPr>
        <w:ind w:left="5040" w:hanging="360"/>
      </w:pPr>
    </w:lvl>
    <w:lvl w:ilvl="7" w:tplc="1F36D440">
      <w:start w:val="1"/>
      <w:numFmt w:val="lowerLetter"/>
      <w:lvlText w:val="%8."/>
      <w:lvlJc w:val="left"/>
      <w:pPr>
        <w:ind w:left="5760" w:hanging="360"/>
      </w:pPr>
    </w:lvl>
    <w:lvl w:ilvl="8" w:tplc="34642A1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9539D"/>
    <w:multiLevelType w:val="hybridMultilevel"/>
    <w:tmpl w:val="D3DEAD9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5B79E4"/>
    <w:multiLevelType w:val="hybridMultilevel"/>
    <w:tmpl w:val="6FC8ED3E"/>
    <w:lvl w:ilvl="0" w:tplc="626AD7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2E17B4"/>
    <w:multiLevelType w:val="hybridMultilevel"/>
    <w:tmpl w:val="9E327F8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CC1016"/>
    <w:multiLevelType w:val="hybridMultilevel"/>
    <w:tmpl w:val="E5D818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oto IKEA Latin" w:eastAsiaTheme="minorHAnsi" w:hAnsi="Noto IKEA Latin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8040E"/>
    <w:multiLevelType w:val="hybridMultilevel"/>
    <w:tmpl w:val="90E2A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C31D5"/>
    <w:multiLevelType w:val="hybridMultilevel"/>
    <w:tmpl w:val="05F25CA6"/>
    <w:lvl w:ilvl="0" w:tplc="BCC2D612">
      <w:start w:val="1"/>
      <w:numFmt w:val="decimal"/>
      <w:lvlText w:val="%1."/>
      <w:lvlJc w:val="left"/>
      <w:pPr>
        <w:ind w:left="720" w:hanging="360"/>
      </w:pPr>
    </w:lvl>
    <w:lvl w:ilvl="1" w:tplc="F4EA5164">
      <w:start w:val="1"/>
      <w:numFmt w:val="lowerLetter"/>
      <w:lvlText w:val="%2."/>
      <w:lvlJc w:val="left"/>
      <w:pPr>
        <w:ind w:left="1440" w:hanging="360"/>
      </w:pPr>
    </w:lvl>
    <w:lvl w:ilvl="2" w:tplc="D45AFF0C">
      <w:start w:val="1"/>
      <w:numFmt w:val="lowerRoman"/>
      <w:lvlText w:val="%3."/>
      <w:lvlJc w:val="right"/>
      <w:pPr>
        <w:ind w:left="2160" w:hanging="180"/>
      </w:pPr>
    </w:lvl>
    <w:lvl w:ilvl="3" w:tplc="330493D4">
      <w:start w:val="1"/>
      <w:numFmt w:val="decimal"/>
      <w:lvlText w:val="%4."/>
      <w:lvlJc w:val="left"/>
      <w:pPr>
        <w:ind w:left="2880" w:hanging="360"/>
      </w:pPr>
    </w:lvl>
    <w:lvl w:ilvl="4" w:tplc="CF7A0B4A">
      <w:start w:val="1"/>
      <w:numFmt w:val="lowerLetter"/>
      <w:lvlText w:val="%5."/>
      <w:lvlJc w:val="left"/>
      <w:pPr>
        <w:ind w:left="3600" w:hanging="360"/>
      </w:pPr>
    </w:lvl>
    <w:lvl w:ilvl="5" w:tplc="8446F220">
      <w:start w:val="1"/>
      <w:numFmt w:val="lowerRoman"/>
      <w:lvlText w:val="%6."/>
      <w:lvlJc w:val="right"/>
      <w:pPr>
        <w:ind w:left="4320" w:hanging="180"/>
      </w:pPr>
    </w:lvl>
    <w:lvl w:ilvl="6" w:tplc="5FD6005C">
      <w:start w:val="1"/>
      <w:numFmt w:val="decimal"/>
      <w:lvlText w:val="%7."/>
      <w:lvlJc w:val="left"/>
      <w:pPr>
        <w:ind w:left="5040" w:hanging="360"/>
      </w:pPr>
    </w:lvl>
    <w:lvl w:ilvl="7" w:tplc="3C40BA3E">
      <w:start w:val="1"/>
      <w:numFmt w:val="lowerLetter"/>
      <w:lvlText w:val="%8."/>
      <w:lvlJc w:val="left"/>
      <w:pPr>
        <w:ind w:left="5760" w:hanging="360"/>
      </w:pPr>
    </w:lvl>
    <w:lvl w:ilvl="8" w:tplc="8C50819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52B14"/>
    <w:multiLevelType w:val="hybridMultilevel"/>
    <w:tmpl w:val="C812EAF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9661386">
    <w:abstractNumId w:val="11"/>
  </w:num>
  <w:num w:numId="2" w16cid:durableId="295961365">
    <w:abstractNumId w:val="21"/>
  </w:num>
  <w:num w:numId="3" w16cid:durableId="826476825">
    <w:abstractNumId w:val="9"/>
  </w:num>
  <w:num w:numId="4" w16cid:durableId="886188354">
    <w:abstractNumId w:val="15"/>
  </w:num>
  <w:num w:numId="5" w16cid:durableId="787815076">
    <w:abstractNumId w:val="6"/>
  </w:num>
  <w:num w:numId="6" w16cid:durableId="1003508394">
    <w:abstractNumId w:val="5"/>
  </w:num>
  <w:num w:numId="7" w16cid:durableId="1351906686">
    <w:abstractNumId w:val="25"/>
  </w:num>
  <w:num w:numId="8" w16cid:durableId="655450354">
    <w:abstractNumId w:val="17"/>
  </w:num>
  <w:num w:numId="9" w16cid:durableId="1356735094">
    <w:abstractNumId w:val="7"/>
  </w:num>
  <w:num w:numId="10" w16cid:durableId="867714890">
    <w:abstractNumId w:val="19"/>
  </w:num>
  <w:num w:numId="11" w16cid:durableId="448624504">
    <w:abstractNumId w:val="3"/>
  </w:num>
  <w:num w:numId="12" w16cid:durableId="1998604914">
    <w:abstractNumId w:val="4"/>
  </w:num>
  <w:num w:numId="13" w16cid:durableId="1687369399">
    <w:abstractNumId w:val="2"/>
  </w:num>
  <w:num w:numId="14" w16cid:durableId="1668048852">
    <w:abstractNumId w:val="23"/>
  </w:num>
  <w:num w:numId="15" w16cid:durableId="1467965970">
    <w:abstractNumId w:val="16"/>
  </w:num>
  <w:num w:numId="16" w16cid:durableId="570850988">
    <w:abstractNumId w:val="14"/>
  </w:num>
  <w:num w:numId="17" w16cid:durableId="1083530189">
    <w:abstractNumId w:val="12"/>
  </w:num>
  <w:num w:numId="18" w16cid:durableId="316153278">
    <w:abstractNumId w:val="0"/>
  </w:num>
  <w:num w:numId="19" w16cid:durableId="1327904639">
    <w:abstractNumId w:val="1"/>
  </w:num>
  <w:num w:numId="20" w16cid:durableId="1244533635">
    <w:abstractNumId w:val="18"/>
  </w:num>
  <w:num w:numId="21" w16cid:durableId="1609897473">
    <w:abstractNumId w:val="22"/>
  </w:num>
  <w:num w:numId="22" w16cid:durableId="1573004899">
    <w:abstractNumId w:val="8"/>
  </w:num>
  <w:num w:numId="23" w16cid:durableId="1132209136">
    <w:abstractNumId w:val="10"/>
  </w:num>
  <w:num w:numId="24" w16cid:durableId="453251471">
    <w:abstractNumId w:val="13"/>
  </w:num>
  <w:num w:numId="25" w16cid:durableId="1868790529">
    <w:abstractNumId w:val="20"/>
  </w:num>
  <w:num w:numId="26" w16cid:durableId="6003402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CB"/>
    <w:rsid w:val="00003493"/>
    <w:rsid w:val="00004C0E"/>
    <w:rsid w:val="0000611E"/>
    <w:rsid w:val="00006E84"/>
    <w:rsid w:val="000119A6"/>
    <w:rsid w:val="00013283"/>
    <w:rsid w:val="00014748"/>
    <w:rsid w:val="0001620B"/>
    <w:rsid w:val="00023AE5"/>
    <w:rsid w:val="000240B6"/>
    <w:rsid w:val="0002455C"/>
    <w:rsid w:val="00024E0E"/>
    <w:rsid w:val="00026281"/>
    <w:rsid w:val="0004755E"/>
    <w:rsid w:val="000502E5"/>
    <w:rsid w:val="000571C7"/>
    <w:rsid w:val="0006355F"/>
    <w:rsid w:val="00067389"/>
    <w:rsid w:val="000702FF"/>
    <w:rsid w:val="000760F0"/>
    <w:rsid w:val="00081EF9"/>
    <w:rsid w:val="00082B35"/>
    <w:rsid w:val="00084C6C"/>
    <w:rsid w:val="000851A2"/>
    <w:rsid w:val="0008581C"/>
    <w:rsid w:val="00090DC7"/>
    <w:rsid w:val="0009737A"/>
    <w:rsid w:val="00097D38"/>
    <w:rsid w:val="000A1145"/>
    <w:rsid w:val="000A2BD1"/>
    <w:rsid w:val="000A4F60"/>
    <w:rsid w:val="000A5C81"/>
    <w:rsid w:val="000A6297"/>
    <w:rsid w:val="000A6EC7"/>
    <w:rsid w:val="000B1002"/>
    <w:rsid w:val="000B20BB"/>
    <w:rsid w:val="000B5550"/>
    <w:rsid w:val="000B61A2"/>
    <w:rsid w:val="000B7F97"/>
    <w:rsid w:val="000C0E82"/>
    <w:rsid w:val="000D2FF3"/>
    <w:rsid w:val="000D453C"/>
    <w:rsid w:val="000D5749"/>
    <w:rsid w:val="000E1068"/>
    <w:rsid w:val="000E19D9"/>
    <w:rsid w:val="000E2EEC"/>
    <w:rsid w:val="000E3D0B"/>
    <w:rsid w:val="000E7138"/>
    <w:rsid w:val="000F12E4"/>
    <w:rsid w:val="000F13F7"/>
    <w:rsid w:val="000F53B4"/>
    <w:rsid w:val="000F5745"/>
    <w:rsid w:val="00101340"/>
    <w:rsid w:val="00103841"/>
    <w:rsid w:val="00105154"/>
    <w:rsid w:val="0010526F"/>
    <w:rsid w:val="0010570A"/>
    <w:rsid w:val="00107566"/>
    <w:rsid w:val="001078C7"/>
    <w:rsid w:val="001160EA"/>
    <w:rsid w:val="001166ED"/>
    <w:rsid w:val="00120A23"/>
    <w:rsid w:val="001211F6"/>
    <w:rsid w:val="00121942"/>
    <w:rsid w:val="0012216F"/>
    <w:rsid w:val="0012495F"/>
    <w:rsid w:val="00126972"/>
    <w:rsid w:val="00137F3E"/>
    <w:rsid w:val="001406F8"/>
    <w:rsid w:val="001415D3"/>
    <w:rsid w:val="00143292"/>
    <w:rsid w:val="0014432F"/>
    <w:rsid w:val="0014452A"/>
    <w:rsid w:val="00150859"/>
    <w:rsid w:val="001514C1"/>
    <w:rsid w:val="001518BB"/>
    <w:rsid w:val="0015338F"/>
    <w:rsid w:val="00155091"/>
    <w:rsid w:val="001575AE"/>
    <w:rsid w:val="001655A2"/>
    <w:rsid w:val="00166F70"/>
    <w:rsid w:val="00172660"/>
    <w:rsid w:val="00173EF0"/>
    <w:rsid w:val="0017451C"/>
    <w:rsid w:val="00177721"/>
    <w:rsid w:val="00177A8C"/>
    <w:rsid w:val="00181326"/>
    <w:rsid w:val="00181A98"/>
    <w:rsid w:val="00184E16"/>
    <w:rsid w:val="00186EC9"/>
    <w:rsid w:val="001939AE"/>
    <w:rsid w:val="00194E88"/>
    <w:rsid w:val="001A0520"/>
    <w:rsid w:val="001A189A"/>
    <w:rsid w:val="001A22AE"/>
    <w:rsid w:val="001A2E01"/>
    <w:rsid w:val="001A510C"/>
    <w:rsid w:val="001A56C1"/>
    <w:rsid w:val="001B5417"/>
    <w:rsid w:val="001B7CB6"/>
    <w:rsid w:val="001C1D91"/>
    <w:rsid w:val="001C533B"/>
    <w:rsid w:val="001C6F2F"/>
    <w:rsid w:val="001C7559"/>
    <w:rsid w:val="001C78FE"/>
    <w:rsid w:val="001D1FA7"/>
    <w:rsid w:val="001D466C"/>
    <w:rsid w:val="001D6586"/>
    <w:rsid w:val="001E0C8C"/>
    <w:rsid w:val="001E6A7C"/>
    <w:rsid w:val="001F28AA"/>
    <w:rsid w:val="0020065B"/>
    <w:rsid w:val="00203EFA"/>
    <w:rsid w:val="0021139F"/>
    <w:rsid w:val="00211D31"/>
    <w:rsid w:val="00213280"/>
    <w:rsid w:val="00216EFC"/>
    <w:rsid w:val="002174E8"/>
    <w:rsid w:val="00220821"/>
    <w:rsid w:val="002219D5"/>
    <w:rsid w:val="00222C89"/>
    <w:rsid w:val="00226304"/>
    <w:rsid w:val="0022766F"/>
    <w:rsid w:val="00227684"/>
    <w:rsid w:val="0023009F"/>
    <w:rsid w:val="00230E54"/>
    <w:rsid w:val="002347FE"/>
    <w:rsid w:val="002355A4"/>
    <w:rsid w:val="00235B6A"/>
    <w:rsid w:val="00237957"/>
    <w:rsid w:val="00240ED5"/>
    <w:rsid w:val="002432E0"/>
    <w:rsid w:val="00244181"/>
    <w:rsid w:val="002444BE"/>
    <w:rsid w:val="00250323"/>
    <w:rsid w:val="002507FD"/>
    <w:rsid w:val="002529F5"/>
    <w:rsid w:val="00254467"/>
    <w:rsid w:val="00261B57"/>
    <w:rsid w:val="0026685F"/>
    <w:rsid w:val="00267C48"/>
    <w:rsid w:val="002700E9"/>
    <w:rsid w:val="00273D7E"/>
    <w:rsid w:val="00274CA9"/>
    <w:rsid w:val="00281E44"/>
    <w:rsid w:val="002848E4"/>
    <w:rsid w:val="0028531B"/>
    <w:rsid w:val="00286925"/>
    <w:rsid w:val="0029048D"/>
    <w:rsid w:val="00290A6E"/>
    <w:rsid w:val="00293B50"/>
    <w:rsid w:val="002A245F"/>
    <w:rsid w:val="002A7B3D"/>
    <w:rsid w:val="002B01FF"/>
    <w:rsid w:val="002B2071"/>
    <w:rsid w:val="002C1179"/>
    <w:rsid w:val="002C1E5A"/>
    <w:rsid w:val="002C3C39"/>
    <w:rsid w:val="002C460B"/>
    <w:rsid w:val="002C79B5"/>
    <w:rsid w:val="002D1D65"/>
    <w:rsid w:val="002D1EBF"/>
    <w:rsid w:val="002F17C9"/>
    <w:rsid w:val="002F478E"/>
    <w:rsid w:val="0030041F"/>
    <w:rsid w:val="00300C16"/>
    <w:rsid w:val="0030218E"/>
    <w:rsid w:val="003034B1"/>
    <w:rsid w:val="00304026"/>
    <w:rsid w:val="003060A1"/>
    <w:rsid w:val="00307AA4"/>
    <w:rsid w:val="0031480B"/>
    <w:rsid w:val="00316429"/>
    <w:rsid w:val="00316611"/>
    <w:rsid w:val="003170A1"/>
    <w:rsid w:val="0031742D"/>
    <w:rsid w:val="003212FD"/>
    <w:rsid w:val="003221F1"/>
    <w:rsid w:val="00322B23"/>
    <w:rsid w:val="0032561E"/>
    <w:rsid w:val="00331980"/>
    <w:rsid w:val="00332EDE"/>
    <w:rsid w:val="003344CC"/>
    <w:rsid w:val="003358C5"/>
    <w:rsid w:val="00343019"/>
    <w:rsid w:val="00345361"/>
    <w:rsid w:val="00345476"/>
    <w:rsid w:val="00346F56"/>
    <w:rsid w:val="003500A3"/>
    <w:rsid w:val="00351174"/>
    <w:rsid w:val="00361101"/>
    <w:rsid w:val="003635C6"/>
    <w:rsid w:val="00371F56"/>
    <w:rsid w:val="003809D5"/>
    <w:rsid w:val="00383230"/>
    <w:rsid w:val="00383458"/>
    <w:rsid w:val="00386B4F"/>
    <w:rsid w:val="003907BC"/>
    <w:rsid w:val="0039461E"/>
    <w:rsid w:val="00394FFE"/>
    <w:rsid w:val="00395AC2"/>
    <w:rsid w:val="003964B5"/>
    <w:rsid w:val="0039667E"/>
    <w:rsid w:val="003972D5"/>
    <w:rsid w:val="00397C5F"/>
    <w:rsid w:val="003A52AF"/>
    <w:rsid w:val="003B1F49"/>
    <w:rsid w:val="003B20AC"/>
    <w:rsid w:val="003B2C8B"/>
    <w:rsid w:val="003B6E61"/>
    <w:rsid w:val="003C1E08"/>
    <w:rsid w:val="003C3511"/>
    <w:rsid w:val="003C4C53"/>
    <w:rsid w:val="003D070E"/>
    <w:rsid w:val="003D161D"/>
    <w:rsid w:val="003D2658"/>
    <w:rsid w:val="003D3313"/>
    <w:rsid w:val="003E0B32"/>
    <w:rsid w:val="003E3316"/>
    <w:rsid w:val="003E48E5"/>
    <w:rsid w:val="003F0F5E"/>
    <w:rsid w:val="003F12F5"/>
    <w:rsid w:val="003F3DF8"/>
    <w:rsid w:val="003F488B"/>
    <w:rsid w:val="003F654F"/>
    <w:rsid w:val="00400368"/>
    <w:rsid w:val="00401CFF"/>
    <w:rsid w:val="00403158"/>
    <w:rsid w:val="004048CE"/>
    <w:rsid w:val="00405907"/>
    <w:rsid w:val="00405F76"/>
    <w:rsid w:val="0040670A"/>
    <w:rsid w:val="00411295"/>
    <w:rsid w:val="004177E9"/>
    <w:rsid w:val="0042150F"/>
    <w:rsid w:val="00421B65"/>
    <w:rsid w:val="00422B8A"/>
    <w:rsid w:val="00423F07"/>
    <w:rsid w:val="0042539F"/>
    <w:rsid w:val="00426C16"/>
    <w:rsid w:val="00427233"/>
    <w:rsid w:val="004303AF"/>
    <w:rsid w:val="00433981"/>
    <w:rsid w:val="00443594"/>
    <w:rsid w:val="00445EC4"/>
    <w:rsid w:val="00450479"/>
    <w:rsid w:val="004506FC"/>
    <w:rsid w:val="004525A7"/>
    <w:rsid w:val="00453127"/>
    <w:rsid w:val="004638B4"/>
    <w:rsid w:val="00463A6E"/>
    <w:rsid w:val="00464271"/>
    <w:rsid w:val="00465581"/>
    <w:rsid w:val="00466D59"/>
    <w:rsid w:val="00470DA7"/>
    <w:rsid w:val="004711B3"/>
    <w:rsid w:val="0047759F"/>
    <w:rsid w:val="00477969"/>
    <w:rsid w:val="00484129"/>
    <w:rsid w:val="00486248"/>
    <w:rsid w:val="0048685D"/>
    <w:rsid w:val="00493373"/>
    <w:rsid w:val="00493423"/>
    <w:rsid w:val="0049593C"/>
    <w:rsid w:val="0049753C"/>
    <w:rsid w:val="004A2545"/>
    <w:rsid w:val="004B113C"/>
    <w:rsid w:val="004B181E"/>
    <w:rsid w:val="004B245E"/>
    <w:rsid w:val="004C0789"/>
    <w:rsid w:val="004C3043"/>
    <w:rsid w:val="004C3D8C"/>
    <w:rsid w:val="004C7435"/>
    <w:rsid w:val="004D2446"/>
    <w:rsid w:val="004D4C88"/>
    <w:rsid w:val="004D5236"/>
    <w:rsid w:val="004E1977"/>
    <w:rsid w:val="004E3456"/>
    <w:rsid w:val="004E6089"/>
    <w:rsid w:val="004E6B9A"/>
    <w:rsid w:val="004E7580"/>
    <w:rsid w:val="00501D47"/>
    <w:rsid w:val="00504286"/>
    <w:rsid w:val="005070E8"/>
    <w:rsid w:val="005077CC"/>
    <w:rsid w:val="00507DF0"/>
    <w:rsid w:val="00507EED"/>
    <w:rsid w:val="0051215B"/>
    <w:rsid w:val="00524132"/>
    <w:rsid w:val="00526F9E"/>
    <w:rsid w:val="005301B0"/>
    <w:rsid w:val="00532F38"/>
    <w:rsid w:val="00534FDA"/>
    <w:rsid w:val="00535BD1"/>
    <w:rsid w:val="0054040A"/>
    <w:rsid w:val="005438E2"/>
    <w:rsid w:val="0054562E"/>
    <w:rsid w:val="0054795F"/>
    <w:rsid w:val="00550413"/>
    <w:rsid w:val="0056193B"/>
    <w:rsid w:val="005648C1"/>
    <w:rsid w:val="00564C43"/>
    <w:rsid w:val="00571617"/>
    <w:rsid w:val="00574936"/>
    <w:rsid w:val="005836C9"/>
    <w:rsid w:val="0059525A"/>
    <w:rsid w:val="00597A0A"/>
    <w:rsid w:val="005A3F7F"/>
    <w:rsid w:val="005A47AE"/>
    <w:rsid w:val="005A487A"/>
    <w:rsid w:val="005A77F2"/>
    <w:rsid w:val="005B1598"/>
    <w:rsid w:val="005B1616"/>
    <w:rsid w:val="005C100A"/>
    <w:rsid w:val="005C170F"/>
    <w:rsid w:val="005C25E1"/>
    <w:rsid w:val="005C3B0B"/>
    <w:rsid w:val="005C5C6C"/>
    <w:rsid w:val="005D0760"/>
    <w:rsid w:val="005D0EBE"/>
    <w:rsid w:val="005D246D"/>
    <w:rsid w:val="005D280E"/>
    <w:rsid w:val="005D2D05"/>
    <w:rsid w:val="005D51E3"/>
    <w:rsid w:val="005D6266"/>
    <w:rsid w:val="005D6FEB"/>
    <w:rsid w:val="005D70F0"/>
    <w:rsid w:val="005E0768"/>
    <w:rsid w:val="005E0EEB"/>
    <w:rsid w:val="005E4D02"/>
    <w:rsid w:val="005F488D"/>
    <w:rsid w:val="005F7BBE"/>
    <w:rsid w:val="00600E69"/>
    <w:rsid w:val="00612879"/>
    <w:rsid w:val="00615CBA"/>
    <w:rsid w:val="00616941"/>
    <w:rsid w:val="00617931"/>
    <w:rsid w:val="006223C6"/>
    <w:rsid w:val="00624447"/>
    <w:rsid w:val="00625D30"/>
    <w:rsid w:val="00630042"/>
    <w:rsid w:val="006328B7"/>
    <w:rsid w:val="0063550A"/>
    <w:rsid w:val="00636BA1"/>
    <w:rsid w:val="00637BE8"/>
    <w:rsid w:val="006438BF"/>
    <w:rsid w:val="00644873"/>
    <w:rsid w:val="00647DDE"/>
    <w:rsid w:val="006526AB"/>
    <w:rsid w:val="0065553B"/>
    <w:rsid w:val="00657186"/>
    <w:rsid w:val="0066063C"/>
    <w:rsid w:val="0066172F"/>
    <w:rsid w:val="00662C71"/>
    <w:rsid w:val="00663016"/>
    <w:rsid w:val="0066328E"/>
    <w:rsid w:val="006639C0"/>
    <w:rsid w:val="00664021"/>
    <w:rsid w:val="006776F1"/>
    <w:rsid w:val="00684DFF"/>
    <w:rsid w:val="00697B9D"/>
    <w:rsid w:val="006A3621"/>
    <w:rsid w:val="006A4E3B"/>
    <w:rsid w:val="006B40ED"/>
    <w:rsid w:val="006B42B7"/>
    <w:rsid w:val="006B4DE2"/>
    <w:rsid w:val="006B4F70"/>
    <w:rsid w:val="006C013D"/>
    <w:rsid w:val="006C1639"/>
    <w:rsid w:val="006D062D"/>
    <w:rsid w:val="006D6AFA"/>
    <w:rsid w:val="006E0577"/>
    <w:rsid w:val="006E1C20"/>
    <w:rsid w:val="006E3C78"/>
    <w:rsid w:val="006E3FF3"/>
    <w:rsid w:val="006E46AA"/>
    <w:rsid w:val="006E7E45"/>
    <w:rsid w:val="006F0DE4"/>
    <w:rsid w:val="006F520F"/>
    <w:rsid w:val="006F5D8C"/>
    <w:rsid w:val="006F6058"/>
    <w:rsid w:val="006F772C"/>
    <w:rsid w:val="00700BF9"/>
    <w:rsid w:val="00700CD3"/>
    <w:rsid w:val="00705435"/>
    <w:rsid w:val="00705F03"/>
    <w:rsid w:val="007072EE"/>
    <w:rsid w:val="007108D3"/>
    <w:rsid w:val="00712E1C"/>
    <w:rsid w:val="007165A7"/>
    <w:rsid w:val="00721C7B"/>
    <w:rsid w:val="007229D7"/>
    <w:rsid w:val="00731637"/>
    <w:rsid w:val="007400B4"/>
    <w:rsid w:val="0074049F"/>
    <w:rsid w:val="00742055"/>
    <w:rsid w:val="00742FF4"/>
    <w:rsid w:val="007466AE"/>
    <w:rsid w:val="00746EFC"/>
    <w:rsid w:val="00751F90"/>
    <w:rsid w:val="007536BA"/>
    <w:rsid w:val="00753E50"/>
    <w:rsid w:val="00753F42"/>
    <w:rsid w:val="00760FC9"/>
    <w:rsid w:val="00761D18"/>
    <w:rsid w:val="0076481A"/>
    <w:rsid w:val="00764CC8"/>
    <w:rsid w:val="007658E4"/>
    <w:rsid w:val="00765E67"/>
    <w:rsid w:val="00766593"/>
    <w:rsid w:val="00767F4F"/>
    <w:rsid w:val="00777C9E"/>
    <w:rsid w:val="00785C33"/>
    <w:rsid w:val="00786D2E"/>
    <w:rsid w:val="00787704"/>
    <w:rsid w:val="00787F06"/>
    <w:rsid w:val="007954A6"/>
    <w:rsid w:val="00796825"/>
    <w:rsid w:val="007A205C"/>
    <w:rsid w:val="007A269B"/>
    <w:rsid w:val="007A35F6"/>
    <w:rsid w:val="007B336D"/>
    <w:rsid w:val="007B7D03"/>
    <w:rsid w:val="007C4B89"/>
    <w:rsid w:val="007C596D"/>
    <w:rsid w:val="007C75DE"/>
    <w:rsid w:val="007D51E3"/>
    <w:rsid w:val="007D668F"/>
    <w:rsid w:val="007E2C11"/>
    <w:rsid w:val="007E5321"/>
    <w:rsid w:val="007E7EFC"/>
    <w:rsid w:val="007F1B6A"/>
    <w:rsid w:val="007F1B89"/>
    <w:rsid w:val="007F6270"/>
    <w:rsid w:val="008021C2"/>
    <w:rsid w:val="00804471"/>
    <w:rsid w:val="0080688F"/>
    <w:rsid w:val="008135C5"/>
    <w:rsid w:val="0081397D"/>
    <w:rsid w:val="00813CB5"/>
    <w:rsid w:val="0081496D"/>
    <w:rsid w:val="008201FD"/>
    <w:rsid w:val="00822084"/>
    <w:rsid w:val="00822EB1"/>
    <w:rsid w:val="008278FA"/>
    <w:rsid w:val="00830923"/>
    <w:rsid w:val="008313F8"/>
    <w:rsid w:val="00832A51"/>
    <w:rsid w:val="00843E5A"/>
    <w:rsid w:val="00845DAF"/>
    <w:rsid w:val="00855C1C"/>
    <w:rsid w:val="00855CC0"/>
    <w:rsid w:val="008562CC"/>
    <w:rsid w:val="0086035E"/>
    <w:rsid w:val="00860F9D"/>
    <w:rsid w:val="0086205A"/>
    <w:rsid w:val="00866FEF"/>
    <w:rsid w:val="00867C14"/>
    <w:rsid w:val="008708FA"/>
    <w:rsid w:val="0087148B"/>
    <w:rsid w:val="00871954"/>
    <w:rsid w:val="00872195"/>
    <w:rsid w:val="0087314C"/>
    <w:rsid w:val="0087510F"/>
    <w:rsid w:val="00876B38"/>
    <w:rsid w:val="00880861"/>
    <w:rsid w:val="00882FE1"/>
    <w:rsid w:val="008840F4"/>
    <w:rsid w:val="00884E3F"/>
    <w:rsid w:val="0088653B"/>
    <w:rsid w:val="00887FB9"/>
    <w:rsid w:val="00892A5A"/>
    <w:rsid w:val="00893700"/>
    <w:rsid w:val="00893F44"/>
    <w:rsid w:val="00894389"/>
    <w:rsid w:val="00895D4E"/>
    <w:rsid w:val="00897FA7"/>
    <w:rsid w:val="008A3448"/>
    <w:rsid w:val="008A53B1"/>
    <w:rsid w:val="008A619D"/>
    <w:rsid w:val="008B697F"/>
    <w:rsid w:val="008B74FD"/>
    <w:rsid w:val="008C1272"/>
    <w:rsid w:val="008C4B8B"/>
    <w:rsid w:val="008C6662"/>
    <w:rsid w:val="008C680A"/>
    <w:rsid w:val="008D0C05"/>
    <w:rsid w:val="008D348F"/>
    <w:rsid w:val="008E3E3F"/>
    <w:rsid w:val="008E5558"/>
    <w:rsid w:val="008E5AFE"/>
    <w:rsid w:val="008E65F1"/>
    <w:rsid w:val="008E676B"/>
    <w:rsid w:val="008E7BB5"/>
    <w:rsid w:val="008F1467"/>
    <w:rsid w:val="008F39A5"/>
    <w:rsid w:val="008F40AF"/>
    <w:rsid w:val="009005FD"/>
    <w:rsid w:val="009014B8"/>
    <w:rsid w:val="00902CD4"/>
    <w:rsid w:val="00902DC5"/>
    <w:rsid w:val="00904C33"/>
    <w:rsid w:val="00906158"/>
    <w:rsid w:val="009071FD"/>
    <w:rsid w:val="00907AB2"/>
    <w:rsid w:val="00911A9C"/>
    <w:rsid w:val="00911AFA"/>
    <w:rsid w:val="009129CF"/>
    <w:rsid w:val="00922F8C"/>
    <w:rsid w:val="00924B74"/>
    <w:rsid w:val="009330CE"/>
    <w:rsid w:val="00933FA8"/>
    <w:rsid w:val="009407F5"/>
    <w:rsid w:val="0094248E"/>
    <w:rsid w:val="00947F33"/>
    <w:rsid w:val="0095338B"/>
    <w:rsid w:val="00963D99"/>
    <w:rsid w:val="00965C52"/>
    <w:rsid w:val="00973BB5"/>
    <w:rsid w:val="00974F43"/>
    <w:rsid w:val="00982A2C"/>
    <w:rsid w:val="00983AC5"/>
    <w:rsid w:val="0098425C"/>
    <w:rsid w:val="00986024"/>
    <w:rsid w:val="009A0AA5"/>
    <w:rsid w:val="009A105B"/>
    <w:rsid w:val="009A1414"/>
    <w:rsid w:val="009A16C3"/>
    <w:rsid w:val="009A1853"/>
    <w:rsid w:val="009A2B4F"/>
    <w:rsid w:val="009A7323"/>
    <w:rsid w:val="009B1507"/>
    <w:rsid w:val="009B481C"/>
    <w:rsid w:val="009B4FA7"/>
    <w:rsid w:val="009C381F"/>
    <w:rsid w:val="009D555E"/>
    <w:rsid w:val="009D7A1F"/>
    <w:rsid w:val="009E4D43"/>
    <w:rsid w:val="009F2F82"/>
    <w:rsid w:val="00A00A3D"/>
    <w:rsid w:val="00A01D14"/>
    <w:rsid w:val="00A04B3E"/>
    <w:rsid w:val="00A051CA"/>
    <w:rsid w:val="00A13395"/>
    <w:rsid w:val="00A155E8"/>
    <w:rsid w:val="00A204AD"/>
    <w:rsid w:val="00A20805"/>
    <w:rsid w:val="00A22713"/>
    <w:rsid w:val="00A22E8C"/>
    <w:rsid w:val="00A23D3A"/>
    <w:rsid w:val="00A33E96"/>
    <w:rsid w:val="00A33F62"/>
    <w:rsid w:val="00A340DF"/>
    <w:rsid w:val="00A3549B"/>
    <w:rsid w:val="00A36B73"/>
    <w:rsid w:val="00A36F6B"/>
    <w:rsid w:val="00A40103"/>
    <w:rsid w:val="00A45163"/>
    <w:rsid w:val="00A50080"/>
    <w:rsid w:val="00A5102B"/>
    <w:rsid w:val="00A53D6B"/>
    <w:rsid w:val="00A57260"/>
    <w:rsid w:val="00A60BB7"/>
    <w:rsid w:val="00A646C8"/>
    <w:rsid w:val="00A64950"/>
    <w:rsid w:val="00A659D4"/>
    <w:rsid w:val="00A676E0"/>
    <w:rsid w:val="00A7194B"/>
    <w:rsid w:val="00A74C8B"/>
    <w:rsid w:val="00A9334D"/>
    <w:rsid w:val="00AB0D61"/>
    <w:rsid w:val="00AB2B5D"/>
    <w:rsid w:val="00AB4965"/>
    <w:rsid w:val="00AC08E6"/>
    <w:rsid w:val="00AC2C26"/>
    <w:rsid w:val="00AC3E29"/>
    <w:rsid w:val="00AC73ED"/>
    <w:rsid w:val="00AD4A6C"/>
    <w:rsid w:val="00AD5A70"/>
    <w:rsid w:val="00AD5E31"/>
    <w:rsid w:val="00AE14AD"/>
    <w:rsid w:val="00AE4406"/>
    <w:rsid w:val="00AE4499"/>
    <w:rsid w:val="00AE515E"/>
    <w:rsid w:val="00AF06F4"/>
    <w:rsid w:val="00AF449C"/>
    <w:rsid w:val="00AF4AB6"/>
    <w:rsid w:val="00B072C8"/>
    <w:rsid w:val="00B073EE"/>
    <w:rsid w:val="00B10A0A"/>
    <w:rsid w:val="00B10FE2"/>
    <w:rsid w:val="00B142A9"/>
    <w:rsid w:val="00B14310"/>
    <w:rsid w:val="00B14BD4"/>
    <w:rsid w:val="00B15244"/>
    <w:rsid w:val="00B15B0C"/>
    <w:rsid w:val="00B17B04"/>
    <w:rsid w:val="00B17B42"/>
    <w:rsid w:val="00B237E7"/>
    <w:rsid w:val="00B24E33"/>
    <w:rsid w:val="00B30492"/>
    <w:rsid w:val="00B30BE4"/>
    <w:rsid w:val="00B33EFF"/>
    <w:rsid w:val="00B43A7B"/>
    <w:rsid w:val="00B51D4F"/>
    <w:rsid w:val="00B5627A"/>
    <w:rsid w:val="00B56514"/>
    <w:rsid w:val="00B64A5A"/>
    <w:rsid w:val="00B65214"/>
    <w:rsid w:val="00B66FA1"/>
    <w:rsid w:val="00B67867"/>
    <w:rsid w:val="00B741F1"/>
    <w:rsid w:val="00B7514F"/>
    <w:rsid w:val="00B7649F"/>
    <w:rsid w:val="00B77340"/>
    <w:rsid w:val="00B811AA"/>
    <w:rsid w:val="00B84007"/>
    <w:rsid w:val="00B850AF"/>
    <w:rsid w:val="00BA2BE2"/>
    <w:rsid w:val="00BB0428"/>
    <w:rsid w:val="00BB08E6"/>
    <w:rsid w:val="00BB0C2D"/>
    <w:rsid w:val="00BB2E9C"/>
    <w:rsid w:val="00BB3EC5"/>
    <w:rsid w:val="00BC0CCD"/>
    <w:rsid w:val="00BC3BB3"/>
    <w:rsid w:val="00BC74D3"/>
    <w:rsid w:val="00BD178C"/>
    <w:rsid w:val="00BD2451"/>
    <w:rsid w:val="00BD2BEE"/>
    <w:rsid w:val="00BD4405"/>
    <w:rsid w:val="00BE09DB"/>
    <w:rsid w:val="00BE39D2"/>
    <w:rsid w:val="00BE658C"/>
    <w:rsid w:val="00BF363A"/>
    <w:rsid w:val="00C03E29"/>
    <w:rsid w:val="00C04446"/>
    <w:rsid w:val="00C10AEC"/>
    <w:rsid w:val="00C121D6"/>
    <w:rsid w:val="00C1386B"/>
    <w:rsid w:val="00C14F74"/>
    <w:rsid w:val="00C20727"/>
    <w:rsid w:val="00C24C91"/>
    <w:rsid w:val="00C2772D"/>
    <w:rsid w:val="00C33CC2"/>
    <w:rsid w:val="00C35D2D"/>
    <w:rsid w:val="00C411CD"/>
    <w:rsid w:val="00C42F23"/>
    <w:rsid w:val="00C43763"/>
    <w:rsid w:val="00C437E3"/>
    <w:rsid w:val="00C43FC9"/>
    <w:rsid w:val="00C518F9"/>
    <w:rsid w:val="00C52251"/>
    <w:rsid w:val="00C5256F"/>
    <w:rsid w:val="00C52ED0"/>
    <w:rsid w:val="00C55C36"/>
    <w:rsid w:val="00C577B4"/>
    <w:rsid w:val="00C64909"/>
    <w:rsid w:val="00C655BD"/>
    <w:rsid w:val="00C65F26"/>
    <w:rsid w:val="00C67AEF"/>
    <w:rsid w:val="00C70BE1"/>
    <w:rsid w:val="00C710D9"/>
    <w:rsid w:val="00C77254"/>
    <w:rsid w:val="00C83806"/>
    <w:rsid w:val="00C846FD"/>
    <w:rsid w:val="00C90438"/>
    <w:rsid w:val="00CA2684"/>
    <w:rsid w:val="00CA4829"/>
    <w:rsid w:val="00CA483C"/>
    <w:rsid w:val="00CA7299"/>
    <w:rsid w:val="00CA7825"/>
    <w:rsid w:val="00CA7E79"/>
    <w:rsid w:val="00CB368B"/>
    <w:rsid w:val="00CB4934"/>
    <w:rsid w:val="00CB6290"/>
    <w:rsid w:val="00CB6AF0"/>
    <w:rsid w:val="00CB72BA"/>
    <w:rsid w:val="00CC36A1"/>
    <w:rsid w:val="00CC3CCB"/>
    <w:rsid w:val="00CC6BBF"/>
    <w:rsid w:val="00CD2EB9"/>
    <w:rsid w:val="00CD369D"/>
    <w:rsid w:val="00CD4A92"/>
    <w:rsid w:val="00CD6CFD"/>
    <w:rsid w:val="00CE2AAB"/>
    <w:rsid w:val="00CE4316"/>
    <w:rsid w:val="00CE7051"/>
    <w:rsid w:val="00CF025A"/>
    <w:rsid w:val="00CF4580"/>
    <w:rsid w:val="00D023E5"/>
    <w:rsid w:val="00D02E86"/>
    <w:rsid w:val="00D12127"/>
    <w:rsid w:val="00D134C8"/>
    <w:rsid w:val="00D13B6A"/>
    <w:rsid w:val="00D14FC7"/>
    <w:rsid w:val="00D15EBC"/>
    <w:rsid w:val="00D22AC9"/>
    <w:rsid w:val="00D268F1"/>
    <w:rsid w:val="00D33058"/>
    <w:rsid w:val="00D351F0"/>
    <w:rsid w:val="00D35BCA"/>
    <w:rsid w:val="00D36235"/>
    <w:rsid w:val="00D42828"/>
    <w:rsid w:val="00D46663"/>
    <w:rsid w:val="00D54BFE"/>
    <w:rsid w:val="00D54D2C"/>
    <w:rsid w:val="00D57F12"/>
    <w:rsid w:val="00D620BC"/>
    <w:rsid w:val="00D6326E"/>
    <w:rsid w:val="00D66B6F"/>
    <w:rsid w:val="00D721E0"/>
    <w:rsid w:val="00D73015"/>
    <w:rsid w:val="00D73BE1"/>
    <w:rsid w:val="00D772E4"/>
    <w:rsid w:val="00D80418"/>
    <w:rsid w:val="00D814C8"/>
    <w:rsid w:val="00D83FAA"/>
    <w:rsid w:val="00D8522C"/>
    <w:rsid w:val="00D86FAE"/>
    <w:rsid w:val="00D915CB"/>
    <w:rsid w:val="00D929B5"/>
    <w:rsid w:val="00D94438"/>
    <w:rsid w:val="00D96FAA"/>
    <w:rsid w:val="00D979F5"/>
    <w:rsid w:val="00DA022D"/>
    <w:rsid w:val="00DA11A4"/>
    <w:rsid w:val="00DA600C"/>
    <w:rsid w:val="00DA6B6E"/>
    <w:rsid w:val="00DB35FF"/>
    <w:rsid w:val="00DB4DD0"/>
    <w:rsid w:val="00DB6ED0"/>
    <w:rsid w:val="00DB7D6B"/>
    <w:rsid w:val="00DC0FD6"/>
    <w:rsid w:val="00DC48F9"/>
    <w:rsid w:val="00DC53CC"/>
    <w:rsid w:val="00DC7EEA"/>
    <w:rsid w:val="00DD5A72"/>
    <w:rsid w:val="00DD6F2A"/>
    <w:rsid w:val="00DE3EF6"/>
    <w:rsid w:val="00DE61E4"/>
    <w:rsid w:val="00DE643C"/>
    <w:rsid w:val="00DF4BA4"/>
    <w:rsid w:val="00E000CF"/>
    <w:rsid w:val="00E01A44"/>
    <w:rsid w:val="00E01CB9"/>
    <w:rsid w:val="00E0229B"/>
    <w:rsid w:val="00E03D9D"/>
    <w:rsid w:val="00E05231"/>
    <w:rsid w:val="00E05613"/>
    <w:rsid w:val="00E1026E"/>
    <w:rsid w:val="00E11945"/>
    <w:rsid w:val="00E1320A"/>
    <w:rsid w:val="00E14EDA"/>
    <w:rsid w:val="00E16EC8"/>
    <w:rsid w:val="00E25E8B"/>
    <w:rsid w:val="00E35C47"/>
    <w:rsid w:val="00E4361C"/>
    <w:rsid w:val="00E46834"/>
    <w:rsid w:val="00E4745B"/>
    <w:rsid w:val="00E51BE8"/>
    <w:rsid w:val="00E57A62"/>
    <w:rsid w:val="00E60793"/>
    <w:rsid w:val="00E71B63"/>
    <w:rsid w:val="00E73F2A"/>
    <w:rsid w:val="00E75472"/>
    <w:rsid w:val="00E77877"/>
    <w:rsid w:val="00E86409"/>
    <w:rsid w:val="00E9055A"/>
    <w:rsid w:val="00E96676"/>
    <w:rsid w:val="00EA0C0C"/>
    <w:rsid w:val="00EA0CF6"/>
    <w:rsid w:val="00EA318D"/>
    <w:rsid w:val="00EA5AF3"/>
    <w:rsid w:val="00EA62DF"/>
    <w:rsid w:val="00EB4F1D"/>
    <w:rsid w:val="00EB594B"/>
    <w:rsid w:val="00EB6432"/>
    <w:rsid w:val="00EB6AE8"/>
    <w:rsid w:val="00EC6436"/>
    <w:rsid w:val="00ED3316"/>
    <w:rsid w:val="00ED69F6"/>
    <w:rsid w:val="00EE0024"/>
    <w:rsid w:val="00EF0955"/>
    <w:rsid w:val="00EF4BD6"/>
    <w:rsid w:val="00F0041B"/>
    <w:rsid w:val="00F00EDE"/>
    <w:rsid w:val="00F0114A"/>
    <w:rsid w:val="00F10B70"/>
    <w:rsid w:val="00F236C8"/>
    <w:rsid w:val="00F24EB8"/>
    <w:rsid w:val="00F26092"/>
    <w:rsid w:val="00F27775"/>
    <w:rsid w:val="00F50DB7"/>
    <w:rsid w:val="00F51515"/>
    <w:rsid w:val="00F55947"/>
    <w:rsid w:val="00F815D5"/>
    <w:rsid w:val="00F81AE3"/>
    <w:rsid w:val="00F8296A"/>
    <w:rsid w:val="00F82A11"/>
    <w:rsid w:val="00F857AA"/>
    <w:rsid w:val="00F85BE2"/>
    <w:rsid w:val="00F87DA3"/>
    <w:rsid w:val="00F92BC2"/>
    <w:rsid w:val="00F952C7"/>
    <w:rsid w:val="00FA4B64"/>
    <w:rsid w:val="00FA6ED9"/>
    <w:rsid w:val="00FB4CCA"/>
    <w:rsid w:val="00FB5405"/>
    <w:rsid w:val="00FD30E2"/>
    <w:rsid w:val="00FD3F70"/>
    <w:rsid w:val="00FD68ED"/>
    <w:rsid w:val="00FD7DEC"/>
    <w:rsid w:val="00FE1283"/>
    <w:rsid w:val="00FE425D"/>
    <w:rsid w:val="00FE44B2"/>
    <w:rsid w:val="00FE4BD0"/>
    <w:rsid w:val="00FF12EA"/>
    <w:rsid w:val="00FF4014"/>
    <w:rsid w:val="00FF56DD"/>
    <w:rsid w:val="00FF5FE2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B5704E"/>
  <w15:chartTrackingRefBased/>
  <w15:docId w15:val="{F98FED3E-8F11-499E-9990-82A8957C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94FFE"/>
    <w:pPr>
      <w:spacing w:before="100" w:beforeAutospacing="1" w:after="100" w:afterAutospacing="1"/>
    </w:pPr>
    <w:rPr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21328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3280"/>
  </w:style>
  <w:style w:type="paragraph" w:styleId="Footer">
    <w:name w:val="footer"/>
    <w:basedOn w:val="Normal"/>
    <w:link w:val="FooterChar"/>
    <w:uiPriority w:val="99"/>
    <w:unhideWhenUsed/>
    <w:rsid w:val="0021328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3280"/>
  </w:style>
  <w:style w:type="character" w:styleId="CommentReference">
    <w:name w:val="annotation reference"/>
    <w:basedOn w:val="DefaultParagraphFont"/>
    <w:uiPriority w:val="99"/>
    <w:semiHidden/>
    <w:unhideWhenUsed/>
    <w:rsid w:val="008C4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8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C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93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8296A"/>
    <w:pPr>
      <w:spacing w:after="0" w:line="240" w:lineRule="auto"/>
    </w:pPr>
  </w:style>
  <w:style w:type="table" w:styleId="TableGrid">
    <w:name w:val="Table Grid"/>
    <w:basedOn w:val="TableNormal"/>
    <w:uiPriority w:val="39"/>
    <w:rsid w:val="0014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D6AF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F772C"/>
  </w:style>
  <w:style w:type="character" w:customStyle="1" w:styleId="apple-converted-space">
    <w:name w:val="apple-converted-space"/>
    <w:basedOn w:val="DefaultParagraphFont"/>
    <w:rsid w:val="0046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iva.serpkova@ikea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.tl/t-Kxsx72D16j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936a2d-8f51-41cd-9515-74e05f8d9789" xsi:nil="true"/>
    <lcf76f155ced4ddcb4097134ff3c332f xmlns="ce5c9d9a-9422-4fcd-9791-e5ba36761ae8">
      <Terms xmlns="http://schemas.microsoft.com/office/infopath/2007/PartnerControls"/>
    </lcf76f155ced4ddcb4097134ff3c332f>
    <SharedWithUsers xmlns="3a936a2d-8f51-41cd-9515-74e05f8d9789">
      <UserInfo>
        <DisplayName>Rūta Jankauskaitė</DisplayName>
        <AccountId>22</AccountId>
        <AccountType/>
      </UserInfo>
      <UserInfo>
        <DisplayName>Eimantė Nemanė</DisplayName>
        <AccountId>272</AccountId>
        <AccountType/>
      </UserInfo>
      <UserInfo>
        <DisplayName>Laura Aputienė</DisplayName>
        <AccountId>146</AccountId>
        <AccountType/>
      </UserInfo>
      <UserInfo>
        <DisplayName>Vaiva Serpkova</DisplayName>
        <AccountId>17</AccountId>
        <AccountType/>
      </UserInfo>
      <UserInfo>
        <DisplayName>Asta Sušinskienė</DisplayName>
        <AccountId>712</AccountId>
        <AccountType/>
      </UserInfo>
      <UserInfo>
        <DisplayName>Birutė Beniušė</DisplayName>
        <AccountId>733</AccountId>
        <AccountType/>
      </UserInfo>
      <UserInfo>
        <DisplayName>Gabija Petkevičiūtė</DisplayName>
        <AccountId>762</AccountId>
        <AccountType/>
      </UserInfo>
      <UserInfo>
        <DisplayName>Kristina Sutkienė</DisplayName>
        <AccountId>781</AccountId>
        <AccountType/>
      </UserInfo>
      <UserInfo>
        <DisplayName>Toma Laucienė</DisplayName>
        <AccountId>782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B1D69F4A555409A23A08CF6D758C9" ma:contentTypeVersion="15" ma:contentTypeDescription="Create a new document." ma:contentTypeScope="" ma:versionID="181940112322dacf7e07a86404ab4158">
  <xsd:schema xmlns:xsd="http://www.w3.org/2001/XMLSchema" xmlns:xs="http://www.w3.org/2001/XMLSchema" xmlns:p="http://schemas.microsoft.com/office/2006/metadata/properties" xmlns:ns2="ce5c9d9a-9422-4fcd-9791-e5ba36761ae8" xmlns:ns3="3a936a2d-8f51-41cd-9515-74e05f8d9789" targetNamespace="http://schemas.microsoft.com/office/2006/metadata/properties" ma:root="true" ma:fieldsID="318cc8468d146c255c39544688336f7c" ns2:_="" ns3:_="">
    <xsd:import namespace="ce5c9d9a-9422-4fcd-9791-e5ba36761ae8"/>
    <xsd:import namespace="3a936a2d-8f51-41cd-9515-74e05f8d9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c9d9a-9422-4fcd-9791-e5ba3676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e56f45d-925f-47d9-861a-7c22325db1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36a2d-8f51-41cd-9515-74e05f8d978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9d71f60-89c0-4c64-b4bb-8530286892ba}" ma:internalName="TaxCatchAll" ma:showField="CatchAllData" ma:web="3a936a2d-8f51-41cd-9515-74e05f8d97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E603A-BDD8-5644-A7AE-96CA25240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4C91B-FCFD-49CC-8A29-89A192203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2103D-F64E-44DF-B9A8-9D04ABDACC20}">
  <ds:schemaRefs>
    <ds:schemaRef ds:uri="http://schemas.microsoft.com/office/2006/metadata/properties"/>
    <ds:schemaRef ds:uri="http://schemas.microsoft.com/office/infopath/2007/PartnerControls"/>
    <ds:schemaRef ds:uri="3a936a2d-8f51-41cd-9515-74e05f8d9789"/>
    <ds:schemaRef ds:uri="ce5c9d9a-9422-4fcd-9791-e5ba36761ae8"/>
  </ds:schemaRefs>
</ds:datastoreItem>
</file>

<file path=customXml/itemProps4.xml><?xml version="1.0" encoding="utf-8"?>
<ds:datastoreItem xmlns:ds="http://schemas.openxmlformats.org/officeDocument/2006/customXml" ds:itemID="{A4C552DE-1371-43A7-A780-943FD6E2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c9d9a-9422-4fcd-9791-e5ba36761ae8"/>
    <ds:schemaRef ds:uri="3a936a2d-8f51-41cd-9515-74e05f8d9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Serpkova</dc:creator>
  <cp:keywords/>
  <dc:description/>
  <cp:lastModifiedBy>Kamilė | Bosanova</cp:lastModifiedBy>
  <cp:revision>41</cp:revision>
  <dcterms:created xsi:type="dcterms:W3CDTF">2024-04-16T17:12:00Z</dcterms:created>
  <dcterms:modified xsi:type="dcterms:W3CDTF">2024-04-24T07:42:00Z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0x010100F86B1D69F4A555409A23A08CF6D758C9</vt:lpwstr>
  </property>
  <property fmtid="{D5CDD505-2E9C-101B-9397-08002B2CF9AE}" pid="3" name="Order">
    <vt:i4>65100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