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EDDD5" w14:textId="590BEFE1" w:rsidR="00B47558" w:rsidRPr="00B47558" w:rsidRDefault="00B47558" w:rsidP="00B47558">
      <w:pPr>
        <w:spacing w:after="0"/>
        <w:ind w:left="360"/>
        <w:rPr>
          <w:rFonts w:ascii="Arial" w:hAnsi="Arial" w:cs="Arial"/>
          <w:i/>
          <w:iCs/>
          <w:sz w:val="20"/>
          <w:szCs w:val="20"/>
        </w:rPr>
      </w:pPr>
      <w:r w:rsidRPr="00B47558">
        <w:rPr>
          <w:rFonts w:ascii="Arial" w:hAnsi="Arial" w:cs="Arial"/>
          <w:i/>
          <w:iCs/>
          <w:sz w:val="20"/>
          <w:szCs w:val="20"/>
        </w:rPr>
        <w:t>Pranešimas žiniasklaidai</w:t>
      </w:r>
    </w:p>
    <w:p w14:paraId="71455DD6" w14:textId="4E8F6FF3" w:rsidR="00B47558" w:rsidRPr="00B47558" w:rsidRDefault="00B47558" w:rsidP="00B47558">
      <w:pPr>
        <w:spacing w:after="240"/>
        <w:ind w:left="360"/>
        <w:rPr>
          <w:rFonts w:ascii="Arial" w:hAnsi="Arial" w:cs="Arial"/>
          <w:i/>
          <w:iCs/>
          <w:sz w:val="20"/>
          <w:szCs w:val="20"/>
          <w:lang w:val="en-US"/>
        </w:rPr>
      </w:pPr>
      <w:r w:rsidRPr="00B47558">
        <w:rPr>
          <w:rFonts w:ascii="Arial" w:hAnsi="Arial" w:cs="Arial"/>
          <w:i/>
          <w:iCs/>
          <w:sz w:val="20"/>
          <w:szCs w:val="20"/>
          <w:lang w:val="en-US"/>
        </w:rPr>
        <w:t xml:space="preserve">2024 m. </w:t>
      </w:r>
      <w:r w:rsidRPr="00B47558">
        <w:rPr>
          <w:rFonts w:ascii="Arial" w:hAnsi="Arial" w:cs="Arial"/>
          <w:i/>
          <w:iCs/>
          <w:sz w:val="20"/>
          <w:szCs w:val="20"/>
        </w:rPr>
        <w:t xml:space="preserve">gruodžio </w:t>
      </w:r>
      <w:r w:rsidRPr="00B47558">
        <w:rPr>
          <w:rFonts w:ascii="Arial" w:hAnsi="Arial" w:cs="Arial"/>
          <w:i/>
          <w:iCs/>
          <w:sz w:val="20"/>
          <w:szCs w:val="20"/>
          <w:lang w:val="en-US"/>
        </w:rPr>
        <w:t>3 d.</w:t>
      </w:r>
    </w:p>
    <w:p w14:paraId="4887564F" w14:textId="1C9ABC84" w:rsidR="00B21610" w:rsidRPr="00B47558" w:rsidRDefault="00B21610" w:rsidP="00B47558">
      <w:pPr>
        <w:ind w:left="360"/>
        <w:rPr>
          <w:rFonts w:ascii="Arial" w:hAnsi="Arial" w:cs="Arial"/>
          <w:b/>
          <w:bCs/>
          <w:sz w:val="28"/>
          <w:szCs w:val="28"/>
        </w:rPr>
      </w:pPr>
      <w:r w:rsidRPr="00B47558">
        <w:rPr>
          <w:rFonts w:ascii="Arial" w:hAnsi="Arial" w:cs="Arial"/>
          <w:b/>
          <w:bCs/>
          <w:sz w:val="28"/>
          <w:szCs w:val="28"/>
        </w:rPr>
        <w:t xml:space="preserve">Didieji metų išpardavimai: </w:t>
      </w:r>
      <w:r w:rsidR="23607F5A" w:rsidRPr="00B47558">
        <w:rPr>
          <w:rFonts w:ascii="Arial" w:hAnsi="Arial" w:cs="Arial"/>
          <w:b/>
          <w:bCs/>
          <w:sz w:val="28"/>
          <w:szCs w:val="28"/>
        </w:rPr>
        <w:t xml:space="preserve">atskleidė </w:t>
      </w:r>
      <w:r w:rsidRPr="00B47558">
        <w:rPr>
          <w:rFonts w:ascii="Arial" w:hAnsi="Arial" w:cs="Arial"/>
          <w:b/>
          <w:bCs/>
          <w:sz w:val="28"/>
          <w:szCs w:val="28"/>
        </w:rPr>
        <w:t xml:space="preserve">internete apsiperkančių </w:t>
      </w:r>
      <w:r w:rsidR="29843414" w:rsidRPr="00B47558">
        <w:rPr>
          <w:rFonts w:ascii="Arial" w:hAnsi="Arial" w:cs="Arial"/>
          <w:b/>
          <w:bCs/>
          <w:sz w:val="28"/>
          <w:szCs w:val="28"/>
        </w:rPr>
        <w:t>lietuvių, latvių ir estų įproči</w:t>
      </w:r>
      <w:r w:rsidR="3E7DD0D0" w:rsidRPr="00B47558">
        <w:rPr>
          <w:rFonts w:ascii="Arial" w:hAnsi="Arial" w:cs="Arial"/>
          <w:b/>
          <w:bCs/>
          <w:sz w:val="28"/>
          <w:szCs w:val="28"/>
        </w:rPr>
        <w:t>us</w:t>
      </w:r>
      <w:r w:rsidR="29843414" w:rsidRPr="00B47558">
        <w:rPr>
          <w:rFonts w:ascii="Arial" w:hAnsi="Arial" w:cs="Arial"/>
          <w:b/>
          <w:bCs/>
          <w:sz w:val="28"/>
          <w:szCs w:val="28"/>
        </w:rPr>
        <w:t xml:space="preserve"> </w:t>
      </w:r>
      <w:r w:rsidR="2B1CE636" w:rsidRPr="00B47558">
        <w:rPr>
          <w:rFonts w:ascii="Arial" w:hAnsi="Arial" w:cs="Arial"/>
          <w:b/>
          <w:bCs/>
          <w:sz w:val="28"/>
          <w:szCs w:val="28"/>
        </w:rPr>
        <w:t xml:space="preserve">bei Baltijos regiono </w:t>
      </w:r>
      <w:r w:rsidR="29843414" w:rsidRPr="00B47558">
        <w:rPr>
          <w:rFonts w:ascii="Arial" w:hAnsi="Arial" w:cs="Arial"/>
          <w:b/>
          <w:bCs/>
          <w:sz w:val="28"/>
          <w:szCs w:val="28"/>
        </w:rPr>
        <w:t>ypatyb</w:t>
      </w:r>
      <w:r w:rsidR="0752FC05" w:rsidRPr="00B47558">
        <w:rPr>
          <w:rFonts w:ascii="Arial" w:hAnsi="Arial" w:cs="Arial"/>
          <w:b/>
          <w:bCs/>
          <w:sz w:val="28"/>
          <w:szCs w:val="28"/>
        </w:rPr>
        <w:t>e</w:t>
      </w:r>
      <w:r w:rsidR="29843414" w:rsidRPr="00B47558">
        <w:rPr>
          <w:rFonts w:ascii="Arial" w:hAnsi="Arial" w:cs="Arial"/>
          <w:b/>
          <w:bCs/>
          <w:sz w:val="28"/>
          <w:szCs w:val="28"/>
        </w:rPr>
        <w:t>s Europos kontekste</w:t>
      </w:r>
    </w:p>
    <w:p w14:paraId="35F229CD" w14:textId="67AB862D" w:rsidR="002602B3" w:rsidRDefault="002602B3" w:rsidP="151CF99E">
      <w:pPr>
        <w:ind w:left="360"/>
        <w:jc w:val="both"/>
        <w:rPr>
          <w:rFonts w:ascii="Arial" w:hAnsi="Arial" w:cs="Arial"/>
          <w:b/>
          <w:bCs/>
        </w:rPr>
      </w:pPr>
      <w:r w:rsidRPr="151CF99E">
        <w:rPr>
          <w:rFonts w:ascii="Arial" w:hAnsi="Arial" w:cs="Arial"/>
          <w:b/>
          <w:bCs/>
        </w:rPr>
        <w:t>Paskutinę lapkričio savaitę, prekybininkams viliojant įspūdingomis nuolaidomis ir išskirtiniais pasiūlymais, lietuviai, latviai ir estai gausiai apsipirkinėjo internete</w:t>
      </w:r>
      <w:r w:rsidR="00097D59" w:rsidRPr="151CF99E">
        <w:rPr>
          <w:rFonts w:ascii="Arial" w:hAnsi="Arial" w:cs="Arial"/>
          <w:b/>
          <w:bCs/>
        </w:rPr>
        <w:t>. Paaiškėjo, k</w:t>
      </w:r>
      <w:r w:rsidR="2938D4A6" w:rsidRPr="151CF99E">
        <w:rPr>
          <w:rFonts w:ascii="Arial" w:hAnsi="Arial" w:cs="Arial"/>
          <w:b/>
          <w:bCs/>
        </w:rPr>
        <w:t>ad</w:t>
      </w:r>
      <w:r w:rsidR="00097D59" w:rsidRPr="151CF99E">
        <w:rPr>
          <w:rFonts w:ascii="Arial" w:hAnsi="Arial" w:cs="Arial"/>
          <w:b/>
          <w:bCs/>
        </w:rPr>
        <w:t xml:space="preserve"> </w:t>
      </w:r>
      <w:r w:rsidR="009053EA">
        <w:rPr>
          <w:rFonts w:ascii="Arial" w:hAnsi="Arial" w:cs="Arial"/>
          <w:b/>
          <w:bCs/>
        </w:rPr>
        <w:t>lietuvius labiausiai masino namų apyvokos prekės, kava</w:t>
      </w:r>
      <w:r w:rsidR="000C0684">
        <w:rPr>
          <w:rFonts w:ascii="Arial" w:hAnsi="Arial" w:cs="Arial"/>
          <w:b/>
          <w:bCs/>
        </w:rPr>
        <w:t xml:space="preserve">, kosmetika </w:t>
      </w:r>
      <w:r w:rsidR="009053EA">
        <w:rPr>
          <w:rFonts w:ascii="Arial" w:hAnsi="Arial" w:cs="Arial"/>
          <w:b/>
          <w:bCs/>
        </w:rPr>
        <w:t xml:space="preserve">ir </w:t>
      </w:r>
      <w:r w:rsidR="000C0684">
        <w:rPr>
          <w:rFonts w:ascii="Arial" w:hAnsi="Arial" w:cs="Arial"/>
          <w:b/>
          <w:bCs/>
        </w:rPr>
        <w:t>prekės iš Kinijos,</w:t>
      </w:r>
      <w:r w:rsidR="009053EA">
        <w:rPr>
          <w:rFonts w:ascii="Arial" w:hAnsi="Arial" w:cs="Arial"/>
          <w:b/>
          <w:bCs/>
        </w:rPr>
        <w:t xml:space="preserve"> </w:t>
      </w:r>
      <w:r w:rsidR="4CAF80FD" w:rsidRPr="151CF99E">
        <w:rPr>
          <w:rFonts w:ascii="Arial" w:hAnsi="Arial" w:cs="Arial"/>
          <w:b/>
          <w:bCs/>
        </w:rPr>
        <w:t xml:space="preserve">o Baltijos šalių pirkėjai internete apsipirkinėja kitaip nei </w:t>
      </w:r>
      <w:r w:rsidR="160F7238" w:rsidRPr="151CF99E">
        <w:rPr>
          <w:rFonts w:ascii="Arial" w:hAnsi="Arial" w:cs="Arial"/>
          <w:b/>
          <w:bCs/>
        </w:rPr>
        <w:t>Vakarų, Centrinės Europos ir Balkanų šalių gyventojai.</w:t>
      </w:r>
    </w:p>
    <w:p w14:paraId="6F1B3F98" w14:textId="729A2724" w:rsidR="0017248B" w:rsidRPr="0017248B" w:rsidRDefault="0017248B" w:rsidP="00B21610">
      <w:pPr>
        <w:ind w:left="360"/>
        <w:jc w:val="both"/>
        <w:rPr>
          <w:rFonts w:ascii="Arial" w:hAnsi="Arial" w:cs="Arial"/>
          <w:b/>
          <w:bCs/>
        </w:rPr>
      </w:pPr>
      <w:r w:rsidRPr="00F63678">
        <w:rPr>
          <w:rFonts w:ascii="Arial" w:hAnsi="Arial" w:cs="Arial"/>
          <w:b/>
          <w:bCs/>
        </w:rPr>
        <w:t>1 i</w:t>
      </w:r>
      <w:r w:rsidRPr="0017248B">
        <w:rPr>
          <w:rFonts w:ascii="Arial" w:hAnsi="Arial" w:cs="Arial"/>
          <w:b/>
          <w:bCs/>
        </w:rPr>
        <w:t xml:space="preserve">š </w:t>
      </w:r>
      <w:r w:rsidRPr="00F63678">
        <w:rPr>
          <w:rFonts w:ascii="Arial" w:hAnsi="Arial" w:cs="Arial"/>
          <w:b/>
          <w:bCs/>
        </w:rPr>
        <w:t>2 lietuvi</w:t>
      </w:r>
      <w:r w:rsidRPr="0017248B">
        <w:rPr>
          <w:rFonts w:ascii="Arial" w:hAnsi="Arial" w:cs="Arial"/>
          <w:b/>
          <w:bCs/>
        </w:rPr>
        <w:t>ų apsiperka internete bent kartą per mėnesį</w:t>
      </w:r>
    </w:p>
    <w:p w14:paraId="3170F4A6" w14:textId="66CB4F1E" w:rsidR="003A552E" w:rsidRDefault="00F63678" w:rsidP="00A64198">
      <w:pPr>
        <w:ind w:left="360"/>
        <w:jc w:val="both"/>
        <w:rPr>
          <w:rFonts w:ascii="Arial" w:hAnsi="Arial" w:cs="Arial"/>
        </w:rPr>
      </w:pPr>
      <w:r w:rsidRPr="151CF99E">
        <w:rPr>
          <w:rFonts w:ascii="Arial" w:hAnsi="Arial" w:cs="Arial"/>
        </w:rPr>
        <w:t>„Venipak“ rinkodaros ir komunikacijos vadovė Baltijos šalims Kristina Sušinskaitė teigia, kad</w:t>
      </w:r>
      <w:r w:rsidR="00A64198">
        <w:rPr>
          <w:rFonts w:ascii="Arial" w:hAnsi="Arial" w:cs="Arial"/>
        </w:rPr>
        <w:t xml:space="preserve"> pirkimas internetu </w:t>
      </w:r>
      <w:r w:rsidR="007337EC">
        <w:rPr>
          <w:rFonts w:ascii="Arial" w:hAnsi="Arial" w:cs="Arial"/>
        </w:rPr>
        <w:t xml:space="preserve">jau </w:t>
      </w:r>
      <w:r w:rsidR="00A64198">
        <w:rPr>
          <w:rFonts w:ascii="Arial" w:hAnsi="Arial" w:cs="Arial"/>
        </w:rPr>
        <w:t xml:space="preserve">tapo </w:t>
      </w:r>
      <w:r w:rsidR="00441D36">
        <w:rPr>
          <w:rFonts w:ascii="Arial" w:hAnsi="Arial" w:cs="Arial"/>
        </w:rPr>
        <w:t>įpročiu –</w:t>
      </w:r>
      <w:r w:rsidRPr="151CF99E">
        <w:rPr>
          <w:rFonts w:ascii="Arial" w:hAnsi="Arial" w:cs="Arial"/>
        </w:rPr>
        <w:t xml:space="preserve"> </w:t>
      </w:r>
      <w:r w:rsidRPr="004B045A">
        <w:rPr>
          <w:rFonts w:ascii="Arial" w:hAnsi="Arial" w:cs="Arial"/>
        </w:rPr>
        <w:t>1 i</w:t>
      </w:r>
      <w:r w:rsidRPr="151CF99E">
        <w:rPr>
          <w:rFonts w:ascii="Arial" w:hAnsi="Arial" w:cs="Arial"/>
        </w:rPr>
        <w:t xml:space="preserve">š </w:t>
      </w:r>
      <w:r w:rsidRPr="004B045A">
        <w:rPr>
          <w:rFonts w:ascii="Arial" w:hAnsi="Arial" w:cs="Arial"/>
        </w:rPr>
        <w:t>2 Lietuvos gyventoj</w:t>
      </w:r>
      <w:r w:rsidRPr="151CF99E">
        <w:rPr>
          <w:rFonts w:ascii="Arial" w:hAnsi="Arial" w:cs="Arial"/>
        </w:rPr>
        <w:t xml:space="preserve">ų bent kartą per mėnesį apsiperka internete. </w:t>
      </w:r>
      <w:r w:rsidR="007F3D18">
        <w:rPr>
          <w:rFonts w:ascii="Arial" w:hAnsi="Arial" w:cs="Arial"/>
        </w:rPr>
        <w:t>Bendrovės u</w:t>
      </w:r>
      <w:r w:rsidR="007F3D18" w:rsidRPr="151CF99E">
        <w:rPr>
          <w:rFonts w:ascii="Arial" w:hAnsi="Arial" w:cs="Arial"/>
        </w:rPr>
        <w:t>žsakymu šių metų spalį atliktos apklausos duomenys atskleidė, jog dar dažniau</w:t>
      </w:r>
      <w:r w:rsidR="007F3D18">
        <w:rPr>
          <w:rFonts w:ascii="Arial" w:hAnsi="Arial" w:cs="Arial"/>
        </w:rPr>
        <w:t xml:space="preserve"> – </w:t>
      </w:r>
      <w:r w:rsidR="007F3D18" w:rsidRPr="151CF99E">
        <w:rPr>
          <w:rFonts w:ascii="Arial" w:hAnsi="Arial" w:cs="Arial"/>
        </w:rPr>
        <w:t>kartą per savaitę</w:t>
      </w:r>
      <w:r w:rsidR="007F3D18">
        <w:rPr>
          <w:rFonts w:ascii="Arial" w:hAnsi="Arial" w:cs="Arial"/>
        </w:rPr>
        <w:t xml:space="preserve"> –</w:t>
      </w:r>
      <w:r w:rsidR="007F3D18" w:rsidRPr="151CF99E">
        <w:rPr>
          <w:rFonts w:ascii="Arial" w:hAnsi="Arial" w:cs="Arial"/>
        </w:rPr>
        <w:t xml:space="preserve"> internete apsiperka moterys, 18-39 metų žmonės ir didžiųjų miestų, Vilniaus ir Kauno, gyventojai</w:t>
      </w:r>
      <w:r w:rsidR="007F3D18">
        <w:rPr>
          <w:rFonts w:ascii="Arial" w:hAnsi="Arial" w:cs="Arial"/>
        </w:rPr>
        <w:t>.</w:t>
      </w:r>
    </w:p>
    <w:p w14:paraId="4C6B870C" w14:textId="0F55AFBC" w:rsidR="009F5E9C" w:rsidRDefault="009F5E9C" w:rsidP="00ED2606">
      <w:pPr>
        <w:ind w:left="360"/>
        <w:jc w:val="both"/>
        <w:rPr>
          <w:rFonts w:ascii="Arial" w:hAnsi="Arial" w:cs="Arial"/>
        </w:rPr>
      </w:pPr>
      <w:r>
        <w:rPr>
          <w:rFonts w:ascii="Arial" w:hAnsi="Arial" w:cs="Arial"/>
        </w:rPr>
        <w:t xml:space="preserve">Tuo </w:t>
      </w:r>
      <w:r w:rsidR="000C0684">
        <w:rPr>
          <w:rFonts w:ascii="Arial" w:hAnsi="Arial" w:cs="Arial"/>
        </w:rPr>
        <w:t>tarpu</w:t>
      </w:r>
      <w:r>
        <w:rPr>
          <w:rFonts w:ascii="Arial" w:hAnsi="Arial" w:cs="Arial"/>
        </w:rPr>
        <w:t xml:space="preserve"> </w:t>
      </w:r>
      <w:r w:rsidR="00942E4B">
        <w:rPr>
          <w:rFonts w:ascii="Arial" w:hAnsi="Arial" w:cs="Arial"/>
        </w:rPr>
        <w:t xml:space="preserve">didžiųjų nuolaidų dienos, tokios kaip Juodasis penktadienis, yra ypač laukiamos. </w:t>
      </w:r>
      <w:r w:rsidR="00E33025">
        <w:rPr>
          <w:rFonts w:ascii="Arial" w:hAnsi="Arial" w:cs="Arial"/>
        </w:rPr>
        <w:t>Pavyzdžiui, paskutinę</w:t>
      </w:r>
      <w:r>
        <w:rPr>
          <w:rFonts w:ascii="Arial" w:hAnsi="Arial" w:cs="Arial"/>
        </w:rPr>
        <w:t xml:space="preserve"> šių metų lapkričio savait</w:t>
      </w:r>
      <w:r w:rsidR="00767C4F">
        <w:rPr>
          <w:rFonts w:ascii="Arial" w:hAnsi="Arial" w:cs="Arial"/>
        </w:rPr>
        <w:t>ę</w:t>
      </w:r>
      <w:r w:rsidR="00144610">
        <w:rPr>
          <w:rFonts w:ascii="Arial" w:hAnsi="Arial" w:cs="Arial"/>
        </w:rPr>
        <w:t xml:space="preserve"> </w:t>
      </w:r>
      <w:r w:rsidR="002C6FAA">
        <w:rPr>
          <w:rFonts w:ascii="Arial" w:hAnsi="Arial" w:cs="Arial"/>
        </w:rPr>
        <w:t xml:space="preserve">Baltijos šalyse </w:t>
      </w:r>
      <w:r w:rsidR="00F10F42">
        <w:rPr>
          <w:rFonts w:ascii="Arial" w:hAnsi="Arial" w:cs="Arial"/>
        </w:rPr>
        <w:t>stebėtas</w:t>
      </w:r>
      <w:r w:rsidR="008225A2">
        <w:rPr>
          <w:rFonts w:ascii="Arial" w:hAnsi="Arial" w:cs="Arial"/>
        </w:rPr>
        <w:t xml:space="preserve"> dar aktyvesnis pirkimas</w:t>
      </w:r>
      <w:r w:rsidR="009E3F9D">
        <w:rPr>
          <w:rFonts w:ascii="Arial" w:hAnsi="Arial" w:cs="Arial"/>
        </w:rPr>
        <w:t xml:space="preserve"> ir išaugę siuntų kiekiai</w:t>
      </w:r>
      <w:r w:rsidR="008225A2">
        <w:rPr>
          <w:rFonts w:ascii="Arial" w:hAnsi="Arial" w:cs="Arial"/>
        </w:rPr>
        <w:t xml:space="preserve">. </w:t>
      </w:r>
      <w:r w:rsidR="002E68B1">
        <w:rPr>
          <w:rFonts w:ascii="Arial" w:hAnsi="Arial" w:cs="Arial"/>
        </w:rPr>
        <w:t xml:space="preserve"> </w:t>
      </w:r>
      <w:r>
        <w:rPr>
          <w:rFonts w:ascii="Arial" w:hAnsi="Arial" w:cs="Arial"/>
        </w:rPr>
        <w:t xml:space="preserve"> </w:t>
      </w:r>
    </w:p>
    <w:p w14:paraId="6CF29F29" w14:textId="65C0B67F" w:rsidR="00E6148E" w:rsidRDefault="002D34FF" w:rsidP="002439C2">
      <w:pPr>
        <w:ind w:left="360"/>
        <w:jc w:val="both"/>
        <w:rPr>
          <w:rFonts w:ascii="Arial" w:hAnsi="Arial" w:cs="Arial"/>
        </w:rPr>
      </w:pPr>
      <w:r>
        <w:rPr>
          <w:rFonts w:ascii="Arial" w:hAnsi="Arial" w:cs="Arial"/>
        </w:rPr>
        <w:t>„</w:t>
      </w:r>
      <w:r w:rsidR="005B158D">
        <w:rPr>
          <w:rFonts w:ascii="Arial" w:hAnsi="Arial" w:cs="Arial"/>
        </w:rPr>
        <w:t>Lyginant su įprastos lapkričio dienos rodikliais, bendras siuntų kiekis per didžiųjų nuolaidų dienas Baltijos šalyse šoktelėjo</w:t>
      </w:r>
      <w:r w:rsidR="005B158D" w:rsidRPr="004B045A">
        <w:rPr>
          <w:rFonts w:ascii="Arial" w:hAnsi="Arial" w:cs="Arial"/>
        </w:rPr>
        <w:t xml:space="preserve"> </w:t>
      </w:r>
      <w:r w:rsidR="005B158D">
        <w:rPr>
          <w:rFonts w:ascii="Arial" w:hAnsi="Arial" w:cs="Arial"/>
        </w:rPr>
        <w:t>keliasdešimt procentų.</w:t>
      </w:r>
      <w:r w:rsidR="005B158D" w:rsidRPr="004B045A">
        <w:rPr>
          <w:rFonts w:ascii="Arial" w:hAnsi="Arial" w:cs="Arial"/>
        </w:rPr>
        <w:t xml:space="preserve"> </w:t>
      </w:r>
      <w:r w:rsidR="005B158D">
        <w:rPr>
          <w:rFonts w:ascii="Arial" w:hAnsi="Arial" w:cs="Arial"/>
        </w:rPr>
        <w:t>Didžiausi siuntų kiekiai fiksuoti didžiuosiuose miestuose: Lietuvoje – Vilniuje, Kaune ir Klaipėdoje, Latvijoje – Rygoje, Daugpilyje ir Jelgavoje, o Estijoje – Taline, Tartu bei Pernu</w:t>
      </w:r>
      <w:r w:rsidR="00E6148E" w:rsidRPr="151CF99E">
        <w:rPr>
          <w:rFonts w:ascii="Arial" w:hAnsi="Arial" w:cs="Arial"/>
        </w:rPr>
        <w:t xml:space="preserve">“, – sako K. </w:t>
      </w:r>
      <w:r w:rsidR="00F63678" w:rsidRPr="151CF99E">
        <w:rPr>
          <w:rFonts w:ascii="Arial" w:hAnsi="Arial" w:cs="Arial"/>
        </w:rPr>
        <w:t>Sušinskaitė</w:t>
      </w:r>
      <w:r w:rsidR="00E6148E" w:rsidRPr="151CF99E">
        <w:rPr>
          <w:rFonts w:ascii="Arial" w:hAnsi="Arial" w:cs="Arial"/>
        </w:rPr>
        <w:t>.</w:t>
      </w:r>
    </w:p>
    <w:p w14:paraId="46DB2C43" w14:textId="5D7B9A0A" w:rsidR="4DCDD886" w:rsidRDefault="4DCDD886" w:rsidP="151CF99E">
      <w:pPr>
        <w:ind w:left="360"/>
        <w:jc w:val="both"/>
        <w:rPr>
          <w:rFonts w:ascii="Arial" w:hAnsi="Arial" w:cs="Arial"/>
        </w:rPr>
      </w:pPr>
      <w:r w:rsidRPr="151CF99E">
        <w:rPr>
          <w:rFonts w:ascii="Arial" w:hAnsi="Arial" w:cs="Arial"/>
          <w:b/>
          <w:bCs/>
        </w:rPr>
        <w:t>Lapkritis tapo nuolaidų maratonu</w:t>
      </w:r>
    </w:p>
    <w:p w14:paraId="36C41901" w14:textId="2D261BDA" w:rsidR="1A084AF1" w:rsidRDefault="0054424C" w:rsidP="151CF99E">
      <w:pPr>
        <w:ind w:left="360"/>
        <w:jc w:val="both"/>
        <w:rPr>
          <w:rFonts w:ascii="Arial" w:eastAsia="Arial" w:hAnsi="Arial" w:cs="Arial"/>
          <w:color w:val="000000" w:themeColor="text1"/>
          <w:highlight w:val="yellow"/>
        </w:rPr>
      </w:pPr>
      <w:r>
        <w:rPr>
          <w:rFonts w:ascii="Arial" w:eastAsia="Arial" w:hAnsi="Arial" w:cs="Arial"/>
          <w:color w:val="000000" w:themeColor="text1"/>
        </w:rPr>
        <w:t xml:space="preserve">Tuo metu </w:t>
      </w:r>
      <w:r w:rsidR="001A736B">
        <w:rPr>
          <w:rFonts w:ascii="Arial" w:eastAsia="Arial" w:hAnsi="Arial" w:cs="Arial"/>
          <w:color w:val="000000" w:themeColor="text1"/>
        </w:rPr>
        <w:t>m</w:t>
      </w:r>
      <w:r w:rsidR="1A084AF1" w:rsidRPr="151CF99E">
        <w:rPr>
          <w:rFonts w:ascii="Arial" w:eastAsia="Arial" w:hAnsi="Arial" w:cs="Arial"/>
          <w:color w:val="000000" w:themeColor="text1"/>
        </w:rPr>
        <w:t>okėjimus apie 13 tūkst. internetinių parduotuvių apdorojanti „Paysera“  skaičiuoja, kad Juodojo penktadienio savaitgalio dienomis pirkėjų išlaidos internetinėse parduotuvėse, palyginus su išlaidomis įprastą lapkričio dieną, išaugo</w:t>
      </w:r>
      <w:r w:rsidR="000822B9">
        <w:rPr>
          <w:rFonts w:ascii="Arial" w:eastAsia="Arial" w:hAnsi="Arial" w:cs="Arial"/>
          <w:color w:val="000000" w:themeColor="text1"/>
        </w:rPr>
        <w:t xml:space="preserve"> 9 </w:t>
      </w:r>
      <w:r w:rsidR="1A084AF1" w:rsidRPr="151CF99E">
        <w:rPr>
          <w:rFonts w:ascii="Arial" w:eastAsia="Arial" w:hAnsi="Arial" w:cs="Arial"/>
          <w:color w:val="000000" w:themeColor="text1"/>
        </w:rPr>
        <w:t>proc.</w:t>
      </w:r>
    </w:p>
    <w:p w14:paraId="3323983F" w14:textId="7BD0DCF2" w:rsidR="00200F33" w:rsidRDefault="00200F33" w:rsidP="00E6148E">
      <w:pPr>
        <w:ind w:left="360"/>
        <w:jc w:val="both"/>
        <w:rPr>
          <w:rFonts w:ascii="Arial" w:eastAsia="Arial" w:hAnsi="Arial" w:cs="Arial"/>
          <w:color w:val="000000" w:themeColor="text1"/>
        </w:rPr>
      </w:pPr>
      <w:r w:rsidRPr="00200F33">
        <w:rPr>
          <w:rFonts w:ascii="Arial" w:eastAsia="Arial" w:hAnsi="Arial" w:cs="Arial"/>
          <w:color w:val="000000" w:themeColor="text1"/>
        </w:rPr>
        <w:t>„Lapkritis tapo nepertraukiamu nuolaidų maratonu – prekybininkai išplėtė akcijų  laikotarpius ieškodami naujų būdų pasiekti pirkėjus, todėl Juodasis penktadienis virto viso mėnesio reiškiniu. Ištęstas akcijų sezonas, matyt, lėmė ne tokį stiprų pirkimų augimą Juodojo penktadienio savaitgalį, nes dalis pirkėjų buvo įsigiję norimas prekes per Vienišių ar kitą nuolaidų dieną, o galbūt priešingai – laukė po savaitgalio ateinančio Kibernetinio pirmadienio</w:t>
      </w:r>
      <w:r>
        <w:rPr>
          <w:rFonts w:ascii="Arial" w:eastAsia="Arial" w:hAnsi="Arial" w:cs="Arial"/>
          <w:color w:val="000000" w:themeColor="text1"/>
        </w:rPr>
        <w:t>“</w:t>
      </w:r>
      <w:r w:rsidRPr="00200F33">
        <w:rPr>
          <w:rFonts w:ascii="Arial" w:eastAsia="Arial" w:hAnsi="Arial" w:cs="Arial"/>
          <w:color w:val="000000" w:themeColor="text1"/>
        </w:rPr>
        <w:t>, – sako Justina Šidlauskienė, „Paysera" generalinio direktoriaus pavaduotoja.</w:t>
      </w:r>
    </w:p>
    <w:p w14:paraId="5E467175" w14:textId="6A21F0E6" w:rsidR="0017248B" w:rsidRPr="0017248B" w:rsidRDefault="0017248B" w:rsidP="00E6148E">
      <w:pPr>
        <w:ind w:left="360"/>
        <w:jc w:val="both"/>
        <w:rPr>
          <w:rFonts w:ascii="Arial" w:hAnsi="Arial" w:cs="Arial"/>
          <w:b/>
          <w:bCs/>
        </w:rPr>
      </w:pPr>
      <w:r w:rsidRPr="0017248B">
        <w:rPr>
          <w:rFonts w:ascii="Arial" w:hAnsi="Arial" w:cs="Arial"/>
          <w:b/>
          <w:bCs/>
        </w:rPr>
        <w:lastRenderedPageBreak/>
        <w:t>Pirkinius ir kalėdines dovanas planuoja iš anksto</w:t>
      </w:r>
    </w:p>
    <w:p w14:paraId="10A0EE72" w14:textId="038D611F" w:rsidR="002602B3" w:rsidRDefault="00F702ED" w:rsidP="00B21610">
      <w:pPr>
        <w:ind w:left="360"/>
        <w:jc w:val="both"/>
        <w:rPr>
          <w:rFonts w:ascii="Arial" w:hAnsi="Arial" w:cs="Arial"/>
        </w:rPr>
      </w:pPr>
      <w:r>
        <w:rPr>
          <w:rFonts w:ascii="Arial" w:hAnsi="Arial" w:cs="Arial"/>
        </w:rPr>
        <w:t xml:space="preserve">Anot </w:t>
      </w:r>
      <w:r w:rsidR="00F63678">
        <w:rPr>
          <w:rFonts w:ascii="Arial" w:hAnsi="Arial" w:cs="Arial"/>
        </w:rPr>
        <w:t>K. Sušinskaitės</w:t>
      </w:r>
      <w:r>
        <w:rPr>
          <w:rFonts w:ascii="Arial" w:hAnsi="Arial" w:cs="Arial"/>
        </w:rPr>
        <w:t xml:space="preserve">, </w:t>
      </w:r>
      <w:r w:rsidR="009053EA">
        <w:rPr>
          <w:rFonts w:ascii="Arial" w:hAnsi="Arial" w:cs="Arial"/>
        </w:rPr>
        <w:t>paskutinę lapkričio savaitę</w:t>
      </w:r>
      <w:r>
        <w:rPr>
          <w:rFonts w:ascii="Arial" w:hAnsi="Arial" w:cs="Arial"/>
        </w:rPr>
        <w:t xml:space="preserve"> </w:t>
      </w:r>
      <w:r w:rsidR="00E60389">
        <w:rPr>
          <w:rFonts w:ascii="Arial" w:hAnsi="Arial" w:cs="Arial"/>
        </w:rPr>
        <w:t xml:space="preserve">vien </w:t>
      </w:r>
      <w:r>
        <w:rPr>
          <w:rFonts w:ascii="Arial" w:hAnsi="Arial" w:cs="Arial"/>
        </w:rPr>
        <w:t xml:space="preserve">Baltijos šalyse </w:t>
      </w:r>
      <w:r w:rsidR="00D71BDD">
        <w:rPr>
          <w:rFonts w:ascii="Arial" w:hAnsi="Arial" w:cs="Arial"/>
        </w:rPr>
        <w:t xml:space="preserve">fiksuota </w:t>
      </w:r>
      <w:r w:rsidR="009053EA">
        <w:rPr>
          <w:rFonts w:ascii="Arial" w:hAnsi="Arial" w:cs="Arial"/>
        </w:rPr>
        <w:t xml:space="preserve">beveik </w:t>
      </w:r>
      <w:r w:rsidR="00B34398">
        <w:rPr>
          <w:rFonts w:ascii="Arial" w:hAnsi="Arial" w:cs="Arial"/>
        </w:rPr>
        <w:t>pusė milijono</w:t>
      </w:r>
      <w:r w:rsidR="009053EA">
        <w:rPr>
          <w:rFonts w:ascii="Arial" w:hAnsi="Arial" w:cs="Arial"/>
        </w:rPr>
        <w:t xml:space="preserve"> siuntų</w:t>
      </w:r>
      <w:r>
        <w:rPr>
          <w:rFonts w:ascii="Arial" w:hAnsi="Arial" w:cs="Arial"/>
        </w:rPr>
        <w:t>: „</w:t>
      </w:r>
      <w:r w:rsidR="00F8539D">
        <w:rPr>
          <w:rFonts w:ascii="Arial" w:hAnsi="Arial" w:cs="Arial"/>
        </w:rPr>
        <w:t>Toliau</w:t>
      </w:r>
      <w:r w:rsidR="009023EB">
        <w:rPr>
          <w:rFonts w:ascii="Arial" w:hAnsi="Arial" w:cs="Arial"/>
        </w:rPr>
        <w:t xml:space="preserve"> </w:t>
      </w:r>
      <w:r>
        <w:rPr>
          <w:rFonts w:ascii="Arial" w:hAnsi="Arial" w:cs="Arial"/>
        </w:rPr>
        <w:t>stebime tendenciją, jog metų pabaigoje pirkimas internete suintensyvėja – žmonės pirkinius planuoja iš anksto</w:t>
      </w:r>
      <w:r w:rsidR="00257138">
        <w:rPr>
          <w:rFonts w:ascii="Arial" w:hAnsi="Arial" w:cs="Arial"/>
        </w:rPr>
        <w:t xml:space="preserve"> ir ieško geriausių kaininių pasiūlymų</w:t>
      </w:r>
      <w:r>
        <w:rPr>
          <w:rFonts w:ascii="Arial" w:hAnsi="Arial" w:cs="Arial"/>
        </w:rPr>
        <w:t>,</w:t>
      </w:r>
      <w:r w:rsidR="00367F2C">
        <w:rPr>
          <w:rFonts w:ascii="Arial" w:hAnsi="Arial" w:cs="Arial"/>
        </w:rPr>
        <w:t xml:space="preserve"> tikėtina,</w:t>
      </w:r>
      <w:r>
        <w:rPr>
          <w:rFonts w:ascii="Arial" w:hAnsi="Arial" w:cs="Arial"/>
        </w:rPr>
        <w:t xml:space="preserve"> dauguma nori pasirūpinti kalėdinėmis dovanomis, o </w:t>
      </w:r>
      <w:r w:rsidR="00B4263C">
        <w:rPr>
          <w:rFonts w:ascii="Arial" w:hAnsi="Arial" w:cs="Arial"/>
        </w:rPr>
        <w:t>platus</w:t>
      </w:r>
      <w:r>
        <w:rPr>
          <w:rFonts w:ascii="Arial" w:hAnsi="Arial" w:cs="Arial"/>
        </w:rPr>
        <w:t xml:space="preserve"> el. parduotuvių </w:t>
      </w:r>
      <w:r w:rsidR="00D7253F">
        <w:rPr>
          <w:rFonts w:ascii="Arial" w:hAnsi="Arial" w:cs="Arial"/>
        </w:rPr>
        <w:t xml:space="preserve">asortimentas ir patogus jų pristatymas pasirinktu būdu </w:t>
      </w:r>
      <w:r w:rsidR="00717E95">
        <w:rPr>
          <w:rFonts w:ascii="Arial" w:hAnsi="Arial" w:cs="Arial"/>
        </w:rPr>
        <w:t xml:space="preserve">– tiesiai į namus ar artimiausią paštomatą – </w:t>
      </w:r>
      <w:r>
        <w:rPr>
          <w:rFonts w:ascii="Arial" w:hAnsi="Arial" w:cs="Arial"/>
        </w:rPr>
        <w:t>leidžia patogiai apsipirkti</w:t>
      </w:r>
      <w:r w:rsidR="005112F6">
        <w:rPr>
          <w:rFonts w:ascii="Arial" w:hAnsi="Arial" w:cs="Arial"/>
        </w:rPr>
        <w:t xml:space="preserve"> išvengiant </w:t>
      </w:r>
      <w:r w:rsidR="00055B51">
        <w:rPr>
          <w:rFonts w:ascii="Arial" w:hAnsi="Arial" w:cs="Arial"/>
        </w:rPr>
        <w:t xml:space="preserve">automobilių spūsčių ar </w:t>
      </w:r>
      <w:r w:rsidR="00C174E7">
        <w:rPr>
          <w:rFonts w:ascii="Arial" w:hAnsi="Arial" w:cs="Arial"/>
        </w:rPr>
        <w:t>varginančio</w:t>
      </w:r>
      <w:r w:rsidR="00055B51">
        <w:rPr>
          <w:rFonts w:ascii="Arial" w:hAnsi="Arial" w:cs="Arial"/>
        </w:rPr>
        <w:t xml:space="preserve"> </w:t>
      </w:r>
      <w:r w:rsidR="005112F6">
        <w:rPr>
          <w:rFonts w:ascii="Arial" w:hAnsi="Arial" w:cs="Arial"/>
        </w:rPr>
        <w:t>stovėjimo eilėse fizinėse prekybos vietose</w:t>
      </w:r>
      <w:r w:rsidR="00D761BD">
        <w:rPr>
          <w:rFonts w:ascii="Arial" w:hAnsi="Arial" w:cs="Arial"/>
        </w:rPr>
        <w:t>“.</w:t>
      </w:r>
      <w:r>
        <w:rPr>
          <w:rFonts w:ascii="Arial" w:hAnsi="Arial" w:cs="Arial"/>
        </w:rPr>
        <w:t xml:space="preserve"> </w:t>
      </w:r>
    </w:p>
    <w:p w14:paraId="1143A5E6" w14:textId="7FB2D562" w:rsidR="00BF40B1" w:rsidRPr="00BF40B1" w:rsidRDefault="002831AB" w:rsidP="00BF40B1">
      <w:pPr>
        <w:ind w:left="360"/>
        <w:jc w:val="both"/>
        <w:rPr>
          <w:rFonts w:ascii="Arial" w:hAnsi="Arial" w:cs="Arial"/>
        </w:rPr>
      </w:pPr>
      <w:r>
        <w:rPr>
          <w:rFonts w:ascii="Arial" w:hAnsi="Arial" w:cs="Arial"/>
        </w:rPr>
        <w:t>Ja</w:t>
      </w:r>
      <w:r w:rsidR="00F63678">
        <w:rPr>
          <w:rFonts w:ascii="Arial" w:hAnsi="Arial" w:cs="Arial"/>
        </w:rPr>
        <w:t>i</w:t>
      </w:r>
      <w:r>
        <w:rPr>
          <w:rFonts w:ascii="Arial" w:hAnsi="Arial" w:cs="Arial"/>
        </w:rPr>
        <w:t xml:space="preserve"> pritaria ir įmonės „C</w:t>
      </w:r>
      <w:r w:rsidRPr="00F63678">
        <w:rPr>
          <w:rFonts w:ascii="Arial" w:hAnsi="Arial" w:cs="Arial"/>
        </w:rPr>
        <w:t>&amp;D Style</w:t>
      </w:r>
      <w:r>
        <w:rPr>
          <w:rFonts w:ascii="Arial" w:hAnsi="Arial" w:cs="Arial"/>
        </w:rPr>
        <w:t>“ vadovė Lina Jakimova. Pasak jos, per didžiųjų nuolaidų dienas visuomet fiksuojamas gausesnis pirkėjų srautas. „Dažnu atveju klientai laukia jau tradicija tapusių nuolaidų dienų, turi susiplanavę pirkinius ir jau lapkričio mėnesį daugelis ruošiasi didžiosioms metų šventėms“, – sako L. Jakimov</w:t>
      </w:r>
      <w:r w:rsidR="00BF40B1">
        <w:rPr>
          <w:rFonts w:ascii="Arial" w:hAnsi="Arial" w:cs="Arial"/>
        </w:rPr>
        <w:t xml:space="preserve">a. </w:t>
      </w:r>
    </w:p>
    <w:p w14:paraId="7ACA71B7" w14:textId="428E47A9" w:rsidR="00F702ED" w:rsidRPr="00F702ED" w:rsidRDefault="00F702ED" w:rsidP="00B21610">
      <w:pPr>
        <w:ind w:left="360"/>
        <w:jc w:val="both"/>
        <w:rPr>
          <w:rFonts w:ascii="Arial" w:hAnsi="Arial" w:cs="Arial"/>
          <w:b/>
          <w:bCs/>
        </w:rPr>
      </w:pPr>
      <w:r w:rsidRPr="00F702ED">
        <w:rPr>
          <w:rFonts w:ascii="Arial" w:hAnsi="Arial" w:cs="Arial"/>
          <w:b/>
          <w:bCs/>
        </w:rPr>
        <w:t>Populiariausi</w:t>
      </w:r>
      <w:r w:rsidR="000373E3">
        <w:rPr>
          <w:rFonts w:ascii="Arial" w:hAnsi="Arial" w:cs="Arial"/>
          <w:b/>
          <w:bCs/>
        </w:rPr>
        <w:t xml:space="preserve"> pirkiniai – kava, namų apyvokos prekės</w:t>
      </w:r>
    </w:p>
    <w:p w14:paraId="5CDD0B5B" w14:textId="2F065F65" w:rsidR="002602B3" w:rsidRDefault="00F702ED" w:rsidP="00B21610">
      <w:pPr>
        <w:ind w:left="360"/>
        <w:jc w:val="both"/>
        <w:rPr>
          <w:rFonts w:ascii="Arial" w:hAnsi="Arial" w:cs="Arial"/>
        </w:rPr>
      </w:pPr>
      <w:r>
        <w:rPr>
          <w:rFonts w:ascii="Arial" w:hAnsi="Arial" w:cs="Arial"/>
        </w:rPr>
        <w:t xml:space="preserve">Pasak K. </w:t>
      </w:r>
      <w:r w:rsidR="007D77D6">
        <w:rPr>
          <w:rFonts w:ascii="Arial" w:hAnsi="Arial" w:cs="Arial"/>
        </w:rPr>
        <w:t>Sušinskaitės</w:t>
      </w:r>
      <w:r>
        <w:rPr>
          <w:rFonts w:ascii="Arial" w:hAnsi="Arial" w:cs="Arial"/>
        </w:rPr>
        <w:t>, lietuvių, latvių ir estų apsipirkinėjimo įpročiai</w:t>
      </w:r>
      <w:r w:rsidR="000373E3">
        <w:rPr>
          <w:rFonts w:ascii="Arial" w:hAnsi="Arial" w:cs="Arial"/>
        </w:rPr>
        <w:t xml:space="preserve"> </w:t>
      </w:r>
      <w:r>
        <w:rPr>
          <w:rFonts w:ascii="Arial" w:hAnsi="Arial" w:cs="Arial"/>
        </w:rPr>
        <w:t xml:space="preserve">paskutinę lapkričio savaitę </w:t>
      </w:r>
      <w:r w:rsidR="000373E3">
        <w:rPr>
          <w:rFonts w:ascii="Arial" w:hAnsi="Arial" w:cs="Arial"/>
        </w:rPr>
        <w:t xml:space="preserve">buvo panašūs: </w:t>
      </w:r>
      <w:r w:rsidR="00676E3B">
        <w:rPr>
          <w:rFonts w:ascii="Arial" w:hAnsi="Arial" w:cs="Arial"/>
        </w:rPr>
        <w:t xml:space="preserve">pagal prekių kategorijas </w:t>
      </w:r>
      <w:r w:rsidR="000373E3">
        <w:rPr>
          <w:rFonts w:ascii="Arial" w:hAnsi="Arial" w:cs="Arial"/>
        </w:rPr>
        <w:t xml:space="preserve">Baltijos regione </w:t>
      </w:r>
      <w:r w:rsidR="00CC31A8">
        <w:rPr>
          <w:rFonts w:ascii="Arial" w:hAnsi="Arial" w:cs="Arial"/>
        </w:rPr>
        <w:t>aktyvia</w:t>
      </w:r>
      <w:r w:rsidR="00E86E8E">
        <w:rPr>
          <w:rFonts w:ascii="Arial" w:hAnsi="Arial" w:cs="Arial"/>
        </w:rPr>
        <w:t>i</w:t>
      </w:r>
      <w:r w:rsidR="00CC31A8">
        <w:rPr>
          <w:rFonts w:ascii="Arial" w:hAnsi="Arial" w:cs="Arial"/>
        </w:rPr>
        <w:t xml:space="preserve"> </w:t>
      </w:r>
      <w:r w:rsidR="000373E3">
        <w:rPr>
          <w:rFonts w:ascii="Arial" w:hAnsi="Arial" w:cs="Arial"/>
        </w:rPr>
        <w:t xml:space="preserve">buvo </w:t>
      </w:r>
      <w:r w:rsidR="00B935AF">
        <w:rPr>
          <w:rFonts w:ascii="Arial" w:hAnsi="Arial" w:cs="Arial"/>
        </w:rPr>
        <w:t xml:space="preserve">užsakomos </w:t>
      </w:r>
      <w:r w:rsidR="000373E3">
        <w:rPr>
          <w:rFonts w:ascii="Arial" w:hAnsi="Arial" w:cs="Arial"/>
        </w:rPr>
        <w:t>namų apyvokos pre</w:t>
      </w:r>
      <w:r w:rsidR="00581D45">
        <w:rPr>
          <w:rFonts w:ascii="Arial" w:hAnsi="Arial" w:cs="Arial"/>
        </w:rPr>
        <w:t>kės</w:t>
      </w:r>
      <w:r w:rsidR="00AB6F16">
        <w:rPr>
          <w:rFonts w:ascii="Arial" w:hAnsi="Arial" w:cs="Arial"/>
        </w:rPr>
        <w:t>,</w:t>
      </w:r>
      <w:r w:rsidR="00E86E8E">
        <w:rPr>
          <w:rFonts w:ascii="Arial" w:hAnsi="Arial" w:cs="Arial"/>
        </w:rPr>
        <w:t xml:space="preserve"> elektronika,</w:t>
      </w:r>
      <w:r w:rsidR="00AB6F16">
        <w:rPr>
          <w:rFonts w:ascii="Arial" w:hAnsi="Arial" w:cs="Arial"/>
        </w:rPr>
        <w:t xml:space="preserve"> kava</w:t>
      </w:r>
      <w:r w:rsidR="000373E3">
        <w:rPr>
          <w:rFonts w:ascii="Arial" w:hAnsi="Arial" w:cs="Arial"/>
        </w:rPr>
        <w:t>,</w:t>
      </w:r>
      <w:r w:rsidR="009A6AAF">
        <w:rPr>
          <w:rFonts w:ascii="Arial" w:hAnsi="Arial" w:cs="Arial"/>
        </w:rPr>
        <w:t xml:space="preserve"> taip pat</w:t>
      </w:r>
      <w:r w:rsidR="000373E3">
        <w:rPr>
          <w:rFonts w:ascii="Arial" w:hAnsi="Arial" w:cs="Arial"/>
        </w:rPr>
        <w:t xml:space="preserve"> </w:t>
      </w:r>
      <w:r w:rsidR="009053EA">
        <w:rPr>
          <w:rFonts w:ascii="Arial" w:hAnsi="Arial" w:cs="Arial"/>
        </w:rPr>
        <w:t xml:space="preserve">pirkėjus viliojo Kinijos el. </w:t>
      </w:r>
      <w:r w:rsidR="007E073B">
        <w:rPr>
          <w:rFonts w:ascii="Arial" w:hAnsi="Arial" w:cs="Arial"/>
        </w:rPr>
        <w:t>parduotuvėse prieinama</w:t>
      </w:r>
      <w:r w:rsidR="009053EA">
        <w:rPr>
          <w:rFonts w:ascii="Arial" w:hAnsi="Arial" w:cs="Arial"/>
        </w:rPr>
        <w:t xml:space="preserve"> prekių gausa.</w:t>
      </w:r>
    </w:p>
    <w:p w14:paraId="4123C1F5" w14:textId="136345E3" w:rsidR="00BF40B1" w:rsidRPr="004C2C7A" w:rsidRDefault="002831AB" w:rsidP="00BF40B1">
      <w:pPr>
        <w:ind w:left="360"/>
        <w:jc w:val="both"/>
        <w:rPr>
          <w:rFonts w:ascii="Arial" w:hAnsi="Arial" w:cs="Arial"/>
        </w:rPr>
      </w:pPr>
      <w:r>
        <w:rPr>
          <w:rFonts w:ascii="Arial" w:hAnsi="Arial" w:cs="Arial"/>
        </w:rPr>
        <w:t xml:space="preserve">„Per didžiuosius išpardavimus </w:t>
      </w:r>
      <w:r w:rsidR="00C04398">
        <w:rPr>
          <w:rFonts w:ascii="Arial" w:hAnsi="Arial" w:cs="Arial"/>
        </w:rPr>
        <w:t>mūsų tinklui priklausančiose</w:t>
      </w:r>
      <w:r w:rsidR="00F63678">
        <w:rPr>
          <w:rFonts w:ascii="Arial" w:hAnsi="Arial" w:cs="Arial"/>
        </w:rPr>
        <w:t xml:space="preserve"> </w:t>
      </w:r>
      <w:r w:rsidR="00C04398">
        <w:rPr>
          <w:rFonts w:ascii="Arial" w:hAnsi="Arial" w:cs="Arial"/>
        </w:rPr>
        <w:t>kosmetikos</w:t>
      </w:r>
      <w:r w:rsidR="00F63678">
        <w:rPr>
          <w:rFonts w:ascii="Arial" w:hAnsi="Arial" w:cs="Arial"/>
        </w:rPr>
        <w:t xml:space="preserve"> prekių</w:t>
      </w:r>
      <w:r>
        <w:rPr>
          <w:rFonts w:ascii="Arial" w:hAnsi="Arial" w:cs="Arial"/>
        </w:rPr>
        <w:t xml:space="preserve"> parduotuvėse išauga </w:t>
      </w:r>
      <w:r w:rsidR="00F63678">
        <w:rPr>
          <w:rFonts w:ascii="Arial" w:hAnsi="Arial" w:cs="Arial"/>
        </w:rPr>
        <w:t>populiariausių</w:t>
      </w:r>
      <w:r>
        <w:rPr>
          <w:rFonts w:ascii="Arial" w:hAnsi="Arial" w:cs="Arial"/>
        </w:rPr>
        <w:t xml:space="preserve"> produktų pardavimai. Tai – migdolų dušo aliejus, taukmedžių rankų kremas, naktinis šlamučių veido serumas ir, žinoma, advento kalendoriai, kurie pasirodo tik spalio mėnesį ir yra labai patraukli prekė, – pastebėjimais dalijasi L. Jakimova. – Tuo tarpu </w:t>
      </w:r>
      <w:r w:rsidR="00F63678">
        <w:rPr>
          <w:rFonts w:ascii="Arial" w:hAnsi="Arial" w:cs="Arial"/>
        </w:rPr>
        <w:t>namų dekoro ir interjero prekių</w:t>
      </w:r>
      <w:r>
        <w:rPr>
          <w:rFonts w:ascii="Arial" w:hAnsi="Arial" w:cs="Arial"/>
        </w:rPr>
        <w:t xml:space="preserve"> tinkle dovanoms klientai dažniausiai renkasi namų kvapus, indus bei kalėdinius eglutės žaisliukus, kurie kiekvieną sezoną yra didžiausias traukos objektas.“</w:t>
      </w:r>
    </w:p>
    <w:p w14:paraId="714C02D1" w14:textId="51B2BE66" w:rsidR="00BF40B1" w:rsidRDefault="00BF40B1" w:rsidP="00BF40B1">
      <w:pPr>
        <w:ind w:left="360"/>
        <w:jc w:val="both"/>
        <w:rPr>
          <w:rFonts w:ascii="Arial" w:hAnsi="Arial" w:cs="Arial"/>
        </w:rPr>
      </w:pPr>
      <w:r>
        <w:rPr>
          <w:rFonts w:ascii="Arial" w:hAnsi="Arial" w:cs="Arial"/>
        </w:rPr>
        <w:t>Ji priduria, jog kosmetika prekiaujantis tinklas sugeneruoja didesnį kiekį internete apsiperkančių klientų nei parduotuvė, orientuota į namų dekorą ir dovanas. „Klientai mieliau renkasi palaukti siuntos nei stovėti eilėse prekybos centre. Be to, internetu dažniau perka pakartotinai, papildo sunaudotus kosmetikos produktus arba grįžta padaryti užsakymą internetinėje parduotuvėje jau salonuose apžiūrėtų daiktų.“</w:t>
      </w:r>
    </w:p>
    <w:p w14:paraId="61CC4811" w14:textId="5158480E" w:rsidR="00BF40B1" w:rsidRDefault="00BF40B1" w:rsidP="151CF99E">
      <w:pPr>
        <w:ind w:left="360"/>
        <w:jc w:val="both"/>
        <w:rPr>
          <w:rFonts w:ascii="Roboto" w:eastAsia="Roboto" w:hAnsi="Roboto" w:cs="Roboto"/>
          <w:color w:val="000000" w:themeColor="text1"/>
          <w:sz w:val="21"/>
          <w:szCs w:val="21"/>
        </w:rPr>
      </w:pPr>
      <w:r w:rsidRPr="151CF99E">
        <w:rPr>
          <w:rFonts w:ascii="Arial" w:hAnsi="Arial" w:cs="Arial"/>
        </w:rPr>
        <w:t>Pasak jos, namų dekoro prekes norisi paliesti, įvertinti jų dydį, pamatyti tikrąsias spalvas. „Turbūt dėl to prekyba internetu šiuo atveju sudaro kiek mažesnę dalį bendroje tinklo apyvartoje, ji siekia 15 proc., o prieš didžiąsias metų šventes pardavimai išauga dvigubai“, – sako L. Jakimova</w:t>
      </w:r>
      <w:r w:rsidR="4FFFB587" w:rsidRPr="151CF99E">
        <w:rPr>
          <w:rFonts w:ascii="Arial" w:hAnsi="Arial" w:cs="Arial"/>
        </w:rPr>
        <w:t xml:space="preserve"> i</w:t>
      </w:r>
      <w:r w:rsidR="00F63678" w:rsidRPr="151CF99E">
        <w:rPr>
          <w:rFonts w:ascii="Arial" w:hAnsi="Arial" w:cs="Arial"/>
        </w:rPr>
        <w:t xml:space="preserve">r pastebi, jog abiejuose tinkluose dovanai vidutiniškai skiriama nuo </w:t>
      </w:r>
      <w:r w:rsidR="00F63678" w:rsidRPr="004B045A">
        <w:rPr>
          <w:rFonts w:ascii="Arial" w:hAnsi="Arial" w:cs="Arial"/>
        </w:rPr>
        <w:t xml:space="preserve">50 </w:t>
      </w:r>
      <w:r w:rsidR="00F63678" w:rsidRPr="151CF99E">
        <w:rPr>
          <w:rFonts w:ascii="Arial" w:hAnsi="Arial" w:cs="Arial"/>
        </w:rPr>
        <w:t xml:space="preserve">eurų. </w:t>
      </w:r>
    </w:p>
    <w:p w14:paraId="32102FCE" w14:textId="607033F3" w:rsidR="69286D57" w:rsidRDefault="69286D57" w:rsidP="151CF99E">
      <w:pPr>
        <w:ind w:left="360"/>
        <w:jc w:val="both"/>
        <w:rPr>
          <w:rFonts w:ascii="Arial" w:hAnsi="Arial" w:cs="Arial"/>
          <w:b/>
          <w:bCs/>
        </w:rPr>
      </w:pPr>
      <w:r w:rsidRPr="151CF99E">
        <w:rPr>
          <w:rFonts w:ascii="Arial" w:hAnsi="Arial" w:cs="Arial"/>
          <w:b/>
          <w:bCs/>
        </w:rPr>
        <w:t>Baltijos šalyse mokama iškart, populiarėja nauji atsiskaitymo būdai</w:t>
      </w:r>
    </w:p>
    <w:p w14:paraId="59EF7A95" w14:textId="15FB496A" w:rsidR="215FB9C7" w:rsidRDefault="215FB9C7" w:rsidP="151CF99E">
      <w:pPr>
        <w:ind w:left="360"/>
        <w:jc w:val="both"/>
        <w:rPr>
          <w:rFonts w:ascii="Arial" w:eastAsia="Arial" w:hAnsi="Arial" w:cs="Arial"/>
          <w:color w:val="000000" w:themeColor="text1"/>
        </w:rPr>
      </w:pPr>
      <w:r w:rsidRPr="151CF99E">
        <w:rPr>
          <w:rFonts w:ascii="Arial" w:eastAsia="Arial" w:hAnsi="Arial" w:cs="Arial"/>
          <w:color w:val="000000" w:themeColor="text1"/>
        </w:rPr>
        <w:lastRenderedPageBreak/>
        <w:t xml:space="preserve">Pasak J. Šidlauskienės, </w:t>
      </w:r>
      <w:r w:rsidR="2DEB5C7F" w:rsidRPr="151CF99E">
        <w:rPr>
          <w:rFonts w:ascii="Arial" w:eastAsia="Arial" w:hAnsi="Arial" w:cs="Arial"/>
          <w:color w:val="000000" w:themeColor="text1"/>
        </w:rPr>
        <w:t>palygin</w:t>
      </w:r>
      <w:r w:rsidR="7811085F" w:rsidRPr="151CF99E">
        <w:rPr>
          <w:rFonts w:ascii="Arial" w:eastAsia="Arial" w:hAnsi="Arial" w:cs="Arial"/>
          <w:color w:val="000000" w:themeColor="text1"/>
        </w:rPr>
        <w:t>us</w:t>
      </w:r>
      <w:r w:rsidR="2DEB5C7F" w:rsidRPr="151CF99E">
        <w:rPr>
          <w:rFonts w:ascii="Arial" w:eastAsia="Arial" w:hAnsi="Arial" w:cs="Arial"/>
          <w:color w:val="000000" w:themeColor="text1"/>
        </w:rPr>
        <w:t xml:space="preserve"> su vidutiniškai 6</w:t>
      </w:r>
      <w:r w:rsidR="000822B9" w:rsidRPr="004B045A">
        <w:rPr>
          <w:rFonts w:ascii="Arial" w:eastAsia="Arial" w:hAnsi="Arial" w:cs="Arial"/>
          <w:color w:val="000000" w:themeColor="text1"/>
        </w:rPr>
        <w:t>1</w:t>
      </w:r>
      <w:r w:rsidR="2DEB5C7F" w:rsidRPr="151CF99E">
        <w:rPr>
          <w:rFonts w:ascii="Arial" w:eastAsia="Arial" w:hAnsi="Arial" w:cs="Arial"/>
          <w:color w:val="000000" w:themeColor="text1"/>
        </w:rPr>
        <w:t xml:space="preserve"> eurų vertės pirkiniais </w:t>
      </w:r>
      <w:r w:rsidR="000822B9">
        <w:rPr>
          <w:rFonts w:ascii="Arial" w:eastAsia="Arial" w:hAnsi="Arial" w:cs="Arial"/>
          <w:color w:val="000000" w:themeColor="text1"/>
        </w:rPr>
        <w:t>tipinę lapkričio dieną</w:t>
      </w:r>
      <w:r w:rsidR="2DEB5C7F" w:rsidRPr="151CF99E">
        <w:rPr>
          <w:rFonts w:ascii="Arial" w:eastAsia="Arial" w:hAnsi="Arial" w:cs="Arial"/>
          <w:color w:val="000000" w:themeColor="text1"/>
        </w:rPr>
        <w:t>, praėjusį savaitgalį pirkinių vidurkis nežymiai išaugo ir pasiekė</w:t>
      </w:r>
      <w:r w:rsidR="000822B9">
        <w:rPr>
          <w:rFonts w:ascii="Arial" w:eastAsia="Arial" w:hAnsi="Arial" w:cs="Arial"/>
          <w:color w:val="000000" w:themeColor="text1"/>
        </w:rPr>
        <w:t xml:space="preserve"> </w:t>
      </w:r>
      <w:r w:rsidR="000822B9" w:rsidRPr="004B045A">
        <w:rPr>
          <w:rFonts w:ascii="Arial" w:eastAsia="Arial" w:hAnsi="Arial" w:cs="Arial"/>
          <w:color w:val="000000" w:themeColor="text1"/>
        </w:rPr>
        <w:t>63</w:t>
      </w:r>
      <w:r w:rsidR="2DEB5C7F" w:rsidRPr="151CF99E">
        <w:rPr>
          <w:rFonts w:ascii="Arial" w:eastAsia="Arial" w:hAnsi="Arial" w:cs="Arial"/>
          <w:color w:val="000000" w:themeColor="text1"/>
        </w:rPr>
        <w:t xml:space="preserve"> eurus.  </w:t>
      </w:r>
    </w:p>
    <w:p w14:paraId="52B60987" w14:textId="169FEF3E" w:rsidR="000822B9" w:rsidRDefault="549DAF17" w:rsidP="000822B9">
      <w:pPr>
        <w:ind w:left="360"/>
        <w:jc w:val="both"/>
        <w:rPr>
          <w:rFonts w:ascii="Arial" w:eastAsia="Arial" w:hAnsi="Arial" w:cs="Arial"/>
          <w:color w:val="000000" w:themeColor="text1"/>
        </w:rPr>
      </w:pPr>
      <w:r w:rsidRPr="151CF99E">
        <w:rPr>
          <w:rFonts w:ascii="Arial" w:eastAsia="Arial" w:hAnsi="Arial" w:cs="Arial"/>
          <w:color w:val="000000" w:themeColor="text1"/>
        </w:rPr>
        <w:t>Ji taip pat pastebi, kad Baltijos šalių pirkėjai išsiskiria tam tikrais atsiskaitymo įpročiais. Šiame regione absoliuti dauguma pirkėjų už prekes sumoka užsakymo momentu – kitaip nei dalyje Centrinės Europos ir Balkanų šalių, kuriose už gautus pirkinius labiau įprasta atsiskaityti atsiėmimo metu.</w:t>
      </w:r>
    </w:p>
    <w:p w14:paraId="798837AB" w14:textId="6D92D97B" w:rsidR="000822B9" w:rsidRDefault="7270C9F9" w:rsidP="000822B9">
      <w:pPr>
        <w:tabs>
          <w:tab w:val="left" w:pos="2268"/>
        </w:tabs>
        <w:ind w:left="360"/>
        <w:jc w:val="both"/>
        <w:rPr>
          <w:rFonts w:ascii="Arial" w:eastAsia="Arial" w:hAnsi="Arial" w:cs="Arial"/>
          <w:color w:val="000000" w:themeColor="text1"/>
        </w:rPr>
      </w:pPr>
      <w:r w:rsidRPr="151CF99E">
        <w:rPr>
          <w:rFonts w:ascii="Arial" w:eastAsia="Arial" w:hAnsi="Arial" w:cs="Arial"/>
          <w:color w:val="000000" w:themeColor="text1"/>
        </w:rPr>
        <w:t>Akcijų ir specialių pasiūlymų savaitgalį net</w:t>
      </w:r>
      <w:r w:rsidR="000822B9">
        <w:rPr>
          <w:rFonts w:ascii="Arial" w:eastAsia="Arial" w:hAnsi="Arial" w:cs="Arial"/>
          <w:color w:val="000000" w:themeColor="text1"/>
        </w:rPr>
        <w:t xml:space="preserve"> </w:t>
      </w:r>
      <w:r w:rsidR="000822B9" w:rsidRPr="004B045A">
        <w:rPr>
          <w:rFonts w:ascii="Arial" w:eastAsia="Arial" w:hAnsi="Arial" w:cs="Arial"/>
          <w:color w:val="000000" w:themeColor="text1"/>
        </w:rPr>
        <w:t>78</w:t>
      </w:r>
      <w:r w:rsidR="000822B9">
        <w:rPr>
          <w:rFonts w:ascii="Arial" w:eastAsia="Arial" w:hAnsi="Arial" w:cs="Arial"/>
          <w:color w:val="000000" w:themeColor="text1"/>
        </w:rPr>
        <w:t xml:space="preserve"> </w:t>
      </w:r>
      <w:r w:rsidRPr="151CF99E">
        <w:rPr>
          <w:rFonts w:ascii="Arial" w:eastAsia="Arial" w:hAnsi="Arial" w:cs="Arial"/>
          <w:color w:val="000000" w:themeColor="text1"/>
        </w:rPr>
        <w:t xml:space="preserve">proc. pirkėjų dažniausiai rinkosi atsiskaityti už pirkinius inicijuodami mokėjimus per el. bankininkystę. Tuo tarpu atsiskaitymai kortelėmis, kurie dominuoja Vakarų Europoje, Baltijos šalyse yra mažiau populiarūs ir sudarė </w:t>
      </w:r>
      <w:r w:rsidRPr="000822B9">
        <w:rPr>
          <w:rFonts w:ascii="Arial" w:eastAsia="Arial" w:hAnsi="Arial" w:cs="Arial"/>
          <w:color w:val="000000" w:themeColor="text1"/>
        </w:rPr>
        <w:t>tik 5 %</w:t>
      </w:r>
      <w:r w:rsidRPr="151CF99E">
        <w:rPr>
          <w:rFonts w:ascii="Arial" w:eastAsia="Arial" w:hAnsi="Arial" w:cs="Arial"/>
          <w:color w:val="000000" w:themeColor="text1"/>
        </w:rPr>
        <w:t xml:space="preserve"> apmokėtų pirkinių krepšelių.</w:t>
      </w:r>
    </w:p>
    <w:p w14:paraId="2C6B5762" w14:textId="563186CE" w:rsidR="000822B9" w:rsidRDefault="7270C9F9" w:rsidP="000822B9">
      <w:pPr>
        <w:ind w:left="360"/>
        <w:jc w:val="both"/>
        <w:rPr>
          <w:rFonts w:ascii="Arial" w:eastAsia="Arial" w:hAnsi="Arial" w:cs="Arial"/>
          <w:color w:val="000000" w:themeColor="text1"/>
        </w:rPr>
      </w:pPr>
      <w:r w:rsidRPr="151CF99E">
        <w:rPr>
          <w:rFonts w:ascii="Arial" w:eastAsia="Arial" w:hAnsi="Arial" w:cs="Arial"/>
          <w:color w:val="000000" w:themeColor="text1"/>
        </w:rPr>
        <w:t xml:space="preserve">„Pirkėjai vis dažniau apsiperka naudodami telefonus ar kitus išmaniuosius įrenginius, o kartu populiarėja ir „Apple Pay“ bei „Google Pay“ atsiskaitymo būdai. Todėl internetinėms parduotuvėms verta atsižvelgti į kintančius pirkėjų įpročius ir apsvarstyti šių mokėjimo būdų prieinamumą“, – pastebi J. Šidlauskienė. </w:t>
      </w:r>
    </w:p>
    <w:p w14:paraId="4DCF98E8" w14:textId="1CE8954E" w:rsidR="0017248B" w:rsidRDefault="0017248B" w:rsidP="151CF99E">
      <w:pPr>
        <w:ind w:left="360"/>
        <w:jc w:val="both"/>
        <w:rPr>
          <w:rFonts w:ascii="Arial" w:eastAsia="Arial" w:hAnsi="Arial" w:cs="Arial"/>
          <w:color w:val="000000" w:themeColor="text1"/>
        </w:rPr>
      </w:pPr>
      <w:r w:rsidRPr="151CF99E">
        <w:rPr>
          <w:rFonts w:ascii="Arial" w:hAnsi="Arial" w:cs="Arial"/>
          <w:b/>
          <w:bCs/>
        </w:rPr>
        <w:t xml:space="preserve">Paštomatus </w:t>
      </w:r>
      <w:r w:rsidR="00081FA9">
        <w:rPr>
          <w:rFonts w:ascii="Arial" w:hAnsi="Arial" w:cs="Arial"/>
          <w:b/>
          <w:bCs/>
        </w:rPr>
        <w:t>dažniau</w:t>
      </w:r>
      <w:r w:rsidR="000E4BE6">
        <w:rPr>
          <w:rFonts w:ascii="Arial" w:hAnsi="Arial" w:cs="Arial"/>
          <w:b/>
          <w:bCs/>
        </w:rPr>
        <w:t xml:space="preserve"> renkasi moterys</w:t>
      </w:r>
    </w:p>
    <w:p w14:paraId="76BC49ED" w14:textId="2BA990D0" w:rsidR="00F702ED" w:rsidRDefault="00F702ED" w:rsidP="151CF99E">
      <w:pPr>
        <w:ind w:left="360"/>
        <w:jc w:val="both"/>
        <w:rPr>
          <w:rFonts w:ascii="Arial" w:hAnsi="Arial" w:cs="Arial"/>
        </w:rPr>
      </w:pPr>
      <w:r w:rsidRPr="151CF99E">
        <w:rPr>
          <w:rFonts w:ascii="Arial" w:hAnsi="Arial" w:cs="Arial"/>
        </w:rPr>
        <w:t xml:space="preserve">Anot K. </w:t>
      </w:r>
      <w:r w:rsidR="000C6729">
        <w:rPr>
          <w:rFonts w:ascii="Arial" w:hAnsi="Arial" w:cs="Arial"/>
        </w:rPr>
        <w:t>Sušinskaitės,</w:t>
      </w:r>
      <w:r w:rsidRPr="151CF99E">
        <w:rPr>
          <w:rFonts w:ascii="Arial" w:hAnsi="Arial" w:cs="Arial"/>
        </w:rPr>
        <w:t xml:space="preserve"> vis daugiau pirkėjų renkasi siuntas atsiimti paštomate. „Tai – tendencija, kuri</w:t>
      </w:r>
      <w:r w:rsidR="00E6148E" w:rsidRPr="151CF99E">
        <w:rPr>
          <w:rFonts w:ascii="Arial" w:hAnsi="Arial" w:cs="Arial"/>
        </w:rPr>
        <w:t xml:space="preserve">os augimą Lietuvoje fiksuojame nuo 2021-ųjų. </w:t>
      </w:r>
      <w:r w:rsidR="00F63678" w:rsidRPr="151CF99E">
        <w:rPr>
          <w:rFonts w:ascii="Arial" w:hAnsi="Arial" w:cs="Arial"/>
        </w:rPr>
        <w:t>Mūsų užsakymu atlikto</w:t>
      </w:r>
      <w:r w:rsidR="00E6148E" w:rsidRPr="151CF99E">
        <w:rPr>
          <w:rFonts w:ascii="Arial" w:hAnsi="Arial" w:cs="Arial"/>
        </w:rPr>
        <w:t xml:space="preserve"> tyrimo duomenys atskleidė, jog </w:t>
      </w:r>
      <w:r w:rsidR="0017248B" w:rsidRPr="151CF99E">
        <w:rPr>
          <w:rFonts w:ascii="Arial" w:hAnsi="Arial" w:cs="Arial"/>
        </w:rPr>
        <w:t>pristatymą į paštomatą dažniau renkasi moterys, 18-39 metų žmonės, aukštesnes pajamas gaunantys didžiųjų miestų gyventojai ir</w:t>
      </w:r>
      <w:r w:rsidR="004E7C63" w:rsidRPr="151CF99E">
        <w:rPr>
          <w:rFonts w:ascii="Arial" w:hAnsi="Arial" w:cs="Arial"/>
        </w:rPr>
        <w:t xml:space="preserve"> </w:t>
      </w:r>
      <w:r w:rsidR="0017248B" w:rsidRPr="151CF99E">
        <w:rPr>
          <w:rFonts w:ascii="Arial" w:hAnsi="Arial" w:cs="Arial"/>
        </w:rPr>
        <w:t>tie, kurie turi nepilnamečių vaikų</w:t>
      </w:r>
      <w:r w:rsidR="001E4801">
        <w:rPr>
          <w:rFonts w:ascii="Arial" w:hAnsi="Arial" w:cs="Arial"/>
        </w:rPr>
        <w:t xml:space="preserve">. Tikėtina, kad dideliu privalumu jiems tampa galimybė siuntos atsiėmimą </w:t>
      </w:r>
      <w:r w:rsidR="00396D4D">
        <w:rPr>
          <w:rFonts w:ascii="Arial" w:hAnsi="Arial" w:cs="Arial"/>
        </w:rPr>
        <w:t xml:space="preserve">lanksčiai </w:t>
      </w:r>
      <w:r w:rsidR="001E4801">
        <w:rPr>
          <w:rFonts w:ascii="Arial" w:hAnsi="Arial" w:cs="Arial"/>
        </w:rPr>
        <w:t>derinti prie savo</w:t>
      </w:r>
      <w:r w:rsidR="00340828">
        <w:rPr>
          <w:rFonts w:ascii="Arial" w:hAnsi="Arial" w:cs="Arial"/>
        </w:rPr>
        <w:t xml:space="preserve"> kasdienio</w:t>
      </w:r>
      <w:r w:rsidR="001E4801">
        <w:rPr>
          <w:rFonts w:ascii="Arial" w:hAnsi="Arial" w:cs="Arial"/>
        </w:rPr>
        <w:t xml:space="preserve"> maršrut</w:t>
      </w:r>
      <w:r w:rsidR="000042F1">
        <w:rPr>
          <w:rFonts w:ascii="Arial" w:hAnsi="Arial" w:cs="Arial"/>
        </w:rPr>
        <w:t>o</w:t>
      </w:r>
      <w:r w:rsidR="001E4801">
        <w:rPr>
          <w:rFonts w:ascii="Arial" w:hAnsi="Arial" w:cs="Arial"/>
        </w:rPr>
        <w:t xml:space="preserve"> į ar iš darbo, darželio</w:t>
      </w:r>
      <w:r w:rsidR="00665ACE">
        <w:rPr>
          <w:rFonts w:ascii="Arial" w:hAnsi="Arial" w:cs="Arial"/>
        </w:rPr>
        <w:t xml:space="preserve">, </w:t>
      </w:r>
      <w:r w:rsidR="00FE7283">
        <w:rPr>
          <w:rFonts w:ascii="Arial" w:hAnsi="Arial" w:cs="Arial"/>
        </w:rPr>
        <w:t xml:space="preserve">pasivaikščiojimo su augintiniu, </w:t>
      </w:r>
      <w:r w:rsidR="00665ACE">
        <w:rPr>
          <w:rFonts w:ascii="Arial" w:hAnsi="Arial" w:cs="Arial"/>
        </w:rPr>
        <w:t xml:space="preserve">o ne </w:t>
      </w:r>
      <w:r w:rsidR="00043C92">
        <w:rPr>
          <w:rFonts w:ascii="Arial" w:hAnsi="Arial" w:cs="Arial"/>
        </w:rPr>
        <w:t xml:space="preserve">taikytis </w:t>
      </w:r>
      <w:r w:rsidR="00665ACE">
        <w:rPr>
          <w:rFonts w:ascii="Arial" w:hAnsi="Arial" w:cs="Arial"/>
        </w:rPr>
        <w:t>prie kurjerio atvyk</w:t>
      </w:r>
      <w:r w:rsidR="000C0684">
        <w:rPr>
          <w:rFonts w:ascii="Arial" w:hAnsi="Arial" w:cs="Arial"/>
        </w:rPr>
        <w:t>imo</w:t>
      </w:r>
      <w:r w:rsidR="00665ACE">
        <w:rPr>
          <w:rFonts w:ascii="Arial" w:hAnsi="Arial" w:cs="Arial"/>
        </w:rPr>
        <w:t xml:space="preserve"> į namus konkrečiu metu</w:t>
      </w:r>
      <w:r w:rsidR="0017248B" w:rsidRPr="151CF99E">
        <w:rPr>
          <w:rFonts w:ascii="Arial" w:hAnsi="Arial" w:cs="Arial"/>
        </w:rPr>
        <w:t>“, – teigia K</w:t>
      </w:r>
      <w:r w:rsidR="00CE693F">
        <w:rPr>
          <w:rFonts w:ascii="Arial" w:hAnsi="Arial" w:cs="Arial"/>
        </w:rPr>
        <w:t>. Sušinskaitė.</w:t>
      </w:r>
    </w:p>
    <w:p w14:paraId="4AABD1D2" w14:textId="016540FB" w:rsidR="004E7C63" w:rsidRDefault="004E7C63" w:rsidP="151CF99E">
      <w:pPr>
        <w:ind w:left="360"/>
        <w:jc w:val="both"/>
        <w:rPr>
          <w:rFonts w:ascii="Arial" w:hAnsi="Arial" w:cs="Arial"/>
        </w:rPr>
      </w:pPr>
      <w:r w:rsidRPr="151CF99E">
        <w:rPr>
          <w:rFonts w:ascii="Arial" w:hAnsi="Arial" w:cs="Arial"/>
        </w:rPr>
        <w:t>K. </w:t>
      </w:r>
      <w:r w:rsidR="00D2074B">
        <w:rPr>
          <w:rFonts w:ascii="Arial" w:hAnsi="Arial" w:cs="Arial"/>
        </w:rPr>
        <w:t>Sušinskaitė</w:t>
      </w:r>
      <w:r w:rsidR="00D2074B" w:rsidRPr="151CF99E">
        <w:rPr>
          <w:rFonts w:ascii="Arial" w:hAnsi="Arial" w:cs="Arial"/>
        </w:rPr>
        <w:t xml:space="preserve"> </w:t>
      </w:r>
      <w:r w:rsidRPr="151CF99E">
        <w:rPr>
          <w:rFonts w:ascii="Arial" w:hAnsi="Arial" w:cs="Arial"/>
        </w:rPr>
        <w:t>taip pat atkreipia dėmesį, kad</w:t>
      </w:r>
      <w:r w:rsidR="00CD5ADA">
        <w:rPr>
          <w:rFonts w:ascii="Arial" w:hAnsi="Arial" w:cs="Arial"/>
        </w:rPr>
        <w:t xml:space="preserve"> jei dar to nepadarėte,</w:t>
      </w:r>
      <w:r w:rsidRPr="151CF99E">
        <w:rPr>
          <w:rFonts w:ascii="Arial" w:hAnsi="Arial" w:cs="Arial"/>
        </w:rPr>
        <w:t xml:space="preserve"> šventėms artėjant patartina kalėdinėmis dovanomis pasirūpinti iš anksto</w:t>
      </w:r>
      <w:r w:rsidR="00BF5A8C">
        <w:rPr>
          <w:rFonts w:ascii="Arial" w:hAnsi="Arial" w:cs="Arial"/>
        </w:rPr>
        <w:t>.</w:t>
      </w:r>
    </w:p>
    <w:p w14:paraId="7CA887B8" w14:textId="6CF24843" w:rsidR="002831AB" w:rsidRDefault="004E7C63" w:rsidP="00EE5F3E">
      <w:pPr>
        <w:ind w:left="360"/>
        <w:jc w:val="both"/>
        <w:rPr>
          <w:rFonts w:ascii="Arial" w:hAnsi="Arial" w:cs="Arial"/>
        </w:rPr>
      </w:pPr>
      <w:r w:rsidRPr="151CF99E">
        <w:rPr>
          <w:rFonts w:ascii="Arial" w:hAnsi="Arial" w:cs="Arial"/>
        </w:rPr>
        <w:t xml:space="preserve">„Jeigu vis tik nutiks taip, jog kalėdinių dovanų pirkimas bus atidėtas paskutinei akimirkai, vertėtų atsižvelgti į prekybininkų skelbiamus </w:t>
      </w:r>
      <w:r w:rsidR="00BF5A8C">
        <w:rPr>
          <w:rFonts w:ascii="Arial" w:hAnsi="Arial" w:cs="Arial"/>
        </w:rPr>
        <w:t xml:space="preserve">išsiuntimo, </w:t>
      </w:r>
      <w:r w:rsidRPr="151CF99E">
        <w:rPr>
          <w:rFonts w:ascii="Arial" w:hAnsi="Arial" w:cs="Arial"/>
        </w:rPr>
        <w:t>pristatymo terminus. Sklandus siuntos pristatymas priklauso ne tik nuo siuntų bendrovės veiklos – svarbus ir pirkėjo planavimas bei el. parduotuvių, iš kurių perkama, vaidmuo – būtent čia siuntos yra paruošiamos ir</w:t>
      </w:r>
      <w:r w:rsidR="00EA0522">
        <w:rPr>
          <w:rFonts w:ascii="Arial" w:hAnsi="Arial" w:cs="Arial"/>
        </w:rPr>
        <w:t xml:space="preserve"> tik po to</w:t>
      </w:r>
      <w:r w:rsidRPr="151CF99E">
        <w:rPr>
          <w:rFonts w:ascii="Arial" w:hAnsi="Arial" w:cs="Arial"/>
        </w:rPr>
        <w:t xml:space="preserve"> perduodamos kurjeriui.“</w:t>
      </w:r>
    </w:p>
    <w:p w14:paraId="7E0B9F80" w14:textId="77777777" w:rsidR="00EE5F3E" w:rsidRDefault="00EE5F3E" w:rsidP="00EE5F3E">
      <w:pPr>
        <w:ind w:left="360"/>
        <w:jc w:val="both"/>
        <w:rPr>
          <w:rFonts w:ascii="Arial" w:hAnsi="Arial" w:cs="Arial"/>
        </w:rPr>
      </w:pPr>
    </w:p>
    <w:p w14:paraId="684C4247" w14:textId="548BD1C1" w:rsidR="00EE5F3E" w:rsidRPr="00EE5F3E" w:rsidRDefault="00EE5F3E" w:rsidP="00EE5F3E">
      <w:pPr>
        <w:ind w:left="360"/>
        <w:rPr>
          <w:rFonts w:ascii="Arial" w:hAnsi="Arial" w:cs="Arial"/>
          <w:b/>
          <w:bCs/>
        </w:rPr>
      </w:pPr>
      <w:r w:rsidRPr="0048066B">
        <w:rPr>
          <w:rFonts w:ascii="Arial" w:hAnsi="Arial" w:cs="Arial"/>
          <w:b/>
          <w:bCs/>
        </w:rPr>
        <w:t>Daugiau informacijos:     </w:t>
      </w:r>
      <w:r w:rsidRPr="0048066B">
        <w:rPr>
          <w:rFonts w:ascii="Arial" w:hAnsi="Arial" w:cs="Arial"/>
          <w:b/>
          <w:bCs/>
        </w:rPr>
        <w:br/>
      </w:r>
      <w:r w:rsidRPr="0048066B">
        <w:rPr>
          <w:rFonts w:ascii="Arial" w:hAnsi="Arial" w:cs="Arial"/>
        </w:rPr>
        <w:t>Kristina Sušinskaitė,     </w:t>
      </w:r>
      <w:r w:rsidRPr="0048066B">
        <w:rPr>
          <w:rFonts w:ascii="Arial" w:hAnsi="Arial" w:cs="Arial"/>
        </w:rPr>
        <w:br/>
        <w:t>„Venipak“ rinkodaros ir komunikacijos vadovė Baltijos šalims     </w:t>
      </w:r>
      <w:r w:rsidRPr="0048066B">
        <w:rPr>
          <w:rFonts w:ascii="Arial" w:hAnsi="Arial" w:cs="Arial"/>
        </w:rPr>
        <w:br/>
        <w:t>Tel. +3706 28 78090     </w:t>
      </w:r>
      <w:r w:rsidRPr="0048066B">
        <w:rPr>
          <w:rFonts w:ascii="Arial" w:hAnsi="Arial" w:cs="Arial"/>
        </w:rPr>
        <w:br/>
        <w:t>El. p. </w:t>
      </w:r>
      <w:hyperlink r:id="rId8" w:tgtFrame="_blank" w:history="1">
        <w:r w:rsidRPr="0048066B">
          <w:rPr>
            <w:rStyle w:val="Hyperlink"/>
            <w:rFonts w:ascii="Arial" w:hAnsi="Arial" w:cs="Arial"/>
          </w:rPr>
          <w:t>kristina.susinskaite@venipak.com</w:t>
        </w:r>
      </w:hyperlink>
    </w:p>
    <w:sectPr w:rsidR="00EE5F3E" w:rsidRPr="00EE5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629ED"/>
    <w:multiLevelType w:val="hybridMultilevel"/>
    <w:tmpl w:val="6D2EF7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CAA3A85"/>
    <w:multiLevelType w:val="multilevel"/>
    <w:tmpl w:val="9420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38595">
    <w:abstractNumId w:val="1"/>
  </w:num>
  <w:num w:numId="2" w16cid:durableId="60165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10"/>
    <w:rsid w:val="000042F1"/>
    <w:rsid w:val="000226E3"/>
    <w:rsid w:val="000373B4"/>
    <w:rsid w:val="000373E3"/>
    <w:rsid w:val="00043C92"/>
    <w:rsid w:val="00044BD1"/>
    <w:rsid w:val="00050E01"/>
    <w:rsid w:val="00055B51"/>
    <w:rsid w:val="00072F7D"/>
    <w:rsid w:val="00081FA9"/>
    <w:rsid w:val="000822B9"/>
    <w:rsid w:val="00097D59"/>
    <w:rsid w:val="000C0684"/>
    <w:rsid w:val="000C2AA6"/>
    <w:rsid w:val="000C6729"/>
    <w:rsid w:val="000E4BE6"/>
    <w:rsid w:val="00144610"/>
    <w:rsid w:val="0017248B"/>
    <w:rsid w:val="001A736B"/>
    <w:rsid w:val="001C5795"/>
    <w:rsid w:val="001E0E11"/>
    <w:rsid w:val="001E39DA"/>
    <w:rsid w:val="001E4801"/>
    <w:rsid w:val="00200F18"/>
    <w:rsid w:val="00200F33"/>
    <w:rsid w:val="00210B91"/>
    <w:rsid w:val="00223D30"/>
    <w:rsid w:val="002439C2"/>
    <w:rsid w:val="00257138"/>
    <w:rsid w:val="002602B3"/>
    <w:rsid w:val="002831AB"/>
    <w:rsid w:val="00285324"/>
    <w:rsid w:val="002C6FAA"/>
    <w:rsid w:val="002D34FF"/>
    <w:rsid w:val="002E68B1"/>
    <w:rsid w:val="0030466F"/>
    <w:rsid w:val="00316DF8"/>
    <w:rsid w:val="00340828"/>
    <w:rsid w:val="00367F2C"/>
    <w:rsid w:val="00396D4D"/>
    <w:rsid w:val="003A552E"/>
    <w:rsid w:val="003C4603"/>
    <w:rsid w:val="003D061E"/>
    <w:rsid w:val="00441D36"/>
    <w:rsid w:val="0045367B"/>
    <w:rsid w:val="00472C6E"/>
    <w:rsid w:val="004B045A"/>
    <w:rsid w:val="004B31A5"/>
    <w:rsid w:val="004C2C7A"/>
    <w:rsid w:val="004C7DE0"/>
    <w:rsid w:val="004E7C63"/>
    <w:rsid w:val="005112F6"/>
    <w:rsid w:val="0053517C"/>
    <w:rsid w:val="0054424C"/>
    <w:rsid w:val="00553CD0"/>
    <w:rsid w:val="00581D45"/>
    <w:rsid w:val="0059127D"/>
    <w:rsid w:val="005A5591"/>
    <w:rsid w:val="005B158D"/>
    <w:rsid w:val="00631F77"/>
    <w:rsid w:val="00665ACE"/>
    <w:rsid w:val="00671A17"/>
    <w:rsid w:val="00676E3B"/>
    <w:rsid w:val="00681CD3"/>
    <w:rsid w:val="006F72B2"/>
    <w:rsid w:val="00717E95"/>
    <w:rsid w:val="007337EC"/>
    <w:rsid w:val="00767C4F"/>
    <w:rsid w:val="007D77D6"/>
    <w:rsid w:val="007E073B"/>
    <w:rsid w:val="007E0AC9"/>
    <w:rsid w:val="007F3D18"/>
    <w:rsid w:val="008225A2"/>
    <w:rsid w:val="00875758"/>
    <w:rsid w:val="008B3A68"/>
    <w:rsid w:val="008E0030"/>
    <w:rsid w:val="009023EB"/>
    <w:rsid w:val="009053EA"/>
    <w:rsid w:val="009136F0"/>
    <w:rsid w:val="009178B1"/>
    <w:rsid w:val="00942E4B"/>
    <w:rsid w:val="009A5D33"/>
    <w:rsid w:val="009A6AAF"/>
    <w:rsid w:val="009E3F9D"/>
    <w:rsid w:val="009F5E9C"/>
    <w:rsid w:val="00A15DEE"/>
    <w:rsid w:val="00A64198"/>
    <w:rsid w:val="00AA09B5"/>
    <w:rsid w:val="00AB43FB"/>
    <w:rsid w:val="00AB6F16"/>
    <w:rsid w:val="00AF515F"/>
    <w:rsid w:val="00B21610"/>
    <w:rsid w:val="00B34398"/>
    <w:rsid w:val="00B4263C"/>
    <w:rsid w:val="00B47558"/>
    <w:rsid w:val="00B52A99"/>
    <w:rsid w:val="00B609B8"/>
    <w:rsid w:val="00B713F6"/>
    <w:rsid w:val="00B91A42"/>
    <w:rsid w:val="00B935AF"/>
    <w:rsid w:val="00BF40B1"/>
    <w:rsid w:val="00BF5A8C"/>
    <w:rsid w:val="00C04398"/>
    <w:rsid w:val="00C04466"/>
    <w:rsid w:val="00C174E7"/>
    <w:rsid w:val="00C30ED1"/>
    <w:rsid w:val="00C31C2E"/>
    <w:rsid w:val="00C7014C"/>
    <w:rsid w:val="00CB2365"/>
    <w:rsid w:val="00CC0C45"/>
    <w:rsid w:val="00CC31A8"/>
    <w:rsid w:val="00CD5ADA"/>
    <w:rsid w:val="00CE693F"/>
    <w:rsid w:val="00D2074B"/>
    <w:rsid w:val="00D263BD"/>
    <w:rsid w:val="00D71BDD"/>
    <w:rsid w:val="00D7253F"/>
    <w:rsid w:val="00D761BD"/>
    <w:rsid w:val="00DA231F"/>
    <w:rsid w:val="00DC2344"/>
    <w:rsid w:val="00E00CEC"/>
    <w:rsid w:val="00E33025"/>
    <w:rsid w:val="00E60389"/>
    <w:rsid w:val="00E6148E"/>
    <w:rsid w:val="00E62A93"/>
    <w:rsid w:val="00E8110D"/>
    <w:rsid w:val="00E86E8E"/>
    <w:rsid w:val="00EA0522"/>
    <w:rsid w:val="00ED2606"/>
    <w:rsid w:val="00EE5F3E"/>
    <w:rsid w:val="00F05ECA"/>
    <w:rsid w:val="00F10F42"/>
    <w:rsid w:val="00F23AD2"/>
    <w:rsid w:val="00F40D84"/>
    <w:rsid w:val="00F63678"/>
    <w:rsid w:val="00F67AF1"/>
    <w:rsid w:val="00F702ED"/>
    <w:rsid w:val="00F8539D"/>
    <w:rsid w:val="00F8580B"/>
    <w:rsid w:val="00F85E5E"/>
    <w:rsid w:val="00FD1409"/>
    <w:rsid w:val="00FE7283"/>
    <w:rsid w:val="01534D01"/>
    <w:rsid w:val="01D05058"/>
    <w:rsid w:val="03880CD1"/>
    <w:rsid w:val="0752FC05"/>
    <w:rsid w:val="08652394"/>
    <w:rsid w:val="0F0DDCC9"/>
    <w:rsid w:val="151CF99E"/>
    <w:rsid w:val="160F7238"/>
    <w:rsid w:val="18001C05"/>
    <w:rsid w:val="1A084AF1"/>
    <w:rsid w:val="1ACA892E"/>
    <w:rsid w:val="215FB9C7"/>
    <w:rsid w:val="2337E96D"/>
    <w:rsid w:val="23607F5A"/>
    <w:rsid w:val="2938D4A6"/>
    <w:rsid w:val="29843414"/>
    <w:rsid w:val="2B1CE636"/>
    <w:rsid w:val="2D4F2BC1"/>
    <w:rsid w:val="2DEB5C7F"/>
    <w:rsid w:val="30206CD1"/>
    <w:rsid w:val="3AFD32D6"/>
    <w:rsid w:val="3C3A90FB"/>
    <w:rsid w:val="3C402532"/>
    <w:rsid w:val="3E35C3FC"/>
    <w:rsid w:val="3E7DD0D0"/>
    <w:rsid w:val="3F095C46"/>
    <w:rsid w:val="3FD6075C"/>
    <w:rsid w:val="4064608F"/>
    <w:rsid w:val="4AA9A40E"/>
    <w:rsid w:val="4CAF80FD"/>
    <w:rsid w:val="4DCDD886"/>
    <w:rsid w:val="4E40846F"/>
    <w:rsid w:val="4FFFB587"/>
    <w:rsid w:val="540DB0D8"/>
    <w:rsid w:val="549DAF17"/>
    <w:rsid w:val="55726A87"/>
    <w:rsid w:val="56135EAE"/>
    <w:rsid w:val="5D184FD7"/>
    <w:rsid w:val="65904E3C"/>
    <w:rsid w:val="659C4A6E"/>
    <w:rsid w:val="67D27FDE"/>
    <w:rsid w:val="69286D57"/>
    <w:rsid w:val="6959D10A"/>
    <w:rsid w:val="70009518"/>
    <w:rsid w:val="7270C9F9"/>
    <w:rsid w:val="7811085F"/>
    <w:rsid w:val="7831A3A9"/>
    <w:rsid w:val="7BA48ECB"/>
    <w:rsid w:val="7E69B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C17F"/>
  <w15:chartTrackingRefBased/>
  <w15:docId w15:val="{28198AFD-0AFB-164F-AE01-C9F95A91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610"/>
    <w:rPr>
      <w:rFonts w:eastAsiaTheme="majorEastAsia" w:cstheme="majorBidi"/>
      <w:color w:val="272727" w:themeColor="text1" w:themeTint="D8"/>
    </w:rPr>
  </w:style>
  <w:style w:type="paragraph" w:styleId="Title">
    <w:name w:val="Title"/>
    <w:basedOn w:val="Normal"/>
    <w:next w:val="Normal"/>
    <w:link w:val="TitleChar"/>
    <w:uiPriority w:val="10"/>
    <w:qFormat/>
    <w:rsid w:val="00B21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610"/>
    <w:pPr>
      <w:spacing w:before="160"/>
      <w:jc w:val="center"/>
    </w:pPr>
    <w:rPr>
      <w:i/>
      <w:iCs/>
      <w:color w:val="404040" w:themeColor="text1" w:themeTint="BF"/>
    </w:rPr>
  </w:style>
  <w:style w:type="character" w:customStyle="1" w:styleId="QuoteChar">
    <w:name w:val="Quote Char"/>
    <w:basedOn w:val="DefaultParagraphFont"/>
    <w:link w:val="Quote"/>
    <w:uiPriority w:val="29"/>
    <w:rsid w:val="00B21610"/>
    <w:rPr>
      <w:i/>
      <w:iCs/>
      <w:color w:val="404040" w:themeColor="text1" w:themeTint="BF"/>
    </w:rPr>
  </w:style>
  <w:style w:type="paragraph" w:styleId="ListParagraph">
    <w:name w:val="List Paragraph"/>
    <w:basedOn w:val="Normal"/>
    <w:uiPriority w:val="34"/>
    <w:qFormat/>
    <w:rsid w:val="00B21610"/>
    <w:pPr>
      <w:ind w:left="720"/>
      <w:contextualSpacing/>
    </w:pPr>
  </w:style>
  <w:style w:type="character" w:styleId="IntenseEmphasis">
    <w:name w:val="Intense Emphasis"/>
    <w:basedOn w:val="DefaultParagraphFont"/>
    <w:uiPriority w:val="21"/>
    <w:qFormat/>
    <w:rsid w:val="00B21610"/>
    <w:rPr>
      <w:i/>
      <w:iCs/>
      <w:color w:val="0F4761" w:themeColor="accent1" w:themeShade="BF"/>
    </w:rPr>
  </w:style>
  <w:style w:type="paragraph" w:styleId="IntenseQuote">
    <w:name w:val="Intense Quote"/>
    <w:basedOn w:val="Normal"/>
    <w:next w:val="Normal"/>
    <w:link w:val="IntenseQuoteChar"/>
    <w:uiPriority w:val="30"/>
    <w:qFormat/>
    <w:rsid w:val="00B21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610"/>
    <w:rPr>
      <w:i/>
      <w:iCs/>
      <w:color w:val="0F4761" w:themeColor="accent1" w:themeShade="BF"/>
    </w:rPr>
  </w:style>
  <w:style w:type="character" w:styleId="IntenseReference">
    <w:name w:val="Intense Reference"/>
    <w:basedOn w:val="DefaultParagraphFont"/>
    <w:uiPriority w:val="32"/>
    <w:qFormat/>
    <w:rsid w:val="00B21610"/>
    <w:rPr>
      <w:b/>
      <w:bCs/>
      <w:smallCaps/>
      <w:color w:val="0F4761" w:themeColor="accent1" w:themeShade="BF"/>
      <w:spacing w:val="5"/>
    </w:rPr>
  </w:style>
  <w:style w:type="paragraph" w:styleId="Revision">
    <w:name w:val="Revision"/>
    <w:hidden/>
    <w:uiPriority w:val="99"/>
    <w:semiHidden/>
    <w:rsid w:val="004C2C7A"/>
    <w:pPr>
      <w:spacing w:after="0" w:line="240" w:lineRule="auto"/>
    </w:pPr>
  </w:style>
  <w:style w:type="character" w:styleId="CommentReference">
    <w:name w:val="annotation reference"/>
    <w:basedOn w:val="DefaultParagraphFont"/>
    <w:uiPriority w:val="99"/>
    <w:semiHidden/>
    <w:unhideWhenUsed/>
    <w:rsid w:val="004C2C7A"/>
    <w:rPr>
      <w:sz w:val="16"/>
      <w:szCs w:val="16"/>
    </w:rPr>
  </w:style>
  <w:style w:type="paragraph" w:styleId="CommentText">
    <w:name w:val="annotation text"/>
    <w:basedOn w:val="Normal"/>
    <w:link w:val="CommentTextChar"/>
    <w:uiPriority w:val="99"/>
    <w:unhideWhenUsed/>
    <w:rsid w:val="004C2C7A"/>
    <w:pPr>
      <w:spacing w:line="240" w:lineRule="auto"/>
    </w:pPr>
    <w:rPr>
      <w:sz w:val="20"/>
      <w:szCs w:val="20"/>
    </w:rPr>
  </w:style>
  <w:style w:type="character" w:customStyle="1" w:styleId="CommentTextChar">
    <w:name w:val="Comment Text Char"/>
    <w:basedOn w:val="DefaultParagraphFont"/>
    <w:link w:val="CommentText"/>
    <w:uiPriority w:val="99"/>
    <w:rsid w:val="004C2C7A"/>
    <w:rPr>
      <w:sz w:val="20"/>
      <w:szCs w:val="20"/>
    </w:rPr>
  </w:style>
  <w:style w:type="paragraph" w:styleId="CommentSubject">
    <w:name w:val="annotation subject"/>
    <w:basedOn w:val="CommentText"/>
    <w:next w:val="CommentText"/>
    <w:link w:val="CommentSubjectChar"/>
    <w:uiPriority w:val="99"/>
    <w:semiHidden/>
    <w:unhideWhenUsed/>
    <w:rsid w:val="004C2C7A"/>
    <w:rPr>
      <w:b/>
      <w:bCs/>
    </w:rPr>
  </w:style>
  <w:style w:type="character" w:customStyle="1" w:styleId="CommentSubjectChar">
    <w:name w:val="Comment Subject Char"/>
    <w:basedOn w:val="CommentTextChar"/>
    <w:link w:val="CommentSubject"/>
    <w:uiPriority w:val="99"/>
    <w:semiHidden/>
    <w:rsid w:val="004C2C7A"/>
    <w:rPr>
      <w:b/>
      <w:bCs/>
      <w:sz w:val="20"/>
      <w:szCs w:val="20"/>
    </w:rPr>
  </w:style>
  <w:style w:type="character" w:styleId="Hyperlink">
    <w:name w:val="Hyperlink"/>
    <w:basedOn w:val="DefaultParagraphFont"/>
    <w:uiPriority w:val="99"/>
    <w:unhideWhenUsed/>
    <w:rsid w:val="00EE5F3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59806">
      <w:bodyDiv w:val="1"/>
      <w:marLeft w:val="0"/>
      <w:marRight w:val="0"/>
      <w:marTop w:val="0"/>
      <w:marBottom w:val="0"/>
      <w:divBdr>
        <w:top w:val="none" w:sz="0" w:space="0" w:color="auto"/>
        <w:left w:val="none" w:sz="0" w:space="0" w:color="auto"/>
        <w:bottom w:val="none" w:sz="0" w:space="0" w:color="auto"/>
        <w:right w:val="none" w:sz="0" w:space="0" w:color="auto"/>
      </w:divBdr>
    </w:div>
    <w:div w:id="875393316">
      <w:bodyDiv w:val="1"/>
      <w:marLeft w:val="0"/>
      <w:marRight w:val="0"/>
      <w:marTop w:val="0"/>
      <w:marBottom w:val="0"/>
      <w:divBdr>
        <w:top w:val="none" w:sz="0" w:space="0" w:color="auto"/>
        <w:left w:val="none" w:sz="0" w:space="0" w:color="auto"/>
        <w:bottom w:val="none" w:sz="0" w:space="0" w:color="auto"/>
        <w:right w:val="none" w:sz="0" w:space="0" w:color="auto"/>
      </w:divBdr>
      <w:divsChild>
        <w:div w:id="684525735">
          <w:marLeft w:val="0"/>
          <w:marRight w:val="0"/>
          <w:marTop w:val="0"/>
          <w:marBottom w:val="0"/>
          <w:divBdr>
            <w:top w:val="none" w:sz="0" w:space="0" w:color="auto"/>
            <w:left w:val="none" w:sz="0" w:space="0" w:color="auto"/>
            <w:bottom w:val="none" w:sz="0" w:space="0" w:color="auto"/>
            <w:right w:val="none" w:sz="0" w:space="0" w:color="auto"/>
          </w:divBdr>
        </w:div>
        <w:div w:id="82604729">
          <w:marLeft w:val="0"/>
          <w:marRight w:val="0"/>
          <w:marTop w:val="0"/>
          <w:marBottom w:val="0"/>
          <w:divBdr>
            <w:top w:val="none" w:sz="0" w:space="0" w:color="auto"/>
            <w:left w:val="none" w:sz="0" w:space="0" w:color="auto"/>
            <w:bottom w:val="none" w:sz="0" w:space="0" w:color="auto"/>
            <w:right w:val="none" w:sz="0" w:space="0" w:color="auto"/>
          </w:divBdr>
        </w:div>
        <w:div w:id="1200822975">
          <w:marLeft w:val="0"/>
          <w:marRight w:val="0"/>
          <w:marTop w:val="0"/>
          <w:marBottom w:val="0"/>
          <w:divBdr>
            <w:top w:val="none" w:sz="0" w:space="0" w:color="auto"/>
            <w:left w:val="none" w:sz="0" w:space="0" w:color="auto"/>
            <w:bottom w:val="none" w:sz="0" w:space="0" w:color="auto"/>
            <w:right w:val="none" w:sz="0" w:space="0" w:color="auto"/>
          </w:divBdr>
        </w:div>
      </w:divsChild>
    </w:div>
    <w:div w:id="1170947232">
      <w:bodyDiv w:val="1"/>
      <w:marLeft w:val="0"/>
      <w:marRight w:val="0"/>
      <w:marTop w:val="0"/>
      <w:marBottom w:val="0"/>
      <w:divBdr>
        <w:top w:val="none" w:sz="0" w:space="0" w:color="auto"/>
        <w:left w:val="none" w:sz="0" w:space="0" w:color="auto"/>
        <w:bottom w:val="none" w:sz="0" w:space="0" w:color="auto"/>
        <w:right w:val="none" w:sz="0" w:space="0" w:color="auto"/>
      </w:divBdr>
    </w:div>
    <w:div w:id="1310674865">
      <w:bodyDiv w:val="1"/>
      <w:marLeft w:val="0"/>
      <w:marRight w:val="0"/>
      <w:marTop w:val="0"/>
      <w:marBottom w:val="0"/>
      <w:divBdr>
        <w:top w:val="none" w:sz="0" w:space="0" w:color="auto"/>
        <w:left w:val="none" w:sz="0" w:space="0" w:color="auto"/>
        <w:bottom w:val="none" w:sz="0" w:space="0" w:color="auto"/>
        <w:right w:val="none" w:sz="0" w:space="0" w:color="auto"/>
      </w:divBdr>
    </w:div>
    <w:div w:id="1351221936">
      <w:bodyDiv w:val="1"/>
      <w:marLeft w:val="0"/>
      <w:marRight w:val="0"/>
      <w:marTop w:val="0"/>
      <w:marBottom w:val="0"/>
      <w:divBdr>
        <w:top w:val="none" w:sz="0" w:space="0" w:color="auto"/>
        <w:left w:val="none" w:sz="0" w:space="0" w:color="auto"/>
        <w:bottom w:val="none" w:sz="0" w:space="0" w:color="auto"/>
        <w:right w:val="none" w:sz="0" w:space="0" w:color="auto"/>
      </w:divBdr>
    </w:div>
    <w:div w:id="1404258718">
      <w:bodyDiv w:val="1"/>
      <w:marLeft w:val="0"/>
      <w:marRight w:val="0"/>
      <w:marTop w:val="0"/>
      <w:marBottom w:val="0"/>
      <w:divBdr>
        <w:top w:val="none" w:sz="0" w:space="0" w:color="auto"/>
        <w:left w:val="none" w:sz="0" w:space="0" w:color="auto"/>
        <w:bottom w:val="none" w:sz="0" w:space="0" w:color="auto"/>
        <w:right w:val="none" w:sz="0" w:space="0" w:color="auto"/>
      </w:divBdr>
      <w:divsChild>
        <w:div w:id="2023390887">
          <w:marLeft w:val="0"/>
          <w:marRight w:val="0"/>
          <w:marTop w:val="0"/>
          <w:marBottom w:val="0"/>
          <w:divBdr>
            <w:top w:val="none" w:sz="0" w:space="0" w:color="auto"/>
            <w:left w:val="none" w:sz="0" w:space="0" w:color="auto"/>
            <w:bottom w:val="none" w:sz="0" w:space="0" w:color="auto"/>
            <w:right w:val="none" w:sz="0" w:space="0" w:color="auto"/>
          </w:divBdr>
        </w:div>
        <w:div w:id="1786382137">
          <w:marLeft w:val="0"/>
          <w:marRight w:val="0"/>
          <w:marTop w:val="0"/>
          <w:marBottom w:val="0"/>
          <w:divBdr>
            <w:top w:val="none" w:sz="0" w:space="0" w:color="auto"/>
            <w:left w:val="none" w:sz="0" w:space="0" w:color="auto"/>
            <w:bottom w:val="none" w:sz="0" w:space="0" w:color="auto"/>
            <w:right w:val="none" w:sz="0" w:space="0" w:color="auto"/>
          </w:divBdr>
        </w:div>
        <w:div w:id="842089986">
          <w:marLeft w:val="0"/>
          <w:marRight w:val="0"/>
          <w:marTop w:val="0"/>
          <w:marBottom w:val="0"/>
          <w:divBdr>
            <w:top w:val="none" w:sz="0" w:space="0" w:color="auto"/>
            <w:left w:val="none" w:sz="0" w:space="0" w:color="auto"/>
            <w:bottom w:val="none" w:sz="0" w:space="0" w:color="auto"/>
            <w:right w:val="none" w:sz="0" w:space="0" w:color="auto"/>
          </w:divBdr>
        </w:div>
      </w:divsChild>
    </w:div>
    <w:div w:id="1507598536">
      <w:bodyDiv w:val="1"/>
      <w:marLeft w:val="0"/>
      <w:marRight w:val="0"/>
      <w:marTop w:val="0"/>
      <w:marBottom w:val="0"/>
      <w:divBdr>
        <w:top w:val="none" w:sz="0" w:space="0" w:color="auto"/>
        <w:left w:val="none" w:sz="0" w:space="0" w:color="auto"/>
        <w:bottom w:val="none" w:sz="0" w:space="0" w:color="auto"/>
        <w:right w:val="none" w:sz="0" w:space="0" w:color="auto"/>
      </w:divBdr>
    </w:div>
    <w:div w:id="16272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susinskaite@venipak.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15c3cd-0121-4fc9-b330-1d455d1d08a8">
      <Terms xmlns="http://schemas.microsoft.com/office/infopath/2007/PartnerControls"/>
    </lcf76f155ced4ddcb4097134ff3c332f>
    <TaxCatchAll xmlns="7c723c20-51cb-49dd-9782-6a10d1f077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CD3CFC2C16E14FBE544DC8E386609A" ma:contentTypeVersion="18" ma:contentTypeDescription="Create a new document." ma:contentTypeScope="" ma:versionID="4529a4061c9f5f3a82696eb845d3ad57">
  <xsd:schema xmlns:xsd="http://www.w3.org/2001/XMLSchema" xmlns:xs="http://www.w3.org/2001/XMLSchema" xmlns:p="http://schemas.microsoft.com/office/2006/metadata/properties" xmlns:ns2="a515c3cd-0121-4fc9-b330-1d455d1d08a8" xmlns:ns3="7c723c20-51cb-49dd-9782-6a10d1f07755" targetNamespace="http://schemas.microsoft.com/office/2006/metadata/properties" ma:root="true" ma:fieldsID="11826397776ec16318a0bdb914eb665b" ns2:_="" ns3:_="">
    <xsd:import namespace="a515c3cd-0121-4fc9-b330-1d455d1d08a8"/>
    <xsd:import namespace="7c723c20-51cb-49dd-9782-6a10d1f077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5c3cd-0121-4fc9-b330-1d455d1d0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757c22-6b82-499f-be7b-acba2c4d6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23c20-51cb-49dd-9782-6a10d1f07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ba547c-f8e5-4fc5-bfd9-bd7d94486145}" ma:internalName="TaxCatchAll" ma:showField="CatchAllData" ma:web="7c723c20-51cb-49dd-9782-6a10d1f07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DCA5F-65BF-4479-B282-1BE3A64D4782}">
  <ds:schemaRefs>
    <ds:schemaRef ds:uri="http://schemas.microsoft.com/office/2006/metadata/properties"/>
    <ds:schemaRef ds:uri="http://schemas.microsoft.com/office/infopath/2007/PartnerControls"/>
    <ds:schemaRef ds:uri="a515c3cd-0121-4fc9-b330-1d455d1d08a8"/>
    <ds:schemaRef ds:uri="7c723c20-51cb-49dd-9782-6a10d1f07755"/>
  </ds:schemaRefs>
</ds:datastoreItem>
</file>

<file path=customXml/itemProps2.xml><?xml version="1.0" encoding="utf-8"?>
<ds:datastoreItem xmlns:ds="http://schemas.openxmlformats.org/officeDocument/2006/customXml" ds:itemID="{D47DE253-8BC3-45FF-B768-E2EF470DDC97}">
  <ds:schemaRefs>
    <ds:schemaRef ds:uri="http://schemas.microsoft.com/sharepoint/v3/contenttype/forms"/>
  </ds:schemaRefs>
</ds:datastoreItem>
</file>

<file path=customXml/itemProps3.xml><?xml version="1.0" encoding="utf-8"?>
<ds:datastoreItem xmlns:ds="http://schemas.openxmlformats.org/officeDocument/2006/customXml" ds:itemID="{39B60A63-D565-4117-8E42-80B767F7F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5c3cd-0121-4fc9-b330-1d455d1d08a8"/>
    <ds:schemaRef ds:uri="7c723c20-51cb-49dd-9782-6a10d1f07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Baltrušaitytė</dc:creator>
  <cp:keywords/>
  <dc:description/>
  <cp:lastModifiedBy>Erika&amp;Berta</cp:lastModifiedBy>
  <cp:revision>130</cp:revision>
  <dcterms:created xsi:type="dcterms:W3CDTF">2024-11-15T09:15:00Z</dcterms:created>
  <dcterms:modified xsi:type="dcterms:W3CDTF">2024-12-03T08:34:00Z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0x010100D1CD3CFC2C16E14FBE544DC8E386609A</vt:lpwstr>
  </property>
  <property fmtid="{D5CDD505-2E9C-101B-9397-08002B2CF9AE}" pid="3" name="MediaServiceImageTags">
    <vt:lpwstr/>
  </property>
</Properties>
</file>