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B7A1" w14:textId="77777777" w:rsidR="00EB71EB" w:rsidRPr="003C2CAA" w:rsidRDefault="00EB71EB" w:rsidP="00374388">
      <w:pPr>
        <w:spacing w:before="28" w:after="28"/>
        <w:jc w:val="both"/>
        <w:rPr>
          <w:rFonts w:ascii="Trebuchet MS" w:hAnsi="Trebuchet MS" w:cs="Arial"/>
          <w:b/>
          <w:iCs/>
          <w:sz w:val="18"/>
          <w:szCs w:val="18"/>
        </w:rPr>
      </w:pPr>
      <w:bookmarkStart w:id="0" w:name="_Hlk188601435"/>
      <w:r w:rsidRPr="003C2CAA">
        <w:rPr>
          <w:rFonts w:ascii="Trebuchet MS" w:hAnsi="Trebuchet MS" w:cs="Arial"/>
          <w:sz w:val="18"/>
          <w:szCs w:val="18"/>
        </w:rPr>
        <w:t>Pranešimas žiniasklaidai</w:t>
      </w:r>
    </w:p>
    <w:p w14:paraId="6D677852" w14:textId="7AE66477" w:rsidR="00EB71EB" w:rsidRPr="003C2CAA" w:rsidRDefault="5B6F9024" w:rsidP="00374388">
      <w:pPr>
        <w:spacing w:before="28" w:after="28"/>
        <w:jc w:val="both"/>
        <w:rPr>
          <w:rFonts w:ascii="Trebuchet MS" w:hAnsi="Trebuchet MS" w:cs="Arial"/>
          <w:b/>
          <w:bCs/>
          <w:sz w:val="18"/>
          <w:szCs w:val="18"/>
        </w:rPr>
      </w:pPr>
      <w:r w:rsidRPr="5B6F9024">
        <w:rPr>
          <w:rFonts w:ascii="Trebuchet MS" w:hAnsi="Trebuchet MS" w:cs="Arial"/>
          <w:sz w:val="18"/>
          <w:szCs w:val="18"/>
        </w:rPr>
        <w:t>202</w:t>
      </w:r>
      <w:r w:rsidR="00523FAB">
        <w:rPr>
          <w:rFonts w:ascii="Trebuchet MS" w:hAnsi="Trebuchet MS" w:cs="Arial"/>
          <w:sz w:val="18"/>
          <w:szCs w:val="18"/>
        </w:rPr>
        <w:t>5</w:t>
      </w:r>
      <w:r w:rsidRPr="5B6F9024">
        <w:rPr>
          <w:rFonts w:ascii="Trebuchet MS" w:hAnsi="Trebuchet MS" w:cs="Arial"/>
          <w:sz w:val="18"/>
          <w:szCs w:val="18"/>
        </w:rPr>
        <w:t xml:space="preserve"> m</w:t>
      </w:r>
      <w:r w:rsidRPr="0055556C">
        <w:rPr>
          <w:rFonts w:ascii="Trebuchet MS" w:hAnsi="Trebuchet MS" w:cs="Arial"/>
          <w:sz w:val="18"/>
          <w:szCs w:val="18"/>
        </w:rPr>
        <w:t xml:space="preserve">. </w:t>
      </w:r>
      <w:r w:rsidR="00523FAB">
        <w:rPr>
          <w:rFonts w:ascii="Trebuchet MS" w:hAnsi="Trebuchet MS" w:cs="Arial"/>
          <w:sz w:val="18"/>
          <w:szCs w:val="18"/>
        </w:rPr>
        <w:t>sausio</w:t>
      </w:r>
      <w:r w:rsidR="003F0A5F">
        <w:rPr>
          <w:rFonts w:ascii="Trebuchet MS" w:hAnsi="Trebuchet MS" w:cs="Arial"/>
          <w:sz w:val="18"/>
          <w:szCs w:val="18"/>
        </w:rPr>
        <w:t xml:space="preserve"> </w:t>
      </w:r>
      <w:r w:rsidR="0079056A">
        <w:rPr>
          <w:rFonts w:ascii="Trebuchet MS" w:hAnsi="Trebuchet MS" w:cs="Arial"/>
          <w:sz w:val="18"/>
          <w:szCs w:val="18"/>
          <w:lang w:val="en-US"/>
        </w:rPr>
        <w:t>24</w:t>
      </w:r>
      <w:r w:rsidRPr="5B6F9024">
        <w:rPr>
          <w:rFonts w:ascii="Trebuchet MS" w:hAnsi="Trebuchet MS" w:cs="Arial"/>
          <w:sz w:val="18"/>
          <w:szCs w:val="18"/>
        </w:rPr>
        <w:t xml:space="preserve"> d.</w:t>
      </w:r>
    </w:p>
    <w:p w14:paraId="357FE404" w14:textId="77777777" w:rsidR="00EB71EB" w:rsidRPr="003C2CAA" w:rsidRDefault="00EB71EB" w:rsidP="00374388">
      <w:pPr>
        <w:spacing w:before="28" w:after="28"/>
        <w:jc w:val="both"/>
        <w:rPr>
          <w:rFonts w:ascii="Trebuchet MS" w:hAnsi="Trebuchet MS" w:cs="Arial"/>
          <w:sz w:val="18"/>
          <w:szCs w:val="18"/>
        </w:rPr>
      </w:pPr>
      <w:r w:rsidRPr="003C2CAA">
        <w:rPr>
          <w:rFonts w:ascii="Trebuchet MS" w:hAnsi="Trebuchet MS" w:cs="Arial"/>
          <w:sz w:val="18"/>
          <w:szCs w:val="18"/>
        </w:rPr>
        <w:t>Vilnius</w:t>
      </w:r>
    </w:p>
    <w:p w14:paraId="065B3B9B" w14:textId="77777777" w:rsidR="00EB71EB" w:rsidRPr="003C2CAA" w:rsidRDefault="00EB71EB" w:rsidP="00374388">
      <w:pPr>
        <w:pStyle w:val="NormalWeb"/>
        <w:spacing w:before="0" w:beforeAutospacing="0" w:after="0" w:afterAutospacing="0"/>
        <w:jc w:val="both"/>
        <w:rPr>
          <w:rFonts w:ascii="Trebuchet MS" w:hAnsi="Trebuchet MS"/>
          <w:color w:val="1F4E79" w:themeColor="accent5" w:themeShade="80"/>
          <w:sz w:val="28"/>
          <w:szCs w:val="28"/>
        </w:rPr>
      </w:pPr>
    </w:p>
    <w:p w14:paraId="38A426B1" w14:textId="5DCD1BCE" w:rsidR="00523FAB" w:rsidRPr="00627B32" w:rsidRDefault="00523FAB" w:rsidP="00922372">
      <w:pPr>
        <w:jc w:val="both"/>
        <w:rPr>
          <w:rFonts w:ascii="Trebuchet MS" w:hAnsi="Trebuchet MS"/>
          <w:color w:val="1F4E79" w:themeColor="accent5" w:themeShade="80"/>
          <w:sz w:val="28"/>
          <w:szCs w:val="28"/>
        </w:rPr>
      </w:pPr>
      <w:r>
        <w:rPr>
          <w:rFonts w:ascii="Trebuchet MS" w:hAnsi="Trebuchet MS"/>
          <w:color w:val="1F4E79" w:themeColor="accent5" w:themeShade="80"/>
          <w:sz w:val="28"/>
          <w:szCs w:val="28"/>
        </w:rPr>
        <w:t>P</w:t>
      </w:r>
      <w:r w:rsidRPr="00523FAB">
        <w:rPr>
          <w:rFonts w:ascii="Trebuchet MS" w:hAnsi="Trebuchet MS"/>
          <w:color w:val="1F4E79" w:themeColor="accent5" w:themeShade="80"/>
          <w:sz w:val="28"/>
          <w:szCs w:val="28"/>
        </w:rPr>
        <w:t xml:space="preserve">avasaris </w:t>
      </w:r>
      <w:r>
        <w:rPr>
          <w:rFonts w:ascii="Trebuchet MS" w:hAnsi="Trebuchet MS"/>
          <w:color w:val="1F4E79" w:themeColor="accent5" w:themeShade="80"/>
          <w:sz w:val="28"/>
          <w:szCs w:val="28"/>
        </w:rPr>
        <w:t xml:space="preserve">gali </w:t>
      </w:r>
      <w:r w:rsidRPr="00523FAB">
        <w:rPr>
          <w:rFonts w:ascii="Trebuchet MS" w:hAnsi="Trebuchet MS"/>
          <w:color w:val="1F4E79" w:themeColor="accent5" w:themeShade="80"/>
          <w:sz w:val="28"/>
          <w:szCs w:val="28"/>
        </w:rPr>
        <w:t>ateit</w:t>
      </w:r>
      <w:r>
        <w:rPr>
          <w:rFonts w:ascii="Trebuchet MS" w:hAnsi="Trebuchet MS"/>
          <w:color w:val="1F4E79" w:themeColor="accent5" w:themeShade="80"/>
          <w:sz w:val="28"/>
          <w:szCs w:val="28"/>
        </w:rPr>
        <w:t>i</w:t>
      </w:r>
      <w:r w:rsidRPr="00523FAB">
        <w:rPr>
          <w:rFonts w:ascii="Trebuchet MS" w:hAnsi="Trebuchet MS"/>
          <w:color w:val="1F4E79" w:themeColor="accent5" w:themeShade="80"/>
          <w:sz w:val="28"/>
          <w:szCs w:val="28"/>
        </w:rPr>
        <w:t xml:space="preserve"> greičiau</w:t>
      </w:r>
      <w:r>
        <w:rPr>
          <w:rFonts w:ascii="Trebuchet MS" w:hAnsi="Trebuchet MS"/>
          <w:color w:val="1F4E79" w:themeColor="accent5" w:themeShade="80"/>
          <w:sz w:val="28"/>
          <w:szCs w:val="28"/>
        </w:rPr>
        <w:t xml:space="preserve">: </w:t>
      </w:r>
      <w:r w:rsidR="003B780F">
        <w:rPr>
          <w:rFonts w:ascii="Trebuchet MS" w:hAnsi="Trebuchet MS"/>
          <w:color w:val="1F4E79" w:themeColor="accent5" w:themeShade="80"/>
          <w:sz w:val="28"/>
          <w:szCs w:val="28"/>
        </w:rPr>
        <w:t xml:space="preserve">Lisabona </w:t>
      </w:r>
      <w:r w:rsidR="00352966">
        <w:rPr>
          <w:rFonts w:ascii="Trebuchet MS" w:hAnsi="Trebuchet MS"/>
          <w:color w:val="1F4E79" w:themeColor="accent5" w:themeShade="80"/>
          <w:sz w:val="28"/>
          <w:szCs w:val="28"/>
        </w:rPr>
        <w:t xml:space="preserve">svečius pasitinka </w:t>
      </w:r>
      <w:r w:rsidRPr="00523FAB">
        <w:rPr>
          <w:rFonts w:ascii="Trebuchet MS" w:hAnsi="Trebuchet MS"/>
          <w:color w:val="1F4E79" w:themeColor="accent5" w:themeShade="80"/>
          <w:sz w:val="28"/>
          <w:szCs w:val="28"/>
        </w:rPr>
        <w:t>žiedais ir jūros gėrybių skoniais</w:t>
      </w:r>
      <w:r w:rsidR="003B780F">
        <w:rPr>
          <w:rFonts w:ascii="Trebuchet MS" w:hAnsi="Trebuchet MS"/>
          <w:color w:val="1F4E79" w:themeColor="accent5" w:themeShade="80"/>
          <w:sz w:val="28"/>
          <w:szCs w:val="28"/>
        </w:rPr>
        <w:t xml:space="preserve"> </w:t>
      </w:r>
    </w:p>
    <w:p w14:paraId="5B984285" w14:textId="7F201A11" w:rsidR="00523FAB" w:rsidRPr="00627B32" w:rsidRDefault="00523FAB" w:rsidP="00523FAB">
      <w:pPr>
        <w:jc w:val="both"/>
        <w:rPr>
          <w:rFonts w:ascii="Trebuchet MS" w:eastAsia="Trebuchet MS" w:hAnsi="Trebuchet MS" w:cs="Trebuchet MS"/>
          <w:b/>
          <w:bCs/>
          <w:color w:val="000000" w:themeColor="text1"/>
          <w:sz w:val="18"/>
          <w:szCs w:val="18"/>
          <w:lang w:eastAsia="en-GB"/>
        </w:rPr>
      </w:pPr>
      <w:r w:rsidRPr="00627B32">
        <w:rPr>
          <w:rFonts w:ascii="Trebuchet MS" w:eastAsia="Trebuchet MS" w:hAnsi="Trebuchet MS" w:cs="Trebuchet MS"/>
          <w:b/>
          <w:bCs/>
          <w:color w:val="000000" w:themeColor="text1"/>
          <w:sz w:val="18"/>
          <w:szCs w:val="18"/>
          <w:lang w:eastAsia="en-GB"/>
        </w:rPr>
        <w:t>Kovo ar balandžio mėnesiai Lietuvoje dar gali nustebinti sniegu, tačiau Portugalijos sostinėje Lisabonoje tuo metu – jau pavasaris</w:t>
      </w:r>
      <w:r w:rsidR="00BF1751">
        <w:rPr>
          <w:rFonts w:ascii="Trebuchet MS" w:eastAsia="Trebuchet MS" w:hAnsi="Trebuchet MS" w:cs="Trebuchet MS"/>
          <w:b/>
          <w:bCs/>
          <w:color w:val="000000" w:themeColor="text1"/>
          <w:sz w:val="18"/>
          <w:szCs w:val="18"/>
          <w:lang w:eastAsia="en-GB"/>
        </w:rPr>
        <w:t>, glostantis akis magnolijų žiedais,</w:t>
      </w:r>
      <w:r w:rsidRPr="00627B32">
        <w:rPr>
          <w:rFonts w:ascii="Trebuchet MS" w:eastAsia="Trebuchet MS" w:hAnsi="Trebuchet MS" w:cs="Trebuchet MS"/>
          <w:b/>
          <w:bCs/>
          <w:color w:val="000000" w:themeColor="text1"/>
          <w:sz w:val="18"/>
          <w:szCs w:val="18"/>
          <w:lang w:eastAsia="en-GB"/>
        </w:rPr>
        <w:t xml:space="preserve"> </w:t>
      </w:r>
      <w:r w:rsidR="00BF1751">
        <w:rPr>
          <w:rFonts w:ascii="Trebuchet MS" w:eastAsia="Trebuchet MS" w:hAnsi="Trebuchet MS" w:cs="Trebuchet MS"/>
          <w:b/>
          <w:bCs/>
          <w:color w:val="000000" w:themeColor="text1"/>
          <w:sz w:val="18"/>
          <w:szCs w:val="18"/>
          <w:lang w:eastAsia="en-GB"/>
        </w:rPr>
        <w:t xml:space="preserve">lepinantis </w:t>
      </w:r>
      <w:r w:rsidRPr="00627B32">
        <w:rPr>
          <w:rFonts w:ascii="Trebuchet MS" w:eastAsia="Trebuchet MS" w:hAnsi="Trebuchet MS" w:cs="Trebuchet MS"/>
          <w:b/>
          <w:bCs/>
          <w:color w:val="000000" w:themeColor="text1"/>
          <w:sz w:val="18"/>
          <w:szCs w:val="18"/>
          <w:lang w:eastAsia="en-GB"/>
        </w:rPr>
        <w:t>šiluma ir gausybe skonių lauko kavinėse. Turtinga istorija, kultūros renginiai ir įspūdingi „</w:t>
      </w:r>
      <w:proofErr w:type="spellStart"/>
      <w:r w:rsidRPr="00627B32">
        <w:rPr>
          <w:rFonts w:ascii="Trebuchet MS" w:eastAsia="Trebuchet MS" w:hAnsi="Trebuchet MS" w:cs="Trebuchet MS"/>
          <w:b/>
          <w:bCs/>
          <w:color w:val="000000" w:themeColor="text1"/>
          <w:sz w:val="18"/>
          <w:szCs w:val="18"/>
          <w:lang w:eastAsia="en-GB"/>
        </w:rPr>
        <w:t>Cirque</w:t>
      </w:r>
      <w:proofErr w:type="spellEnd"/>
      <w:r w:rsidRPr="00627B32">
        <w:rPr>
          <w:rFonts w:ascii="Trebuchet MS" w:eastAsia="Trebuchet MS" w:hAnsi="Trebuchet MS" w:cs="Trebuchet MS"/>
          <w:b/>
          <w:bCs/>
          <w:color w:val="000000" w:themeColor="text1"/>
          <w:sz w:val="18"/>
          <w:szCs w:val="18"/>
          <w:lang w:eastAsia="en-GB"/>
        </w:rPr>
        <w:t xml:space="preserve"> du </w:t>
      </w:r>
      <w:proofErr w:type="spellStart"/>
      <w:r w:rsidRPr="00627B32">
        <w:rPr>
          <w:rFonts w:ascii="Trebuchet MS" w:eastAsia="Trebuchet MS" w:hAnsi="Trebuchet MS" w:cs="Trebuchet MS"/>
          <w:b/>
          <w:bCs/>
          <w:color w:val="000000" w:themeColor="text1"/>
          <w:sz w:val="18"/>
          <w:szCs w:val="18"/>
          <w:lang w:eastAsia="en-GB"/>
        </w:rPr>
        <w:t>Soleil</w:t>
      </w:r>
      <w:proofErr w:type="spellEnd"/>
      <w:r w:rsidRPr="00627B32">
        <w:rPr>
          <w:rFonts w:ascii="Trebuchet MS" w:eastAsia="Trebuchet MS" w:hAnsi="Trebuchet MS" w:cs="Trebuchet MS"/>
          <w:b/>
          <w:bCs/>
          <w:color w:val="000000" w:themeColor="text1"/>
          <w:sz w:val="18"/>
          <w:szCs w:val="18"/>
          <w:lang w:eastAsia="en-GB"/>
        </w:rPr>
        <w:t xml:space="preserve">“ pasirodymai – priežasčių aplankyti Lisaboną ilgai ieškoti nereikia. </w:t>
      </w:r>
    </w:p>
    <w:p w14:paraId="2F8C2BDD" w14:textId="5CBA0F53" w:rsidR="009A130C" w:rsidRPr="009A130C" w:rsidRDefault="009A130C" w:rsidP="00523FAB">
      <w:pPr>
        <w:jc w:val="both"/>
        <w:rPr>
          <w:rFonts w:ascii="Trebuchet MS" w:eastAsia="Trebuchet MS" w:hAnsi="Trebuchet MS" w:cs="Trebuchet MS"/>
          <w:b/>
          <w:bCs/>
          <w:color w:val="000000" w:themeColor="text1"/>
          <w:sz w:val="18"/>
          <w:szCs w:val="18"/>
          <w:lang w:eastAsia="en-GB"/>
        </w:rPr>
      </w:pPr>
      <w:r w:rsidRPr="009A130C">
        <w:rPr>
          <w:rFonts w:ascii="Trebuchet MS" w:eastAsia="Trebuchet MS" w:hAnsi="Trebuchet MS" w:cs="Trebuchet MS"/>
          <w:b/>
          <w:bCs/>
          <w:color w:val="000000" w:themeColor="text1"/>
          <w:sz w:val="18"/>
          <w:szCs w:val="18"/>
          <w:lang w:eastAsia="en-GB"/>
        </w:rPr>
        <w:t xml:space="preserve">Pavasario šventės </w:t>
      </w:r>
      <w:r w:rsidR="00D57760">
        <w:rPr>
          <w:rFonts w:ascii="Trebuchet MS" w:eastAsia="Trebuchet MS" w:hAnsi="Trebuchet MS" w:cs="Trebuchet MS"/>
          <w:b/>
          <w:bCs/>
          <w:color w:val="000000" w:themeColor="text1"/>
          <w:sz w:val="18"/>
          <w:szCs w:val="18"/>
          <w:lang w:eastAsia="en-GB"/>
        </w:rPr>
        <w:t xml:space="preserve">Vilniuje ir </w:t>
      </w:r>
      <w:r w:rsidRPr="009A130C">
        <w:rPr>
          <w:rFonts w:ascii="Trebuchet MS" w:eastAsia="Trebuchet MS" w:hAnsi="Trebuchet MS" w:cs="Trebuchet MS"/>
          <w:b/>
          <w:bCs/>
          <w:color w:val="000000" w:themeColor="text1"/>
          <w:sz w:val="18"/>
          <w:szCs w:val="18"/>
          <w:lang w:eastAsia="en-GB"/>
        </w:rPr>
        <w:t>Lisabonoje – tos pačios, bet kitokios</w:t>
      </w:r>
    </w:p>
    <w:p w14:paraId="7B3CDF00" w14:textId="6AC8AC70" w:rsidR="00523FAB" w:rsidRPr="00523FAB"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Planuoti skrydžius į Portugaliją galima atsižvelgiant į pavasario šventes – Užgavėnes arba Velykas. Vilnių su Lisabona pavasarį jungia reguliarūs „</w:t>
      </w:r>
      <w:proofErr w:type="spellStart"/>
      <w:r w:rsidRPr="00523FAB">
        <w:rPr>
          <w:rFonts w:ascii="Trebuchet MS" w:eastAsia="Trebuchet MS" w:hAnsi="Trebuchet MS" w:cs="Trebuchet MS"/>
          <w:color w:val="000000" w:themeColor="text1"/>
          <w:sz w:val="18"/>
          <w:szCs w:val="18"/>
          <w:lang w:eastAsia="en-GB"/>
        </w:rPr>
        <w:t>airBaltic</w:t>
      </w:r>
      <w:proofErr w:type="spellEnd"/>
      <w:r w:rsidRPr="00523FAB">
        <w:rPr>
          <w:rFonts w:ascii="Trebuchet MS" w:eastAsia="Trebuchet MS" w:hAnsi="Trebuchet MS" w:cs="Trebuchet MS"/>
          <w:color w:val="000000" w:themeColor="text1"/>
          <w:sz w:val="18"/>
          <w:szCs w:val="18"/>
          <w:lang w:eastAsia="en-GB"/>
        </w:rPr>
        <w:t xml:space="preserve">“ skrydžiai. </w:t>
      </w:r>
    </w:p>
    <w:p w14:paraId="6F9DC642" w14:textId="6F0219A0" w:rsidR="00523FAB" w:rsidRPr="00523FAB"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 xml:space="preserve">Likus 40 dienų iki Velykų portugalai įsiūbuoja savo karnavalų tradiciją – įspūdingos eisenos, kostiumai, muzika, šokiai, gatvės pilnos žmonių ir geros nuotaikos. Šiemet karnavalai prasidės kovo 4 dieną ir tęsis visą savaitę. Spalvingai ir smagiai gyvens tiek sostinės, tiek gausybės mažesnių miestų ir miestelių gyventojai – saulę ir šilumą čia mėgsta visi. Į Lisaboną keliaujant balandį, galima tikėtis 18–20 laipsnių šilumos dienos metu. Turistų srautai šiuo metu dar nesiekia piko, tačiau pasižvalgyti ir patirti tikrai yra ką. </w:t>
      </w:r>
    </w:p>
    <w:p w14:paraId="461BA63C" w14:textId="73EE7796" w:rsidR="00A913E5" w:rsidRPr="005020C7" w:rsidRDefault="00807236" w:rsidP="00523FAB">
      <w:pPr>
        <w:jc w:val="both"/>
        <w:rPr>
          <w:rFonts w:ascii="Trebuchet MS" w:eastAsia="Trebuchet MS" w:hAnsi="Trebuchet MS" w:cs="Trebuchet MS"/>
          <w:b/>
          <w:bCs/>
          <w:color w:val="000000" w:themeColor="text1"/>
          <w:sz w:val="18"/>
          <w:szCs w:val="18"/>
          <w:lang w:eastAsia="en-GB"/>
        </w:rPr>
      </w:pPr>
      <w:r>
        <w:rPr>
          <w:rFonts w:ascii="Trebuchet MS" w:eastAsia="Trebuchet MS" w:hAnsi="Trebuchet MS" w:cs="Trebuchet MS"/>
          <w:b/>
          <w:bCs/>
          <w:color w:val="000000" w:themeColor="text1"/>
          <w:sz w:val="18"/>
          <w:szCs w:val="18"/>
          <w:lang w:eastAsia="en-GB"/>
        </w:rPr>
        <w:t>Skirtingiems pomėgiams – skirtingi festivaliai: nuo elektroninės muzikos iki jūros gėrybių</w:t>
      </w:r>
    </w:p>
    <w:p w14:paraId="12CBC452" w14:textId="73E06194" w:rsidR="00523FAB" w:rsidRPr="00523FAB" w:rsidRDefault="007E6596" w:rsidP="00523FAB">
      <w:pPr>
        <w:jc w:val="both"/>
        <w:rPr>
          <w:rFonts w:ascii="Trebuchet MS" w:eastAsia="Trebuchet MS" w:hAnsi="Trebuchet MS" w:cs="Trebuchet MS"/>
          <w:color w:val="000000" w:themeColor="text1"/>
          <w:sz w:val="18"/>
          <w:szCs w:val="18"/>
          <w:lang w:eastAsia="en-GB"/>
        </w:rPr>
      </w:pPr>
      <w:r>
        <w:rPr>
          <w:rFonts w:ascii="Trebuchet MS" w:eastAsia="Trebuchet MS" w:hAnsi="Trebuchet MS" w:cs="Trebuchet MS"/>
          <w:color w:val="000000" w:themeColor="text1"/>
          <w:sz w:val="18"/>
          <w:szCs w:val="18"/>
          <w:lang w:eastAsia="en-GB"/>
        </w:rPr>
        <w:t>E</w:t>
      </w:r>
      <w:r w:rsidRPr="00523FAB">
        <w:rPr>
          <w:rFonts w:ascii="Trebuchet MS" w:eastAsia="Trebuchet MS" w:hAnsi="Trebuchet MS" w:cs="Trebuchet MS"/>
          <w:color w:val="000000" w:themeColor="text1"/>
          <w:sz w:val="18"/>
          <w:szCs w:val="18"/>
          <w:lang w:eastAsia="en-GB"/>
        </w:rPr>
        <w:t xml:space="preserve">lektroninės muzikos ir </w:t>
      </w:r>
      <w:proofErr w:type="spellStart"/>
      <w:r w:rsidRPr="00523FAB">
        <w:rPr>
          <w:rFonts w:ascii="Trebuchet MS" w:eastAsia="Trebuchet MS" w:hAnsi="Trebuchet MS" w:cs="Trebuchet MS"/>
          <w:color w:val="000000" w:themeColor="text1"/>
          <w:sz w:val="18"/>
          <w:szCs w:val="18"/>
          <w:lang w:eastAsia="en-GB"/>
        </w:rPr>
        <w:t>multimedijų</w:t>
      </w:r>
      <w:proofErr w:type="spellEnd"/>
      <w:r w:rsidRPr="00523FAB">
        <w:rPr>
          <w:rFonts w:ascii="Trebuchet MS" w:eastAsia="Trebuchet MS" w:hAnsi="Trebuchet MS" w:cs="Trebuchet MS"/>
          <w:color w:val="000000" w:themeColor="text1"/>
          <w:sz w:val="18"/>
          <w:szCs w:val="18"/>
          <w:lang w:eastAsia="en-GB"/>
        </w:rPr>
        <w:t xml:space="preserve"> meno gerbėjus </w:t>
      </w:r>
      <w:r>
        <w:rPr>
          <w:rFonts w:ascii="Trebuchet MS" w:eastAsia="Trebuchet MS" w:hAnsi="Trebuchet MS" w:cs="Trebuchet MS"/>
          <w:color w:val="000000" w:themeColor="text1"/>
          <w:sz w:val="18"/>
          <w:szCs w:val="18"/>
          <w:lang w:eastAsia="en-GB"/>
        </w:rPr>
        <w:t xml:space="preserve">iš visos Europos pritraukia </w:t>
      </w:r>
      <w:r w:rsidR="00523FAB" w:rsidRPr="00523FAB">
        <w:rPr>
          <w:rFonts w:ascii="Trebuchet MS" w:eastAsia="Trebuchet MS" w:hAnsi="Trebuchet MS" w:cs="Trebuchet MS"/>
          <w:color w:val="000000" w:themeColor="text1"/>
          <w:sz w:val="18"/>
          <w:szCs w:val="18"/>
          <w:lang w:eastAsia="en-GB"/>
        </w:rPr>
        <w:t>„</w:t>
      </w:r>
      <w:proofErr w:type="spellStart"/>
      <w:r w:rsidR="00523FAB" w:rsidRPr="00523FAB">
        <w:rPr>
          <w:rFonts w:ascii="Trebuchet MS" w:eastAsia="Trebuchet MS" w:hAnsi="Trebuchet MS" w:cs="Trebuchet MS"/>
          <w:color w:val="000000" w:themeColor="text1"/>
          <w:sz w:val="18"/>
          <w:szCs w:val="18"/>
          <w:lang w:eastAsia="en-GB"/>
        </w:rPr>
        <w:t>Sonar</w:t>
      </w:r>
      <w:proofErr w:type="spellEnd"/>
      <w:r w:rsidR="00523FAB" w:rsidRPr="00523FAB">
        <w:rPr>
          <w:rFonts w:ascii="Trebuchet MS" w:eastAsia="Trebuchet MS" w:hAnsi="Trebuchet MS" w:cs="Trebuchet MS"/>
          <w:color w:val="000000" w:themeColor="text1"/>
          <w:sz w:val="18"/>
          <w:szCs w:val="18"/>
          <w:lang w:eastAsia="en-GB"/>
        </w:rPr>
        <w:t xml:space="preserve"> </w:t>
      </w:r>
      <w:proofErr w:type="spellStart"/>
      <w:r w:rsidR="00523FAB" w:rsidRPr="00523FAB">
        <w:rPr>
          <w:rFonts w:ascii="Trebuchet MS" w:eastAsia="Trebuchet MS" w:hAnsi="Trebuchet MS" w:cs="Trebuchet MS"/>
          <w:color w:val="000000" w:themeColor="text1"/>
          <w:sz w:val="18"/>
          <w:szCs w:val="18"/>
          <w:lang w:eastAsia="en-GB"/>
        </w:rPr>
        <w:t>Lisbon</w:t>
      </w:r>
      <w:proofErr w:type="spellEnd"/>
      <w:r w:rsidR="00523FAB" w:rsidRPr="00523FAB">
        <w:rPr>
          <w:rFonts w:ascii="Trebuchet MS" w:eastAsia="Trebuchet MS" w:hAnsi="Trebuchet MS" w:cs="Trebuchet MS"/>
          <w:color w:val="000000" w:themeColor="text1"/>
          <w:sz w:val="18"/>
          <w:szCs w:val="18"/>
          <w:lang w:eastAsia="en-GB"/>
        </w:rPr>
        <w:t xml:space="preserve"> 2025“ festivalis</w:t>
      </w:r>
      <w:r>
        <w:rPr>
          <w:rFonts w:ascii="Trebuchet MS" w:eastAsia="Trebuchet MS" w:hAnsi="Trebuchet MS" w:cs="Trebuchet MS"/>
          <w:color w:val="000000" w:themeColor="text1"/>
          <w:sz w:val="18"/>
          <w:szCs w:val="18"/>
          <w:lang w:eastAsia="en-GB"/>
        </w:rPr>
        <w:t xml:space="preserve">, šiemet vykstantis </w:t>
      </w:r>
      <w:r w:rsidR="00523FAB" w:rsidRPr="00523FAB">
        <w:rPr>
          <w:rFonts w:ascii="Trebuchet MS" w:eastAsia="Trebuchet MS" w:hAnsi="Trebuchet MS" w:cs="Trebuchet MS"/>
          <w:color w:val="000000" w:themeColor="text1"/>
          <w:sz w:val="18"/>
          <w:szCs w:val="18"/>
          <w:lang w:eastAsia="en-GB"/>
        </w:rPr>
        <w:t>balandžio 11–13 d</w:t>
      </w:r>
      <w:r>
        <w:rPr>
          <w:rFonts w:ascii="Trebuchet MS" w:eastAsia="Trebuchet MS" w:hAnsi="Trebuchet MS" w:cs="Trebuchet MS"/>
          <w:color w:val="000000" w:themeColor="text1"/>
          <w:sz w:val="18"/>
          <w:szCs w:val="18"/>
          <w:lang w:eastAsia="en-GB"/>
        </w:rPr>
        <w:t>ienomis.</w:t>
      </w:r>
      <w:r w:rsidR="00523FAB" w:rsidRPr="00523FAB">
        <w:rPr>
          <w:rFonts w:ascii="Trebuchet MS" w:eastAsia="Trebuchet MS" w:hAnsi="Trebuchet MS" w:cs="Trebuchet MS"/>
          <w:color w:val="000000" w:themeColor="text1"/>
          <w:sz w:val="18"/>
          <w:szCs w:val="18"/>
          <w:lang w:eastAsia="en-GB"/>
        </w:rPr>
        <w:t xml:space="preserve"> Dvi dienos ir dvi naktys muzikos</w:t>
      </w:r>
      <w:r w:rsidR="004F17B9">
        <w:rPr>
          <w:rFonts w:ascii="Trebuchet MS" w:eastAsia="Trebuchet MS" w:hAnsi="Trebuchet MS" w:cs="Trebuchet MS"/>
          <w:color w:val="000000" w:themeColor="text1"/>
          <w:sz w:val="18"/>
          <w:szCs w:val="18"/>
          <w:lang w:eastAsia="en-GB"/>
        </w:rPr>
        <w:t xml:space="preserve"> bei</w:t>
      </w:r>
      <w:r w:rsidR="00523FAB" w:rsidRPr="00523FAB">
        <w:rPr>
          <w:rFonts w:ascii="Trebuchet MS" w:eastAsia="Trebuchet MS" w:hAnsi="Trebuchet MS" w:cs="Trebuchet MS"/>
          <w:color w:val="000000" w:themeColor="text1"/>
          <w:sz w:val="18"/>
          <w:szCs w:val="18"/>
          <w:lang w:eastAsia="en-GB"/>
        </w:rPr>
        <w:t xml:space="preserve"> interaktyvios meno instaliacijos festivalio dalyvius panardina į unikalias patirtis, dovanoja naujas pažintis su bendraminčiais iš viso pasaulio ir gausybę įsimintinų akimirkų. </w:t>
      </w:r>
    </w:p>
    <w:p w14:paraId="2E37384F" w14:textId="77777777" w:rsidR="00523FAB" w:rsidRPr="00523FAB"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Balandžio viduryje Lisabonos gyventojų ir svečių laukia kita nepamirštama patirtis – visame pasaulyje garsaus cirko „</w:t>
      </w:r>
      <w:proofErr w:type="spellStart"/>
      <w:r w:rsidRPr="00523FAB">
        <w:rPr>
          <w:rFonts w:ascii="Trebuchet MS" w:eastAsia="Trebuchet MS" w:hAnsi="Trebuchet MS" w:cs="Trebuchet MS"/>
          <w:color w:val="000000" w:themeColor="text1"/>
          <w:sz w:val="18"/>
          <w:szCs w:val="18"/>
          <w:lang w:eastAsia="en-GB"/>
        </w:rPr>
        <w:t>Cirque</w:t>
      </w:r>
      <w:proofErr w:type="spellEnd"/>
      <w:r w:rsidRPr="00523FAB">
        <w:rPr>
          <w:rFonts w:ascii="Trebuchet MS" w:eastAsia="Trebuchet MS" w:hAnsi="Trebuchet MS" w:cs="Trebuchet MS"/>
          <w:color w:val="000000" w:themeColor="text1"/>
          <w:sz w:val="18"/>
          <w:szCs w:val="18"/>
          <w:lang w:eastAsia="en-GB"/>
        </w:rPr>
        <w:t xml:space="preserve"> du </w:t>
      </w:r>
      <w:proofErr w:type="spellStart"/>
      <w:r w:rsidRPr="00523FAB">
        <w:rPr>
          <w:rFonts w:ascii="Trebuchet MS" w:eastAsia="Trebuchet MS" w:hAnsi="Trebuchet MS" w:cs="Trebuchet MS"/>
          <w:color w:val="000000" w:themeColor="text1"/>
          <w:sz w:val="18"/>
          <w:szCs w:val="18"/>
          <w:lang w:eastAsia="en-GB"/>
        </w:rPr>
        <w:t>Soleil</w:t>
      </w:r>
      <w:proofErr w:type="spellEnd"/>
      <w:r w:rsidRPr="00523FAB">
        <w:rPr>
          <w:rFonts w:ascii="Trebuchet MS" w:eastAsia="Trebuchet MS" w:hAnsi="Trebuchet MS" w:cs="Trebuchet MS"/>
          <w:color w:val="000000" w:themeColor="text1"/>
          <w:sz w:val="18"/>
          <w:szCs w:val="18"/>
          <w:lang w:eastAsia="en-GB"/>
        </w:rPr>
        <w:t>“ pasirodymai. Artistai atveža „</w:t>
      </w:r>
      <w:proofErr w:type="spellStart"/>
      <w:r w:rsidRPr="00523FAB">
        <w:rPr>
          <w:rFonts w:ascii="Trebuchet MS" w:eastAsia="Trebuchet MS" w:hAnsi="Trebuchet MS" w:cs="Trebuchet MS"/>
          <w:color w:val="000000" w:themeColor="text1"/>
          <w:sz w:val="18"/>
          <w:szCs w:val="18"/>
          <w:lang w:eastAsia="en-GB"/>
        </w:rPr>
        <w:t>Corteo</w:t>
      </w:r>
      <w:proofErr w:type="spellEnd"/>
      <w:r w:rsidRPr="00523FAB">
        <w:rPr>
          <w:rFonts w:ascii="Trebuchet MS" w:eastAsia="Trebuchet MS" w:hAnsi="Trebuchet MS" w:cs="Trebuchet MS"/>
          <w:color w:val="000000" w:themeColor="text1"/>
          <w:sz w:val="18"/>
          <w:szCs w:val="18"/>
          <w:lang w:eastAsia="en-GB"/>
        </w:rPr>
        <w:t xml:space="preserve">“ programą, kuri žavi mažus ir didelius. </w:t>
      </w:r>
    </w:p>
    <w:p w14:paraId="17780339" w14:textId="6536B8DF" w:rsidR="00523FAB"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 xml:space="preserve">Pavasaris Lisabonoje </w:t>
      </w:r>
      <w:r w:rsidR="00D67654">
        <w:rPr>
          <w:rFonts w:ascii="Trebuchet MS" w:eastAsia="Trebuchet MS" w:hAnsi="Trebuchet MS" w:cs="Trebuchet MS"/>
          <w:color w:val="000000" w:themeColor="text1"/>
          <w:sz w:val="18"/>
          <w:szCs w:val="18"/>
          <w:lang w:eastAsia="en-GB"/>
        </w:rPr>
        <w:t xml:space="preserve">dar </w:t>
      </w:r>
      <w:r w:rsidRPr="00523FAB">
        <w:rPr>
          <w:rFonts w:ascii="Trebuchet MS" w:eastAsia="Trebuchet MS" w:hAnsi="Trebuchet MS" w:cs="Trebuchet MS"/>
          <w:color w:val="000000" w:themeColor="text1"/>
          <w:sz w:val="18"/>
          <w:szCs w:val="18"/>
          <w:lang w:eastAsia="en-GB"/>
        </w:rPr>
        <w:t>garsus tradicine „</w:t>
      </w:r>
      <w:proofErr w:type="spellStart"/>
      <w:r w:rsidRPr="00523FAB">
        <w:rPr>
          <w:rFonts w:ascii="Trebuchet MS" w:eastAsia="Trebuchet MS" w:hAnsi="Trebuchet MS" w:cs="Trebuchet MS"/>
          <w:color w:val="000000" w:themeColor="text1"/>
          <w:sz w:val="18"/>
          <w:szCs w:val="18"/>
          <w:lang w:eastAsia="en-GB"/>
        </w:rPr>
        <w:t>Peixe</w:t>
      </w:r>
      <w:proofErr w:type="spellEnd"/>
      <w:r w:rsidRPr="00523FAB">
        <w:rPr>
          <w:rFonts w:ascii="Trebuchet MS" w:eastAsia="Trebuchet MS" w:hAnsi="Trebuchet MS" w:cs="Trebuchet MS"/>
          <w:color w:val="000000" w:themeColor="text1"/>
          <w:sz w:val="18"/>
          <w:szCs w:val="18"/>
          <w:lang w:eastAsia="en-GB"/>
        </w:rPr>
        <w:t xml:space="preserve"> </w:t>
      </w:r>
      <w:proofErr w:type="spellStart"/>
      <w:r w:rsidRPr="00523FAB">
        <w:rPr>
          <w:rFonts w:ascii="Trebuchet MS" w:eastAsia="Trebuchet MS" w:hAnsi="Trebuchet MS" w:cs="Trebuchet MS"/>
          <w:color w:val="000000" w:themeColor="text1"/>
          <w:sz w:val="18"/>
          <w:szCs w:val="18"/>
          <w:lang w:eastAsia="en-GB"/>
        </w:rPr>
        <w:t>em</w:t>
      </w:r>
      <w:proofErr w:type="spellEnd"/>
      <w:r w:rsidRPr="00523FAB">
        <w:rPr>
          <w:rFonts w:ascii="Trebuchet MS" w:eastAsia="Trebuchet MS" w:hAnsi="Trebuchet MS" w:cs="Trebuchet MS"/>
          <w:color w:val="000000" w:themeColor="text1"/>
          <w:sz w:val="18"/>
          <w:szCs w:val="18"/>
          <w:lang w:eastAsia="en-GB"/>
        </w:rPr>
        <w:t xml:space="preserve"> </w:t>
      </w:r>
      <w:proofErr w:type="spellStart"/>
      <w:r w:rsidRPr="00523FAB">
        <w:rPr>
          <w:rFonts w:ascii="Trebuchet MS" w:eastAsia="Trebuchet MS" w:hAnsi="Trebuchet MS" w:cs="Trebuchet MS"/>
          <w:color w:val="000000" w:themeColor="text1"/>
          <w:sz w:val="18"/>
          <w:szCs w:val="18"/>
          <w:lang w:eastAsia="en-GB"/>
        </w:rPr>
        <w:t>Lisboa</w:t>
      </w:r>
      <w:proofErr w:type="spellEnd"/>
      <w:r w:rsidRPr="00523FAB">
        <w:rPr>
          <w:rFonts w:ascii="Trebuchet MS" w:eastAsia="Trebuchet MS" w:hAnsi="Trebuchet MS" w:cs="Trebuchet MS"/>
          <w:color w:val="000000" w:themeColor="text1"/>
          <w:sz w:val="18"/>
          <w:szCs w:val="18"/>
          <w:lang w:eastAsia="en-GB"/>
        </w:rPr>
        <w:t>“ skonių švente, kuria portugalai pažymi, kad gyvendami prie jūros puikiai ruošia žuvies ir kitų gėrybių patiekalus. Mieste atsiveria gurmanus kerintis turgus, kuriame dešimtys pardavėjų siūlo šviežią žuvį, vietinius produktus, jūros gėrybes ir net gali rekomenduoti vietinius gėrimus</w:t>
      </w:r>
      <w:r w:rsidR="002161E2">
        <w:rPr>
          <w:rFonts w:ascii="Trebuchet MS" w:eastAsia="Trebuchet MS" w:hAnsi="Trebuchet MS" w:cs="Trebuchet MS"/>
          <w:color w:val="000000" w:themeColor="text1"/>
          <w:sz w:val="18"/>
          <w:szCs w:val="18"/>
          <w:lang w:eastAsia="en-GB"/>
        </w:rPr>
        <w:t>,</w:t>
      </w:r>
      <w:r w:rsidRPr="00523FAB">
        <w:rPr>
          <w:rFonts w:ascii="Trebuchet MS" w:eastAsia="Trebuchet MS" w:hAnsi="Trebuchet MS" w:cs="Trebuchet MS"/>
          <w:color w:val="000000" w:themeColor="text1"/>
          <w:sz w:val="18"/>
          <w:szCs w:val="18"/>
          <w:lang w:eastAsia="en-GB"/>
        </w:rPr>
        <w:t xml:space="preserve"> derančius su konkrečių patiekalų skoniais. Vyksta seminarai, maisto gaminimo pamokos, degustacijos ir kiti renginiai, į kuriuos įsitraukia geriausi šalies ir užsienio restoranų šefai.</w:t>
      </w:r>
    </w:p>
    <w:p w14:paraId="7AEA5B98" w14:textId="75D6FFEE" w:rsidR="005020C7" w:rsidRPr="001A627D" w:rsidRDefault="00C14EE2" w:rsidP="00523FAB">
      <w:pPr>
        <w:jc w:val="both"/>
        <w:rPr>
          <w:rFonts w:ascii="Trebuchet MS" w:eastAsia="Trebuchet MS" w:hAnsi="Trebuchet MS" w:cs="Trebuchet MS"/>
          <w:b/>
          <w:bCs/>
          <w:color w:val="000000" w:themeColor="text1"/>
          <w:sz w:val="18"/>
          <w:szCs w:val="18"/>
          <w:lang w:eastAsia="en-GB"/>
        </w:rPr>
      </w:pPr>
      <w:r>
        <w:rPr>
          <w:rFonts w:ascii="Trebuchet MS" w:eastAsia="Trebuchet MS" w:hAnsi="Trebuchet MS" w:cs="Trebuchet MS"/>
          <w:b/>
          <w:bCs/>
          <w:color w:val="000000" w:themeColor="text1"/>
          <w:sz w:val="18"/>
          <w:szCs w:val="18"/>
          <w:lang w:eastAsia="en-GB"/>
        </w:rPr>
        <w:t>Įsimylėkite</w:t>
      </w:r>
      <w:r w:rsidR="0076008A" w:rsidRPr="001A627D">
        <w:rPr>
          <w:rFonts w:ascii="Trebuchet MS" w:eastAsia="Trebuchet MS" w:hAnsi="Trebuchet MS" w:cs="Trebuchet MS"/>
          <w:b/>
          <w:bCs/>
          <w:color w:val="000000" w:themeColor="text1"/>
          <w:sz w:val="18"/>
          <w:szCs w:val="18"/>
          <w:lang w:eastAsia="en-GB"/>
        </w:rPr>
        <w:t xml:space="preserve"> vaizdus ir </w:t>
      </w:r>
      <w:r w:rsidR="001A627D" w:rsidRPr="001A627D">
        <w:rPr>
          <w:rFonts w:ascii="Trebuchet MS" w:eastAsia="Trebuchet MS" w:hAnsi="Trebuchet MS" w:cs="Trebuchet MS"/>
          <w:b/>
          <w:bCs/>
          <w:color w:val="000000" w:themeColor="text1"/>
          <w:sz w:val="18"/>
          <w:szCs w:val="18"/>
          <w:lang w:eastAsia="en-GB"/>
        </w:rPr>
        <w:t>pasivaikščiojimus senomis gatvelėmis</w:t>
      </w:r>
    </w:p>
    <w:p w14:paraId="722050FC" w14:textId="77777777" w:rsidR="00523FAB" w:rsidRPr="00523FAB"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 xml:space="preserve">Draugiški vietiniai gyventojai visada pasiūlys į Lisaboną atskristi </w:t>
      </w:r>
      <w:proofErr w:type="spellStart"/>
      <w:r w:rsidRPr="00523FAB">
        <w:rPr>
          <w:rFonts w:ascii="Trebuchet MS" w:eastAsia="Trebuchet MS" w:hAnsi="Trebuchet MS" w:cs="Trebuchet MS"/>
          <w:color w:val="000000" w:themeColor="text1"/>
          <w:sz w:val="18"/>
          <w:szCs w:val="18"/>
          <w:lang w:eastAsia="en-GB"/>
        </w:rPr>
        <w:t>šv.</w:t>
      </w:r>
      <w:proofErr w:type="spellEnd"/>
      <w:r w:rsidRPr="00523FAB">
        <w:rPr>
          <w:rFonts w:ascii="Trebuchet MS" w:eastAsia="Trebuchet MS" w:hAnsi="Trebuchet MS" w:cs="Trebuchet MS"/>
          <w:color w:val="000000" w:themeColor="text1"/>
          <w:sz w:val="18"/>
          <w:szCs w:val="18"/>
          <w:lang w:eastAsia="en-GB"/>
        </w:rPr>
        <w:t xml:space="preserve"> Velykoms ir savo akimis išvysti, ką vietos bendruomenei reiškia Kristaus prisikėlimo šventė. Įspūdingai papuošta Lisabonos katedra ir daugybė bažnyčių, iškilmingos procesijos, giesmės ir pakili nuotaika – visa tai nesunku palyginti su lietuviška patirtimi, kuri – ir panaši, ir skirtinga. </w:t>
      </w:r>
    </w:p>
    <w:p w14:paraId="5CCFC4FD" w14:textId="77777777" w:rsidR="00523FAB" w:rsidRPr="00523FAB"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 xml:space="preserve">Turistai į Lisaboną mėgsta sugrįžti dėl unikalios atmosferos, vietinio gyvenimo spalvų ir tempo. Čia galima tiesiog klaidžioti siauromis senomis gatvelėmis, pamažu kopiant į vieną kalvą, o tada – į kitą. Pakeliui verta sustoti jaukioje kavinėje – paragauti vietinio deserto ar užkandžių, išgerti puodelį kavos. </w:t>
      </w:r>
    </w:p>
    <w:p w14:paraId="29C4F7E7" w14:textId="3BC1766C" w:rsidR="00523FAB" w:rsidRPr="00523FAB"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 xml:space="preserve">Pavasario jėgą su jūros vėjo dvelksmu tikrai pajusite </w:t>
      </w:r>
      <w:r w:rsidR="002B5781">
        <w:rPr>
          <w:rFonts w:ascii="Trebuchet MS" w:eastAsia="Trebuchet MS" w:hAnsi="Trebuchet MS" w:cs="Trebuchet MS"/>
          <w:color w:val="000000" w:themeColor="text1"/>
          <w:sz w:val="18"/>
          <w:szCs w:val="18"/>
          <w:lang w:eastAsia="en-GB"/>
        </w:rPr>
        <w:t xml:space="preserve">vienoje iš daugelio apžvalgos </w:t>
      </w:r>
      <w:r w:rsidRPr="00523FAB">
        <w:rPr>
          <w:rFonts w:ascii="Trebuchet MS" w:eastAsia="Trebuchet MS" w:hAnsi="Trebuchet MS" w:cs="Trebuchet MS"/>
          <w:color w:val="000000" w:themeColor="text1"/>
          <w:sz w:val="18"/>
          <w:szCs w:val="18"/>
          <w:lang w:eastAsia="en-GB"/>
        </w:rPr>
        <w:t>aikštel</w:t>
      </w:r>
      <w:r w:rsidR="002B5781">
        <w:rPr>
          <w:rFonts w:ascii="Trebuchet MS" w:eastAsia="Trebuchet MS" w:hAnsi="Trebuchet MS" w:cs="Trebuchet MS"/>
          <w:color w:val="000000" w:themeColor="text1"/>
          <w:sz w:val="18"/>
          <w:szCs w:val="18"/>
          <w:lang w:eastAsia="en-GB"/>
        </w:rPr>
        <w:t>ių</w:t>
      </w:r>
      <w:r w:rsidRPr="00523FAB">
        <w:rPr>
          <w:rFonts w:ascii="Trebuchet MS" w:eastAsia="Trebuchet MS" w:hAnsi="Trebuchet MS" w:cs="Trebuchet MS"/>
          <w:color w:val="000000" w:themeColor="text1"/>
          <w:sz w:val="18"/>
          <w:szCs w:val="18"/>
          <w:lang w:eastAsia="en-GB"/>
        </w:rPr>
        <w:t xml:space="preserve">. </w:t>
      </w:r>
      <w:r w:rsidR="002B5781">
        <w:rPr>
          <w:rFonts w:ascii="Trebuchet MS" w:eastAsia="Trebuchet MS" w:hAnsi="Trebuchet MS" w:cs="Trebuchet MS"/>
          <w:color w:val="000000" w:themeColor="text1"/>
          <w:sz w:val="18"/>
          <w:szCs w:val="18"/>
          <w:lang w:eastAsia="en-GB"/>
        </w:rPr>
        <w:t>Lisabona yra miestas ant septynių kalvų, tad</w:t>
      </w:r>
      <w:r w:rsidRPr="00523FAB">
        <w:rPr>
          <w:rFonts w:ascii="Trebuchet MS" w:eastAsia="Trebuchet MS" w:hAnsi="Trebuchet MS" w:cs="Trebuchet MS"/>
          <w:color w:val="000000" w:themeColor="text1"/>
          <w:sz w:val="18"/>
          <w:szCs w:val="18"/>
          <w:lang w:eastAsia="en-GB"/>
        </w:rPr>
        <w:t xml:space="preserve"> vietų, iš kurių galima gėrėtis panorama ir saulėlydžiais – </w:t>
      </w:r>
      <w:r w:rsidR="00CD25FA">
        <w:rPr>
          <w:rFonts w:ascii="Trebuchet MS" w:eastAsia="Trebuchet MS" w:hAnsi="Trebuchet MS" w:cs="Trebuchet MS"/>
          <w:color w:val="000000" w:themeColor="text1"/>
          <w:sz w:val="18"/>
          <w:szCs w:val="18"/>
          <w:lang w:eastAsia="en-GB"/>
        </w:rPr>
        <w:t>apstu.</w:t>
      </w:r>
      <w:r w:rsidRPr="00523FAB">
        <w:rPr>
          <w:rFonts w:ascii="Trebuchet MS" w:eastAsia="Trebuchet MS" w:hAnsi="Trebuchet MS" w:cs="Trebuchet MS"/>
          <w:color w:val="000000" w:themeColor="text1"/>
          <w:sz w:val="18"/>
          <w:szCs w:val="18"/>
          <w:lang w:eastAsia="en-GB"/>
        </w:rPr>
        <w:t xml:space="preserve"> Ne mažiau verta išbandyti ir kelionę legendiniu Lisabonos tramvajumi. 28-tas maršrutas vingiuoja pro gausybę istorinių pastatų, charakteringų miesto rajonų ir tarytum vaizdais pasakoja šalies istoriją. </w:t>
      </w:r>
    </w:p>
    <w:p w14:paraId="52C0F610" w14:textId="666FD3D3" w:rsidR="00523FAB" w:rsidRPr="00922372" w:rsidRDefault="00523FAB" w:rsidP="00523FAB">
      <w:pPr>
        <w:jc w:val="both"/>
        <w:rPr>
          <w:rFonts w:ascii="Trebuchet MS" w:eastAsia="Trebuchet MS" w:hAnsi="Trebuchet MS" w:cs="Trebuchet MS"/>
          <w:color w:val="000000" w:themeColor="text1"/>
          <w:sz w:val="18"/>
          <w:szCs w:val="18"/>
          <w:lang w:eastAsia="en-GB"/>
        </w:rPr>
      </w:pPr>
      <w:r w:rsidRPr="00523FAB">
        <w:rPr>
          <w:rFonts w:ascii="Trebuchet MS" w:eastAsia="Trebuchet MS" w:hAnsi="Trebuchet MS" w:cs="Trebuchet MS"/>
          <w:color w:val="000000" w:themeColor="text1"/>
          <w:sz w:val="18"/>
          <w:szCs w:val="18"/>
          <w:lang w:eastAsia="en-GB"/>
        </w:rPr>
        <w:t xml:space="preserve">Išlipus iš tramvajaus galima </w:t>
      </w:r>
      <w:r w:rsidR="00CD25FA">
        <w:rPr>
          <w:rFonts w:ascii="Trebuchet MS" w:eastAsia="Trebuchet MS" w:hAnsi="Trebuchet MS" w:cs="Trebuchet MS"/>
          <w:color w:val="000000" w:themeColor="text1"/>
          <w:sz w:val="18"/>
          <w:szCs w:val="18"/>
          <w:lang w:eastAsia="en-GB"/>
        </w:rPr>
        <w:t>užsukti</w:t>
      </w:r>
      <w:r w:rsidRPr="00523FAB">
        <w:rPr>
          <w:rFonts w:ascii="Trebuchet MS" w:eastAsia="Trebuchet MS" w:hAnsi="Trebuchet MS" w:cs="Trebuchet MS"/>
          <w:color w:val="000000" w:themeColor="text1"/>
          <w:sz w:val="18"/>
          <w:szCs w:val="18"/>
          <w:lang w:eastAsia="en-GB"/>
        </w:rPr>
        <w:t xml:space="preserve"> į gausybę didelių ir mažų meno galerijų ar muziejų. Kit</w:t>
      </w:r>
      <w:r w:rsidR="00CD25FA">
        <w:rPr>
          <w:rFonts w:ascii="Trebuchet MS" w:eastAsia="Trebuchet MS" w:hAnsi="Trebuchet MS" w:cs="Trebuchet MS"/>
          <w:color w:val="000000" w:themeColor="text1"/>
          <w:sz w:val="18"/>
          <w:szCs w:val="18"/>
          <w:lang w:eastAsia="en-GB"/>
        </w:rPr>
        <w:t xml:space="preserve">as pasirinkimas </w:t>
      </w:r>
      <w:r w:rsidRPr="00523FAB">
        <w:rPr>
          <w:rFonts w:ascii="Trebuchet MS" w:eastAsia="Trebuchet MS" w:hAnsi="Trebuchet MS" w:cs="Trebuchet MS"/>
          <w:color w:val="000000" w:themeColor="text1"/>
          <w:sz w:val="18"/>
          <w:szCs w:val="18"/>
          <w:lang w:eastAsia="en-GB"/>
        </w:rPr>
        <w:t xml:space="preserve">– tiesiog nerti į gyvą </w:t>
      </w:r>
      <w:r w:rsidR="00957E2E">
        <w:rPr>
          <w:rFonts w:ascii="Trebuchet MS" w:eastAsia="Trebuchet MS" w:hAnsi="Trebuchet MS" w:cs="Trebuchet MS"/>
          <w:color w:val="000000" w:themeColor="text1"/>
          <w:sz w:val="18"/>
          <w:szCs w:val="18"/>
          <w:lang w:eastAsia="en-GB"/>
        </w:rPr>
        <w:t xml:space="preserve">ir draugišką </w:t>
      </w:r>
      <w:r w:rsidRPr="00523FAB">
        <w:rPr>
          <w:rFonts w:ascii="Trebuchet MS" w:eastAsia="Trebuchet MS" w:hAnsi="Trebuchet MS" w:cs="Trebuchet MS"/>
          <w:color w:val="000000" w:themeColor="text1"/>
          <w:sz w:val="18"/>
          <w:szCs w:val="18"/>
          <w:lang w:eastAsia="en-GB"/>
        </w:rPr>
        <w:t xml:space="preserve">įvairių kultūrų katilą: nuo pokalbių parduotuvėse ar kirpyklose iki muzikos </w:t>
      </w:r>
      <w:r w:rsidR="003E791E">
        <w:rPr>
          <w:rFonts w:ascii="Trebuchet MS" w:eastAsia="Trebuchet MS" w:hAnsi="Trebuchet MS" w:cs="Trebuchet MS"/>
          <w:color w:val="000000" w:themeColor="text1"/>
          <w:sz w:val="18"/>
          <w:szCs w:val="18"/>
          <w:lang w:eastAsia="en-GB"/>
        </w:rPr>
        <w:t xml:space="preserve">vakarų restoranuose </w:t>
      </w:r>
      <w:r w:rsidRPr="00523FAB">
        <w:rPr>
          <w:rFonts w:ascii="Trebuchet MS" w:eastAsia="Trebuchet MS" w:hAnsi="Trebuchet MS" w:cs="Trebuchet MS"/>
          <w:color w:val="000000" w:themeColor="text1"/>
          <w:sz w:val="18"/>
          <w:szCs w:val="18"/>
          <w:lang w:eastAsia="en-GB"/>
        </w:rPr>
        <w:t>ar futbolo kiemuose.</w:t>
      </w:r>
    </w:p>
    <w:p w14:paraId="5552F109" w14:textId="77777777" w:rsidR="00523FAB" w:rsidRDefault="00523FAB" w:rsidP="0093274B">
      <w:pPr>
        <w:jc w:val="both"/>
        <w:rPr>
          <w:rFonts w:ascii="Trebuchet MS" w:eastAsia="Trebuchet MS" w:hAnsi="Trebuchet MS" w:cs="Trebuchet MS"/>
          <w:color w:val="000000" w:themeColor="text1"/>
          <w:sz w:val="18"/>
          <w:szCs w:val="18"/>
          <w:lang w:eastAsia="en-GB"/>
        </w:rPr>
      </w:pPr>
    </w:p>
    <w:p w14:paraId="0295EECE" w14:textId="7D6CE325" w:rsidR="00F251CF" w:rsidRPr="003C2CAA" w:rsidRDefault="00F251CF" w:rsidP="0093274B">
      <w:pPr>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Daugiau naujienų - </w:t>
      </w:r>
      <w:hyperlink r:id="rId9" w:history="1">
        <w:r w:rsidRPr="003C2CAA">
          <w:rPr>
            <w:rFonts w:ascii="Trebuchet MS" w:eastAsia="Trebuchet MS" w:hAnsi="Trebuchet MS" w:cs="Trebuchet MS"/>
            <w:color w:val="0563C1" w:themeColor="hyperlink"/>
            <w:sz w:val="18"/>
            <w:szCs w:val="18"/>
            <w:u w:val="single"/>
            <w:lang w:eastAsia="en-GB"/>
          </w:rPr>
          <w:t>Lietuvos oro uostų svetainėje</w:t>
        </w:r>
      </w:hyperlink>
    </w:p>
    <w:p w14:paraId="3D4E67FE" w14:textId="778565B0" w:rsidR="00F251CF" w:rsidRPr="003C2CAA" w:rsidRDefault="00F251CF" w:rsidP="00374388">
      <w:pPr>
        <w:spacing w:after="0" w:line="240" w:lineRule="auto"/>
        <w:jc w:val="both"/>
        <w:rPr>
          <w:rFonts w:ascii="Trebuchet MS" w:eastAsia="Trebuchet MS" w:hAnsi="Trebuchet MS" w:cs="Trebuchet MS"/>
          <w:color w:val="000000" w:themeColor="text1"/>
          <w:sz w:val="18"/>
          <w:szCs w:val="18"/>
          <w:lang w:eastAsia="en-GB"/>
        </w:rPr>
      </w:pPr>
      <w:r w:rsidRPr="003C2CAA">
        <w:rPr>
          <w:rFonts w:ascii="Trebuchet MS" w:eastAsia="Trebuchet MS" w:hAnsi="Trebuchet MS" w:cs="Trebuchet MS"/>
          <w:color w:val="000000" w:themeColor="text1"/>
          <w:sz w:val="18"/>
          <w:szCs w:val="18"/>
          <w:lang w:eastAsia="en-GB"/>
        </w:rPr>
        <w:t xml:space="preserve">Bendraukime </w:t>
      </w:r>
      <w:r w:rsidR="00427881">
        <w:rPr>
          <w:rFonts w:ascii="Trebuchet MS" w:eastAsia="Trebuchet MS" w:hAnsi="Trebuchet MS" w:cs="Trebuchet MS"/>
          <w:color w:val="000000" w:themeColor="text1"/>
          <w:sz w:val="18"/>
          <w:szCs w:val="18"/>
          <w:lang w:eastAsia="en-GB"/>
        </w:rPr>
        <w:t xml:space="preserve">tinkle </w:t>
      </w:r>
      <w:hyperlink r:id="rId10" w:history="1">
        <w:r w:rsidR="00F767EA">
          <w:rPr>
            <w:rFonts w:ascii="Trebuchet MS" w:eastAsia="Trebuchet MS" w:hAnsi="Trebuchet MS" w:cs="Trebuchet MS"/>
            <w:color w:val="0563C1" w:themeColor="hyperlink"/>
            <w:sz w:val="18"/>
            <w:szCs w:val="18"/>
            <w:u w:val="single"/>
            <w:lang w:eastAsia="en-GB"/>
          </w:rPr>
          <w:t>X</w:t>
        </w:r>
      </w:hyperlink>
      <w:r w:rsidRPr="003C2CAA">
        <w:rPr>
          <w:rFonts w:ascii="Trebuchet MS" w:eastAsia="Trebuchet MS" w:hAnsi="Trebuchet MS" w:cs="Trebuchet MS"/>
          <w:color w:val="000000" w:themeColor="text1"/>
          <w:sz w:val="18"/>
          <w:szCs w:val="18"/>
          <w:lang w:eastAsia="en-GB"/>
        </w:rPr>
        <w:t xml:space="preserve"> arba </w:t>
      </w:r>
      <w:hyperlink r:id="rId11" w:history="1">
        <w:proofErr w:type="spellStart"/>
        <w:r w:rsidRPr="003C2CAA">
          <w:rPr>
            <w:rFonts w:ascii="Trebuchet MS" w:eastAsia="Trebuchet MS" w:hAnsi="Trebuchet MS" w:cs="Trebuchet MS"/>
            <w:color w:val="0563C1" w:themeColor="hyperlink"/>
            <w:sz w:val="18"/>
            <w:szCs w:val="18"/>
            <w:u w:val="single"/>
            <w:lang w:eastAsia="en-GB"/>
          </w:rPr>
          <w:t>Linkedin</w:t>
        </w:r>
        <w:proofErr w:type="spellEnd"/>
      </w:hyperlink>
    </w:p>
    <w:p w14:paraId="03F8623B" w14:textId="77777777" w:rsidR="00F251CF" w:rsidRPr="003C2CAA" w:rsidRDefault="00F251CF" w:rsidP="00374388">
      <w:pPr>
        <w:spacing w:after="0" w:line="240" w:lineRule="auto"/>
        <w:jc w:val="both"/>
        <w:rPr>
          <w:rFonts w:ascii="Trebuchet MS" w:eastAsia="Times New Roman" w:hAnsi="Trebuchet MS" w:cs="Arial"/>
          <w:b/>
          <w:bCs/>
          <w:sz w:val="18"/>
          <w:szCs w:val="18"/>
          <w:lang w:eastAsia="en-GB"/>
        </w:rPr>
      </w:pPr>
    </w:p>
    <w:p w14:paraId="416E479E" w14:textId="77777777" w:rsidR="006F3622" w:rsidRDefault="006F3622" w:rsidP="00374388">
      <w:pPr>
        <w:spacing w:after="0" w:line="240" w:lineRule="auto"/>
        <w:jc w:val="both"/>
        <w:rPr>
          <w:rFonts w:ascii="Trebuchet MS" w:eastAsia="Times New Roman" w:hAnsi="Trebuchet MS" w:cs="Arial"/>
          <w:b/>
          <w:bCs/>
          <w:sz w:val="18"/>
          <w:szCs w:val="18"/>
          <w:lang w:eastAsia="en-GB"/>
        </w:rPr>
      </w:pPr>
    </w:p>
    <w:p w14:paraId="6ADD1493" w14:textId="61DB9EF7" w:rsidR="00F251CF" w:rsidRDefault="00F251CF" w:rsidP="00374388">
      <w:pPr>
        <w:spacing w:after="0" w:line="240" w:lineRule="auto"/>
        <w:jc w:val="both"/>
        <w:rPr>
          <w:rFonts w:ascii="Trebuchet MS" w:eastAsia="Times New Roman" w:hAnsi="Trebuchet MS" w:cs="Arial"/>
          <w:b/>
          <w:bCs/>
          <w:sz w:val="18"/>
          <w:szCs w:val="18"/>
          <w:lang w:eastAsia="en-GB"/>
        </w:rPr>
      </w:pPr>
      <w:r w:rsidRPr="003C2CAA">
        <w:rPr>
          <w:rFonts w:ascii="Trebuchet MS" w:eastAsia="Times New Roman" w:hAnsi="Trebuchet MS" w:cs="Arial"/>
          <w:b/>
          <w:bCs/>
          <w:sz w:val="18"/>
          <w:szCs w:val="18"/>
          <w:lang w:eastAsia="en-GB"/>
        </w:rPr>
        <w:t>Kontaktai žiniasklaidai</w:t>
      </w:r>
    </w:p>
    <w:p w14:paraId="474B66DD" w14:textId="77777777" w:rsidR="00D57760" w:rsidRDefault="00D57760" w:rsidP="00374388">
      <w:pPr>
        <w:spacing w:after="0" w:line="240" w:lineRule="auto"/>
        <w:jc w:val="both"/>
        <w:rPr>
          <w:rFonts w:ascii="Trebuchet MS" w:eastAsia="Times New Roman" w:hAnsi="Trebuchet MS" w:cs="Arial"/>
          <w:b/>
          <w:bCs/>
          <w:sz w:val="18"/>
          <w:szCs w:val="18"/>
          <w:lang w:eastAsia="en-GB"/>
        </w:rPr>
      </w:pPr>
    </w:p>
    <w:p w14:paraId="038F0DD9" w14:textId="3EBE42BA"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Tadas Vasiliauskas</w:t>
      </w:r>
    </w:p>
    <w:p w14:paraId="2212F236" w14:textId="77777777"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Lietuvos oro uostai</w:t>
      </w:r>
    </w:p>
    <w:p w14:paraId="4BE2B3D2" w14:textId="77777777"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Atstovas žiniasklaidai</w:t>
      </w:r>
    </w:p>
    <w:p w14:paraId="53194D97" w14:textId="77777777" w:rsidR="006F3622" w:rsidRPr="006F3622" w:rsidRDefault="006F3622" w:rsidP="006F3622">
      <w:pPr>
        <w:pStyle w:val="NoSpacing"/>
        <w:rPr>
          <w:rStyle w:val="s4"/>
          <w:rFonts w:ascii="Trebuchet MS" w:hAnsi="Trebuchet MS"/>
          <w:color w:val="000000"/>
          <w:sz w:val="18"/>
          <w:szCs w:val="18"/>
        </w:rPr>
      </w:pPr>
      <w:r w:rsidRPr="006F3622">
        <w:rPr>
          <w:rStyle w:val="s4"/>
          <w:rFonts w:ascii="Trebuchet MS" w:hAnsi="Trebuchet MS"/>
          <w:color w:val="000000"/>
          <w:sz w:val="18"/>
          <w:szCs w:val="18"/>
        </w:rPr>
        <w:t>+370 697 63 898</w:t>
      </w:r>
    </w:p>
    <w:p w14:paraId="1A4563D8" w14:textId="0CC26C94" w:rsidR="00EB71EB" w:rsidRPr="003C2CAA" w:rsidRDefault="006F3622" w:rsidP="006F3622">
      <w:pPr>
        <w:pStyle w:val="NoSpacing"/>
        <w:rPr>
          <w:rFonts w:ascii="Times New Roman" w:eastAsia="Times New Roman" w:hAnsi="Times New Roman" w:cs="Times New Roman"/>
          <w:b/>
          <w:bCs/>
          <w:color w:val="373D3F"/>
          <w:u w:val="single"/>
          <w:lang w:eastAsia="en-GB"/>
        </w:rPr>
      </w:pPr>
      <w:r w:rsidRPr="006F3622">
        <w:rPr>
          <w:rStyle w:val="s4"/>
          <w:rFonts w:ascii="Trebuchet MS" w:hAnsi="Trebuchet MS"/>
          <w:color w:val="000000"/>
          <w:sz w:val="18"/>
          <w:szCs w:val="18"/>
        </w:rPr>
        <w:t>media@ltou.lt</w:t>
      </w:r>
      <w:bookmarkEnd w:id="0"/>
    </w:p>
    <w:sectPr w:rsidR="00EB71EB" w:rsidRPr="003C2CAA" w:rsidSect="00DC1E7D">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08AF6" w14:textId="77777777" w:rsidR="00D16F93" w:rsidRDefault="00D16F93">
      <w:pPr>
        <w:spacing w:after="0" w:line="240" w:lineRule="auto"/>
      </w:pPr>
      <w:r>
        <w:separator/>
      </w:r>
    </w:p>
  </w:endnote>
  <w:endnote w:type="continuationSeparator" w:id="0">
    <w:p w14:paraId="7468E68E" w14:textId="77777777" w:rsidR="00D16F93" w:rsidRDefault="00D16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ED313" w14:textId="77777777" w:rsidR="00090E56" w:rsidRDefault="00090E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FDE6" w14:textId="77777777" w:rsidR="00090E56" w:rsidRDefault="00090E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26DC" w14:textId="77777777" w:rsidR="00090E56" w:rsidRDefault="00090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7AEE" w14:textId="77777777" w:rsidR="00D16F93" w:rsidRDefault="00D16F93">
      <w:pPr>
        <w:spacing w:after="0" w:line="240" w:lineRule="auto"/>
      </w:pPr>
      <w:r>
        <w:separator/>
      </w:r>
    </w:p>
  </w:footnote>
  <w:footnote w:type="continuationSeparator" w:id="0">
    <w:p w14:paraId="3BF2F340" w14:textId="77777777" w:rsidR="00D16F93" w:rsidRDefault="00D16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CB70" w14:textId="77777777" w:rsidR="00090E56" w:rsidRDefault="00090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0D8B" w14:textId="77777777" w:rsidR="00090E56" w:rsidRDefault="00E77651">
    <w:pPr>
      <w:pStyle w:val="Header"/>
    </w:pPr>
    <w:r w:rsidRPr="00840AE5">
      <w:rPr>
        <w:noProof/>
        <w:color w:val="2B579A"/>
        <w:sz w:val="18"/>
        <w:szCs w:val="18"/>
        <w:shd w:val="clear" w:color="auto" w:fill="E6E6E6"/>
      </w:rPr>
      <w:drawing>
        <wp:anchor distT="0" distB="0" distL="114300" distR="114300" simplePos="0" relativeHeight="251659264" behindDoc="0" locked="0" layoutInCell="1" allowOverlap="1" wp14:anchorId="25FD84EC" wp14:editId="09E115C6">
          <wp:simplePos x="0" y="0"/>
          <wp:positionH relativeFrom="margin">
            <wp:align>right</wp:align>
          </wp:positionH>
          <wp:positionV relativeFrom="margin">
            <wp:posOffset>-275590</wp:posOffset>
          </wp:positionV>
          <wp:extent cx="2276475" cy="507365"/>
          <wp:effectExtent l="0" t="0" r="9525" b="698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1367716746"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073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C92A" w14:textId="77777777" w:rsidR="00090E56" w:rsidRDefault="00090E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1EB"/>
    <w:rsid w:val="00001D9E"/>
    <w:rsid w:val="000128BA"/>
    <w:rsid w:val="00013AC5"/>
    <w:rsid w:val="00017EF8"/>
    <w:rsid w:val="00017FBB"/>
    <w:rsid w:val="0003064F"/>
    <w:rsid w:val="000310D7"/>
    <w:rsid w:val="0003142D"/>
    <w:rsid w:val="00033278"/>
    <w:rsid w:val="0003443A"/>
    <w:rsid w:val="00036409"/>
    <w:rsid w:val="0003720A"/>
    <w:rsid w:val="00041D51"/>
    <w:rsid w:val="00043181"/>
    <w:rsid w:val="00046D98"/>
    <w:rsid w:val="00050F76"/>
    <w:rsid w:val="00052D6D"/>
    <w:rsid w:val="00054BB7"/>
    <w:rsid w:val="00057DC2"/>
    <w:rsid w:val="00060A61"/>
    <w:rsid w:val="00062052"/>
    <w:rsid w:val="0006468B"/>
    <w:rsid w:val="0007025B"/>
    <w:rsid w:val="00070BEB"/>
    <w:rsid w:val="000747A9"/>
    <w:rsid w:val="0007569A"/>
    <w:rsid w:val="00080C44"/>
    <w:rsid w:val="00090E56"/>
    <w:rsid w:val="00093D01"/>
    <w:rsid w:val="00095592"/>
    <w:rsid w:val="0009606E"/>
    <w:rsid w:val="00096351"/>
    <w:rsid w:val="00097B65"/>
    <w:rsid w:val="000A0477"/>
    <w:rsid w:val="000A32DE"/>
    <w:rsid w:val="000B05A5"/>
    <w:rsid w:val="000B40E9"/>
    <w:rsid w:val="000B461D"/>
    <w:rsid w:val="000B5D03"/>
    <w:rsid w:val="000C3573"/>
    <w:rsid w:val="000C4897"/>
    <w:rsid w:val="000C55D7"/>
    <w:rsid w:val="000D355A"/>
    <w:rsid w:val="000D4945"/>
    <w:rsid w:val="000D5A24"/>
    <w:rsid w:val="000D6E12"/>
    <w:rsid w:val="000E06CC"/>
    <w:rsid w:val="000F34D2"/>
    <w:rsid w:val="000F3B96"/>
    <w:rsid w:val="000F4F82"/>
    <w:rsid w:val="00101FBF"/>
    <w:rsid w:val="0010259D"/>
    <w:rsid w:val="00106052"/>
    <w:rsid w:val="00106A7F"/>
    <w:rsid w:val="00106C57"/>
    <w:rsid w:val="0010705C"/>
    <w:rsid w:val="00111BA1"/>
    <w:rsid w:val="0011218C"/>
    <w:rsid w:val="001171B6"/>
    <w:rsid w:val="00117353"/>
    <w:rsid w:val="00123988"/>
    <w:rsid w:val="001251C1"/>
    <w:rsid w:val="00127897"/>
    <w:rsid w:val="001309EF"/>
    <w:rsid w:val="001452F3"/>
    <w:rsid w:val="001609C3"/>
    <w:rsid w:val="0016103F"/>
    <w:rsid w:val="001621BF"/>
    <w:rsid w:val="00164B1C"/>
    <w:rsid w:val="0016509C"/>
    <w:rsid w:val="00165144"/>
    <w:rsid w:val="00170CA9"/>
    <w:rsid w:val="00170F6B"/>
    <w:rsid w:val="00174635"/>
    <w:rsid w:val="00174A41"/>
    <w:rsid w:val="00180AAF"/>
    <w:rsid w:val="00192CB9"/>
    <w:rsid w:val="0019473A"/>
    <w:rsid w:val="00195B4E"/>
    <w:rsid w:val="001A1CA7"/>
    <w:rsid w:val="001A33DA"/>
    <w:rsid w:val="001A49EF"/>
    <w:rsid w:val="001A627D"/>
    <w:rsid w:val="001B1A97"/>
    <w:rsid w:val="001B6550"/>
    <w:rsid w:val="001C2080"/>
    <w:rsid w:val="001C2D53"/>
    <w:rsid w:val="001C579C"/>
    <w:rsid w:val="001D07CD"/>
    <w:rsid w:val="001D1E87"/>
    <w:rsid w:val="001D1FF9"/>
    <w:rsid w:val="001D3D9A"/>
    <w:rsid w:val="001D49BE"/>
    <w:rsid w:val="001D4CAB"/>
    <w:rsid w:val="001D79C8"/>
    <w:rsid w:val="001E04C4"/>
    <w:rsid w:val="001E1981"/>
    <w:rsid w:val="001E2108"/>
    <w:rsid w:val="001E3F89"/>
    <w:rsid w:val="001F4A21"/>
    <w:rsid w:val="001F559D"/>
    <w:rsid w:val="002049AE"/>
    <w:rsid w:val="002064B3"/>
    <w:rsid w:val="002161E2"/>
    <w:rsid w:val="00217F96"/>
    <w:rsid w:val="00220E05"/>
    <w:rsid w:val="00234038"/>
    <w:rsid w:val="00236AF8"/>
    <w:rsid w:val="00240FDE"/>
    <w:rsid w:val="0024431B"/>
    <w:rsid w:val="00246629"/>
    <w:rsid w:val="002518D0"/>
    <w:rsid w:val="002549B5"/>
    <w:rsid w:val="00254DBF"/>
    <w:rsid w:val="002618B3"/>
    <w:rsid w:val="00262BD0"/>
    <w:rsid w:val="00264910"/>
    <w:rsid w:val="00265AD5"/>
    <w:rsid w:val="00266A6B"/>
    <w:rsid w:val="002712B5"/>
    <w:rsid w:val="00283675"/>
    <w:rsid w:val="0028379F"/>
    <w:rsid w:val="00290458"/>
    <w:rsid w:val="0029370D"/>
    <w:rsid w:val="00294D56"/>
    <w:rsid w:val="00296FD0"/>
    <w:rsid w:val="002974FA"/>
    <w:rsid w:val="002A1405"/>
    <w:rsid w:val="002A3CB8"/>
    <w:rsid w:val="002B05D4"/>
    <w:rsid w:val="002B30B1"/>
    <w:rsid w:val="002B33DB"/>
    <w:rsid w:val="002B525E"/>
    <w:rsid w:val="002B5781"/>
    <w:rsid w:val="002B6F89"/>
    <w:rsid w:val="002C2E85"/>
    <w:rsid w:val="002C2F40"/>
    <w:rsid w:val="002E1584"/>
    <w:rsid w:val="002E6353"/>
    <w:rsid w:val="002F3586"/>
    <w:rsid w:val="00300182"/>
    <w:rsid w:val="00301B77"/>
    <w:rsid w:val="00304741"/>
    <w:rsid w:val="0030720E"/>
    <w:rsid w:val="0031089D"/>
    <w:rsid w:val="00312E10"/>
    <w:rsid w:val="00312FFA"/>
    <w:rsid w:val="00314658"/>
    <w:rsid w:val="003231D9"/>
    <w:rsid w:val="00325988"/>
    <w:rsid w:val="00332A4B"/>
    <w:rsid w:val="00333DF6"/>
    <w:rsid w:val="0033420E"/>
    <w:rsid w:val="0034347E"/>
    <w:rsid w:val="0034692E"/>
    <w:rsid w:val="003476B7"/>
    <w:rsid w:val="00352966"/>
    <w:rsid w:val="0035333F"/>
    <w:rsid w:val="00353372"/>
    <w:rsid w:val="003578E1"/>
    <w:rsid w:val="00360FD2"/>
    <w:rsid w:val="0037362D"/>
    <w:rsid w:val="00374388"/>
    <w:rsid w:val="003817EC"/>
    <w:rsid w:val="003833DF"/>
    <w:rsid w:val="003866C4"/>
    <w:rsid w:val="00392A59"/>
    <w:rsid w:val="003A0CB4"/>
    <w:rsid w:val="003A3DA6"/>
    <w:rsid w:val="003A4F0D"/>
    <w:rsid w:val="003B4640"/>
    <w:rsid w:val="003B688F"/>
    <w:rsid w:val="003B780F"/>
    <w:rsid w:val="003C0C45"/>
    <w:rsid w:val="003C2CAA"/>
    <w:rsid w:val="003C53E2"/>
    <w:rsid w:val="003D0D39"/>
    <w:rsid w:val="003D34D4"/>
    <w:rsid w:val="003D396A"/>
    <w:rsid w:val="003D3C3B"/>
    <w:rsid w:val="003D6428"/>
    <w:rsid w:val="003E1934"/>
    <w:rsid w:val="003E4545"/>
    <w:rsid w:val="003E51EB"/>
    <w:rsid w:val="003E5345"/>
    <w:rsid w:val="003E6B71"/>
    <w:rsid w:val="003E791E"/>
    <w:rsid w:val="003F0A5F"/>
    <w:rsid w:val="003F6E7E"/>
    <w:rsid w:val="00404653"/>
    <w:rsid w:val="004049C5"/>
    <w:rsid w:val="004077AA"/>
    <w:rsid w:val="004112EA"/>
    <w:rsid w:val="004138B1"/>
    <w:rsid w:val="00417519"/>
    <w:rsid w:val="00421284"/>
    <w:rsid w:val="00427831"/>
    <w:rsid w:val="00427881"/>
    <w:rsid w:val="00432614"/>
    <w:rsid w:val="00441CCD"/>
    <w:rsid w:val="0044465F"/>
    <w:rsid w:val="00445398"/>
    <w:rsid w:val="004456A7"/>
    <w:rsid w:val="00455801"/>
    <w:rsid w:val="00455B98"/>
    <w:rsid w:val="00455BE3"/>
    <w:rsid w:val="00462104"/>
    <w:rsid w:val="004636EF"/>
    <w:rsid w:val="00463B06"/>
    <w:rsid w:val="00465860"/>
    <w:rsid w:val="00470A22"/>
    <w:rsid w:val="0047325C"/>
    <w:rsid w:val="004741E4"/>
    <w:rsid w:val="00475979"/>
    <w:rsid w:val="00481B61"/>
    <w:rsid w:val="00483E59"/>
    <w:rsid w:val="0049093A"/>
    <w:rsid w:val="00491A5D"/>
    <w:rsid w:val="0049209C"/>
    <w:rsid w:val="00493DB3"/>
    <w:rsid w:val="00493E41"/>
    <w:rsid w:val="00494E65"/>
    <w:rsid w:val="004A3A36"/>
    <w:rsid w:val="004A3BB9"/>
    <w:rsid w:val="004A69BA"/>
    <w:rsid w:val="004B09EB"/>
    <w:rsid w:val="004B4AB5"/>
    <w:rsid w:val="004B6107"/>
    <w:rsid w:val="004C0478"/>
    <w:rsid w:val="004C0A26"/>
    <w:rsid w:val="004C16E1"/>
    <w:rsid w:val="004C213D"/>
    <w:rsid w:val="004C4409"/>
    <w:rsid w:val="004D11EC"/>
    <w:rsid w:val="004D1529"/>
    <w:rsid w:val="004D58FD"/>
    <w:rsid w:val="004D74EA"/>
    <w:rsid w:val="004D7873"/>
    <w:rsid w:val="004D7CCD"/>
    <w:rsid w:val="004D7F77"/>
    <w:rsid w:val="004E11EA"/>
    <w:rsid w:val="004E12D3"/>
    <w:rsid w:val="004E3352"/>
    <w:rsid w:val="004F119D"/>
    <w:rsid w:val="004F17B9"/>
    <w:rsid w:val="004F726C"/>
    <w:rsid w:val="004F79B9"/>
    <w:rsid w:val="005020C7"/>
    <w:rsid w:val="00502D62"/>
    <w:rsid w:val="005105B6"/>
    <w:rsid w:val="00514E91"/>
    <w:rsid w:val="00517525"/>
    <w:rsid w:val="00520ED1"/>
    <w:rsid w:val="00521007"/>
    <w:rsid w:val="0052246A"/>
    <w:rsid w:val="005229DF"/>
    <w:rsid w:val="00523563"/>
    <w:rsid w:val="00523FAB"/>
    <w:rsid w:val="005262E4"/>
    <w:rsid w:val="0053532E"/>
    <w:rsid w:val="005379D6"/>
    <w:rsid w:val="00542DEC"/>
    <w:rsid w:val="00545C26"/>
    <w:rsid w:val="00550D6B"/>
    <w:rsid w:val="00551148"/>
    <w:rsid w:val="005534B3"/>
    <w:rsid w:val="005534E4"/>
    <w:rsid w:val="0055556C"/>
    <w:rsid w:val="00555E6B"/>
    <w:rsid w:val="00556081"/>
    <w:rsid w:val="00556AB9"/>
    <w:rsid w:val="0056337D"/>
    <w:rsid w:val="005757C0"/>
    <w:rsid w:val="00576087"/>
    <w:rsid w:val="00580F4C"/>
    <w:rsid w:val="005838FC"/>
    <w:rsid w:val="00591FDA"/>
    <w:rsid w:val="0059276F"/>
    <w:rsid w:val="00592A5E"/>
    <w:rsid w:val="005930A8"/>
    <w:rsid w:val="005A12D0"/>
    <w:rsid w:val="005B25CB"/>
    <w:rsid w:val="005B2AF5"/>
    <w:rsid w:val="005B2D87"/>
    <w:rsid w:val="005B6ED4"/>
    <w:rsid w:val="005B735D"/>
    <w:rsid w:val="005C652F"/>
    <w:rsid w:val="005E68C1"/>
    <w:rsid w:val="005E79C6"/>
    <w:rsid w:val="005F0F52"/>
    <w:rsid w:val="005F3A6B"/>
    <w:rsid w:val="005F3D9D"/>
    <w:rsid w:val="005F5230"/>
    <w:rsid w:val="005F7B6C"/>
    <w:rsid w:val="006030D9"/>
    <w:rsid w:val="006054A4"/>
    <w:rsid w:val="00611ACA"/>
    <w:rsid w:val="00613E01"/>
    <w:rsid w:val="006148F9"/>
    <w:rsid w:val="00614BBF"/>
    <w:rsid w:val="00627B32"/>
    <w:rsid w:val="006313C6"/>
    <w:rsid w:val="00632918"/>
    <w:rsid w:val="00637354"/>
    <w:rsid w:val="006471CB"/>
    <w:rsid w:val="00650F75"/>
    <w:rsid w:val="00652F18"/>
    <w:rsid w:val="006536F9"/>
    <w:rsid w:val="00667059"/>
    <w:rsid w:val="00671544"/>
    <w:rsid w:val="006817AC"/>
    <w:rsid w:val="00683B8E"/>
    <w:rsid w:val="0068416E"/>
    <w:rsid w:val="00693AB2"/>
    <w:rsid w:val="006A3CAA"/>
    <w:rsid w:val="006B04FD"/>
    <w:rsid w:val="006B2F2D"/>
    <w:rsid w:val="006B3DF6"/>
    <w:rsid w:val="006B7191"/>
    <w:rsid w:val="006C19F9"/>
    <w:rsid w:val="006D75F9"/>
    <w:rsid w:val="006D766E"/>
    <w:rsid w:val="006E2F73"/>
    <w:rsid w:val="006E4DFC"/>
    <w:rsid w:val="006E6278"/>
    <w:rsid w:val="006F0AA2"/>
    <w:rsid w:val="006F2875"/>
    <w:rsid w:val="006F3622"/>
    <w:rsid w:val="00704CB9"/>
    <w:rsid w:val="00706D86"/>
    <w:rsid w:val="007073A7"/>
    <w:rsid w:val="00714CA5"/>
    <w:rsid w:val="007220F8"/>
    <w:rsid w:val="007270A6"/>
    <w:rsid w:val="00734986"/>
    <w:rsid w:val="00736C1B"/>
    <w:rsid w:val="00740F66"/>
    <w:rsid w:val="00741D08"/>
    <w:rsid w:val="00748CF6"/>
    <w:rsid w:val="00752119"/>
    <w:rsid w:val="007557C7"/>
    <w:rsid w:val="0076008A"/>
    <w:rsid w:val="00766306"/>
    <w:rsid w:val="0077361A"/>
    <w:rsid w:val="00774358"/>
    <w:rsid w:val="007752DC"/>
    <w:rsid w:val="00775682"/>
    <w:rsid w:val="00776035"/>
    <w:rsid w:val="007765B0"/>
    <w:rsid w:val="00782F29"/>
    <w:rsid w:val="0078479B"/>
    <w:rsid w:val="0079056A"/>
    <w:rsid w:val="007A3DBC"/>
    <w:rsid w:val="007B1C5A"/>
    <w:rsid w:val="007B23EE"/>
    <w:rsid w:val="007B2C35"/>
    <w:rsid w:val="007B5B37"/>
    <w:rsid w:val="007C505E"/>
    <w:rsid w:val="007C65A7"/>
    <w:rsid w:val="007D2BE0"/>
    <w:rsid w:val="007E0DBA"/>
    <w:rsid w:val="007E2862"/>
    <w:rsid w:val="007E6596"/>
    <w:rsid w:val="007E67D6"/>
    <w:rsid w:val="007F1EA6"/>
    <w:rsid w:val="007F47EE"/>
    <w:rsid w:val="007F48F3"/>
    <w:rsid w:val="008020EE"/>
    <w:rsid w:val="00802DCD"/>
    <w:rsid w:val="00803B9F"/>
    <w:rsid w:val="00804E78"/>
    <w:rsid w:val="0080508A"/>
    <w:rsid w:val="00807236"/>
    <w:rsid w:val="00812451"/>
    <w:rsid w:val="00820189"/>
    <w:rsid w:val="00832DB0"/>
    <w:rsid w:val="0083465F"/>
    <w:rsid w:val="008362BB"/>
    <w:rsid w:val="00837930"/>
    <w:rsid w:val="00843CEF"/>
    <w:rsid w:val="008510B9"/>
    <w:rsid w:val="00855CC4"/>
    <w:rsid w:val="00872FC3"/>
    <w:rsid w:val="008736D6"/>
    <w:rsid w:val="00873F6B"/>
    <w:rsid w:val="00875D9D"/>
    <w:rsid w:val="0088388C"/>
    <w:rsid w:val="00891999"/>
    <w:rsid w:val="00895E7C"/>
    <w:rsid w:val="008A22DD"/>
    <w:rsid w:val="008B1AC9"/>
    <w:rsid w:val="008B32A6"/>
    <w:rsid w:val="008B478E"/>
    <w:rsid w:val="008B5612"/>
    <w:rsid w:val="008C041E"/>
    <w:rsid w:val="008C1A4F"/>
    <w:rsid w:val="008C4B53"/>
    <w:rsid w:val="008D271F"/>
    <w:rsid w:val="008D6623"/>
    <w:rsid w:val="008D6C74"/>
    <w:rsid w:val="008D7916"/>
    <w:rsid w:val="008E2899"/>
    <w:rsid w:val="0090051A"/>
    <w:rsid w:val="00901D24"/>
    <w:rsid w:val="0090256A"/>
    <w:rsid w:val="009073F3"/>
    <w:rsid w:val="00913CB1"/>
    <w:rsid w:val="00922372"/>
    <w:rsid w:val="0093274B"/>
    <w:rsid w:val="0093332D"/>
    <w:rsid w:val="00941D7B"/>
    <w:rsid w:val="00943A1A"/>
    <w:rsid w:val="00950AEC"/>
    <w:rsid w:val="00957E2E"/>
    <w:rsid w:val="00981347"/>
    <w:rsid w:val="00982451"/>
    <w:rsid w:val="00994889"/>
    <w:rsid w:val="00996E1D"/>
    <w:rsid w:val="00997F4B"/>
    <w:rsid w:val="009A008E"/>
    <w:rsid w:val="009A130C"/>
    <w:rsid w:val="009B1A7D"/>
    <w:rsid w:val="009B30C0"/>
    <w:rsid w:val="009B62B9"/>
    <w:rsid w:val="009C7207"/>
    <w:rsid w:val="009C78C8"/>
    <w:rsid w:val="009D001A"/>
    <w:rsid w:val="009D1318"/>
    <w:rsid w:val="009D19B8"/>
    <w:rsid w:val="009D27F7"/>
    <w:rsid w:val="009D3D17"/>
    <w:rsid w:val="009D5458"/>
    <w:rsid w:val="009D7596"/>
    <w:rsid w:val="009D764A"/>
    <w:rsid w:val="009E2BF2"/>
    <w:rsid w:val="009E3EB5"/>
    <w:rsid w:val="009E55DA"/>
    <w:rsid w:val="009E6DA7"/>
    <w:rsid w:val="009E7244"/>
    <w:rsid w:val="009E7E8A"/>
    <w:rsid w:val="009F26E6"/>
    <w:rsid w:val="009F53F6"/>
    <w:rsid w:val="009F7980"/>
    <w:rsid w:val="00A01902"/>
    <w:rsid w:val="00A11AD7"/>
    <w:rsid w:val="00A24784"/>
    <w:rsid w:val="00A35217"/>
    <w:rsid w:val="00A4054F"/>
    <w:rsid w:val="00A42596"/>
    <w:rsid w:val="00A55586"/>
    <w:rsid w:val="00A60379"/>
    <w:rsid w:val="00A6158F"/>
    <w:rsid w:val="00A621D3"/>
    <w:rsid w:val="00A65A3F"/>
    <w:rsid w:val="00A875D0"/>
    <w:rsid w:val="00A87FB9"/>
    <w:rsid w:val="00A913E5"/>
    <w:rsid w:val="00A922A4"/>
    <w:rsid w:val="00A936B1"/>
    <w:rsid w:val="00A96973"/>
    <w:rsid w:val="00A970E1"/>
    <w:rsid w:val="00AA0C66"/>
    <w:rsid w:val="00AB1C0A"/>
    <w:rsid w:val="00AC079E"/>
    <w:rsid w:val="00AC0FA4"/>
    <w:rsid w:val="00AC3347"/>
    <w:rsid w:val="00AC3756"/>
    <w:rsid w:val="00AC65F4"/>
    <w:rsid w:val="00AC6734"/>
    <w:rsid w:val="00AD055B"/>
    <w:rsid w:val="00AE303C"/>
    <w:rsid w:val="00AE5D8B"/>
    <w:rsid w:val="00AE613F"/>
    <w:rsid w:val="00AF6A58"/>
    <w:rsid w:val="00AF6E8D"/>
    <w:rsid w:val="00AF7C98"/>
    <w:rsid w:val="00B0067F"/>
    <w:rsid w:val="00B0475F"/>
    <w:rsid w:val="00B060E0"/>
    <w:rsid w:val="00B14EB6"/>
    <w:rsid w:val="00B20222"/>
    <w:rsid w:val="00B24BC5"/>
    <w:rsid w:val="00B27AA5"/>
    <w:rsid w:val="00B309CF"/>
    <w:rsid w:val="00B34572"/>
    <w:rsid w:val="00B40CEF"/>
    <w:rsid w:val="00B43929"/>
    <w:rsid w:val="00B444B3"/>
    <w:rsid w:val="00B447E6"/>
    <w:rsid w:val="00B44C83"/>
    <w:rsid w:val="00B4505B"/>
    <w:rsid w:val="00B45EA3"/>
    <w:rsid w:val="00B47813"/>
    <w:rsid w:val="00B529FC"/>
    <w:rsid w:val="00B53056"/>
    <w:rsid w:val="00B57B86"/>
    <w:rsid w:val="00B64729"/>
    <w:rsid w:val="00B66610"/>
    <w:rsid w:val="00B671C7"/>
    <w:rsid w:val="00B77F4E"/>
    <w:rsid w:val="00B82593"/>
    <w:rsid w:val="00B83F29"/>
    <w:rsid w:val="00B9190E"/>
    <w:rsid w:val="00B940D1"/>
    <w:rsid w:val="00B94D1E"/>
    <w:rsid w:val="00B94F69"/>
    <w:rsid w:val="00B95BD1"/>
    <w:rsid w:val="00B9614F"/>
    <w:rsid w:val="00B96FFA"/>
    <w:rsid w:val="00B973C2"/>
    <w:rsid w:val="00B97C81"/>
    <w:rsid w:val="00BA5142"/>
    <w:rsid w:val="00BA52D6"/>
    <w:rsid w:val="00BA53F1"/>
    <w:rsid w:val="00BC0120"/>
    <w:rsid w:val="00BC17FD"/>
    <w:rsid w:val="00BC24A0"/>
    <w:rsid w:val="00BC2C0D"/>
    <w:rsid w:val="00BC2D4A"/>
    <w:rsid w:val="00BD5216"/>
    <w:rsid w:val="00BD7DC7"/>
    <w:rsid w:val="00BE0665"/>
    <w:rsid w:val="00BE64C1"/>
    <w:rsid w:val="00BF1751"/>
    <w:rsid w:val="00BF3933"/>
    <w:rsid w:val="00BF62D9"/>
    <w:rsid w:val="00C0212F"/>
    <w:rsid w:val="00C043B8"/>
    <w:rsid w:val="00C05D90"/>
    <w:rsid w:val="00C06344"/>
    <w:rsid w:val="00C10F83"/>
    <w:rsid w:val="00C110C9"/>
    <w:rsid w:val="00C113F6"/>
    <w:rsid w:val="00C12A34"/>
    <w:rsid w:val="00C14EE2"/>
    <w:rsid w:val="00C17095"/>
    <w:rsid w:val="00C20F8C"/>
    <w:rsid w:val="00C24129"/>
    <w:rsid w:val="00C2531F"/>
    <w:rsid w:val="00C25FA0"/>
    <w:rsid w:val="00C31061"/>
    <w:rsid w:val="00C33DA4"/>
    <w:rsid w:val="00C41BBD"/>
    <w:rsid w:val="00C454BA"/>
    <w:rsid w:val="00C45B1C"/>
    <w:rsid w:val="00C514D7"/>
    <w:rsid w:val="00C51EDC"/>
    <w:rsid w:val="00C53384"/>
    <w:rsid w:val="00C55427"/>
    <w:rsid w:val="00C5699D"/>
    <w:rsid w:val="00C6180E"/>
    <w:rsid w:val="00C63F86"/>
    <w:rsid w:val="00C663EB"/>
    <w:rsid w:val="00C70FCA"/>
    <w:rsid w:val="00C93D0A"/>
    <w:rsid w:val="00CB38B7"/>
    <w:rsid w:val="00CB69ED"/>
    <w:rsid w:val="00CC0667"/>
    <w:rsid w:val="00CD25FA"/>
    <w:rsid w:val="00CD52C4"/>
    <w:rsid w:val="00CD7034"/>
    <w:rsid w:val="00CE049F"/>
    <w:rsid w:val="00CE184A"/>
    <w:rsid w:val="00CF1C9A"/>
    <w:rsid w:val="00CF5965"/>
    <w:rsid w:val="00D074A2"/>
    <w:rsid w:val="00D075D1"/>
    <w:rsid w:val="00D1501B"/>
    <w:rsid w:val="00D16F93"/>
    <w:rsid w:val="00D1720A"/>
    <w:rsid w:val="00D2016F"/>
    <w:rsid w:val="00D241F4"/>
    <w:rsid w:val="00D324EB"/>
    <w:rsid w:val="00D341E7"/>
    <w:rsid w:val="00D35FFE"/>
    <w:rsid w:val="00D40098"/>
    <w:rsid w:val="00D40958"/>
    <w:rsid w:val="00D41539"/>
    <w:rsid w:val="00D41F0B"/>
    <w:rsid w:val="00D43DBF"/>
    <w:rsid w:val="00D456B3"/>
    <w:rsid w:val="00D50036"/>
    <w:rsid w:val="00D544D9"/>
    <w:rsid w:val="00D57760"/>
    <w:rsid w:val="00D67207"/>
    <w:rsid w:val="00D67654"/>
    <w:rsid w:val="00D70452"/>
    <w:rsid w:val="00D763B3"/>
    <w:rsid w:val="00D76730"/>
    <w:rsid w:val="00D82DCD"/>
    <w:rsid w:val="00D85C50"/>
    <w:rsid w:val="00D95B2A"/>
    <w:rsid w:val="00D977FB"/>
    <w:rsid w:val="00D97B8E"/>
    <w:rsid w:val="00DA492A"/>
    <w:rsid w:val="00DA4AE1"/>
    <w:rsid w:val="00DA5C03"/>
    <w:rsid w:val="00DA7A46"/>
    <w:rsid w:val="00DB031C"/>
    <w:rsid w:val="00DB0486"/>
    <w:rsid w:val="00DB2797"/>
    <w:rsid w:val="00DB285D"/>
    <w:rsid w:val="00DB2A30"/>
    <w:rsid w:val="00DB59B3"/>
    <w:rsid w:val="00DB6993"/>
    <w:rsid w:val="00DC17D1"/>
    <w:rsid w:val="00DC1E7D"/>
    <w:rsid w:val="00DC29A0"/>
    <w:rsid w:val="00DC6274"/>
    <w:rsid w:val="00DC72E5"/>
    <w:rsid w:val="00DD3C7E"/>
    <w:rsid w:val="00DD4A5F"/>
    <w:rsid w:val="00DD6278"/>
    <w:rsid w:val="00DD72B3"/>
    <w:rsid w:val="00DE47F4"/>
    <w:rsid w:val="00DF16BC"/>
    <w:rsid w:val="00DF1872"/>
    <w:rsid w:val="00DF76C1"/>
    <w:rsid w:val="00E031D2"/>
    <w:rsid w:val="00E1305F"/>
    <w:rsid w:val="00E141EE"/>
    <w:rsid w:val="00E173BB"/>
    <w:rsid w:val="00E24C91"/>
    <w:rsid w:val="00E3342C"/>
    <w:rsid w:val="00E356C8"/>
    <w:rsid w:val="00E40B79"/>
    <w:rsid w:val="00E4476D"/>
    <w:rsid w:val="00E4692F"/>
    <w:rsid w:val="00E47021"/>
    <w:rsid w:val="00E504A1"/>
    <w:rsid w:val="00E50999"/>
    <w:rsid w:val="00E52F20"/>
    <w:rsid w:val="00E57A4B"/>
    <w:rsid w:val="00E6138A"/>
    <w:rsid w:val="00E661AD"/>
    <w:rsid w:val="00E73703"/>
    <w:rsid w:val="00E75A6D"/>
    <w:rsid w:val="00E77651"/>
    <w:rsid w:val="00E7789F"/>
    <w:rsid w:val="00E86C9C"/>
    <w:rsid w:val="00E86D71"/>
    <w:rsid w:val="00E90E3F"/>
    <w:rsid w:val="00E92761"/>
    <w:rsid w:val="00E9331F"/>
    <w:rsid w:val="00E95F53"/>
    <w:rsid w:val="00E97902"/>
    <w:rsid w:val="00E979BA"/>
    <w:rsid w:val="00EA1338"/>
    <w:rsid w:val="00EA4F7B"/>
    <w:rsid w:val="00EB71EB"/>
    <w:rsid w:val="00EC688A"/>
    <w:rsid w:val="00ED7EDA"/>
    <w:rsid w:val="00EE124C"/>
    <w:rsid w:val="00EE3018"/>
    <w:rsid w:val="00EE4DFF"/>
    <w:rsid w:val="00EE5B87"/>
    <w:rsid w:val="00EF3163"/>
    <w:rsid w:val="00F03A49"/>
    <w:rsid w:val="00F04D1C"/>
    <w:rsid w:val="00F1041C"/>
    <w:rsid w:val="00F11C8C"/>
    <w:rsid w:val="00F12504"/>
    <w:rsid w:val="00F1712F"/>
    <w:rsid w:val="00F1748B"/>
    <w:rsid w:val="00F24286"/>
    <w:rsid w:val="00F251CF"/>
    <w:rsid w:val="00F27354"/>
    <w:rsid w:val="00F33D4C"/>
    <w:rsid w:val="00F365C3"/>
    <w:rsid w:val="00F45B13"/>
    <w:rsid w:val="00F467DF"/>
    <w:rsid w:val="00F52F06"/>
    <w:rsid w:val="00F553BE"/>
    <w:rsid w:val="00F6655E"/>
    <w:rsid w:val="00F7000E"/>
    <w:rsid w:val="00F74DC7"/>
    <w:rsid w:val="00F767EA"/>
    <w:rsid w:val="00F81893"/>
    <w:rsid w:val="00F8244E"/>
    <w:rsid w:val="00F87604"/>
    <w:rsid w:val="00F9278A"/>
    <w:rsid w:val="00F9627E"/>
    <w:rsid w:val="00F97A4B"/>
    <w:rsid w:val="00FB22DC"/>
    <w:rsid w:val="00FB3726"/>
    <w:rsid w:val="00FC04D7"/>
    <w:rsid w:val="00FC1C59"/>
    <w:rsid w:val="00FE03C7"/>
    <w:rsid w:val="00FE0E90"/>
    <w:rsid w:val="00FE4EED"/>
    <w:rsid w:val="00FF4937"/>
    <w:rsid w:val="00FF5AE0"/>
    <w:rsid w:val="00FF79E6"/>
    <w:rsid w:val="011F1E1F"/>
    <w:rsid w:val="0145702C"/>
    <w:rsid w:val="037AE42D"/>
    <w:rsid w:val="038911FC"/>
    <w:rsid w:val="03DA504A"/>
    <w:rsid w:val="04349446"/>
    <w:rsid w:val="056C304F"/>
    <w:rsid w:val="05742772"/>
    <w:rsid w:val="060DA4EE"/>
    <w:rsid w:val="062DD33E"/>
    <w:rsid w:val="06373643"/>
    <w:rsid w:val="06DB235A"/>
    <w:rsid w:val="07689E54"/>
    <w:rsid w:val="078647B4"/>
    <w:rsid w:val="07D86B38"/>
    <w:rsid w:val="08216F0A"/>
    <w:rsid w:val="08387108"/>
    <w:rsid w:val="0934807D"/>
    <w:rsid w:val="0937EC9D"/>
    <w:rsid w:val="0A256929"/>
    <w:rsid w:val="0AF7F8A9"/>
    <w:rsid w:val="0B503A0A"/>
    <w:rsid w:val="0B5129E6"/>
    <w:rsid w:val="0BC66A51"/>
    <w:rsid w:val="0BF5E710"/>
    <w:rsid w:val="0C3BC5CB"/>
    <w:rsid w:val="0C4B673D"/>
    <w:rsid w:val="0CB2BF4F"/>
    <w:rsid w:val="0D850610"/>
    <w:rsid w:val="0DCC62E4"/>
    <w:rsid w:val="0DFF13F0"/>
    <w:rsid w:val="0E88CAA8"/>
    <w:rsid w:val="0E8A67BC"/>
    <w:rsid w:val="0F682CE5"/>
    <w:rsid w:val="0FDC0808"/>
    <w:rsid w:val="1099C292"/>
    <w:rsid w:val="109F2C06"/>
    <w:rsid w:val="1119B0BD"/>
    <w:rsid w:val="11A140F6"/>
    <w:rsid w:val="11A63CB7"/>
    <w:rsid w:val="11B2FB23"/>
    <w:rsid w:val="11BF31E2"/>
    <w:rsid w:val="11C06B6A"/>
    <w:rsid w:val="124CCC58"/>
    <w:rsid w:val="1254B89E"/>
    <w:rsid w:val="125F391C"/>
    <w:rsid w:val="12CAB1A6"/>
    <w:rsid w:val="135AC1ED"/>
    <w:rsid w:val="139DFF46"/>
    <w:rsid w:val="13B0190D"/>
    <w:rsid w:val="13B88D48"/>
    <w:rsid w:val="1417485D"/>
    <w:rsid w:val="14FA14E3"/>
    <w:rsid w:val="15FEEE67"/>
    <w:rsid w:val="16D9EE8C"/>
    <w:rsid w:val="170AE36A"/>
    <w:rsid w:val="185B3E17"/>
    <w:rsid w:val="194D1364"/>
    <w:rsid w:val="1965009E"/>
    <w:rsid w:val="19F809E4"/>
    <w:rsid w:val="1A16AF71"/>
    <w:rsid w:val="1A9BC904"/>
    <w:rsid w:val="1B23CEC8"/>
    <w:rsid w:val="1D0C124E"/>
    <w:rsid w:val="1D50FF82"/>
    <w:rsid w:val="1D52FA6D"/>
    <w:rsid w:val="1D9F49E8"/>
    <w:rsid w:val="1DDC0255"/>
    <w:rsid w:val="1E9E2FBC"/>
    <w:rsid w:val="1EECCFE3"/>
    <w:rsid w:val="1FBCD95C"/>
    <w:rsid w:val="1FDFDCE0"/>
    <w:rsid w:val="2003D0F5"/>
    <w:rsid w:val="2037FF49"/>
    <w:rsid w:val="20A0A36C"/>
    <w:rsid w:val="2114698D"/>
    <w:rsid w:val="21C05961"/>
    <w:rsid w:val="22DA1961"/>
    <w:rsid w:val="23355EAF"/>
    <w:rsid w:val="23AF5EC0"/>
    <w:rsid w:val="23E6C61D"/>
    <w:rsid w:val="24730741"/>
    <w:rsid w:val="249E3F56"/>
    <w:rsid w:val="253D93B4"/>
    <w:rsid w:val="254E0779"/>
    <w:rsid w:val="254E4EB1"/>
    <w:rsid w:val="25584E1B"/>
    <w:rsid w:val="256348F7"/>
    <w:rsid w:val="260E77E1"/>
    <w:rsid w:val="26BE7887"/>
    <w:rsid w:val="26E9D7DA"/>
    <w:rsid w:val="27900B7A"/>
    <w:rsid w:val="288FEEDD"/>
    <w:rsid w:val="28B36724"/>
    <w:rsid w:val="294618A3"/>
    <w:rsid w:val="29E57A04"/>
    <w:rsid w:val="29F88F64"/>
    <w:rsid w:val="2A542336"/>
    <w:rsid w:val="2B4C54F0"/>
    <w:rsid w:val="2BD9C85E"/>
    <w:rsid w:val="2BF4F7AC"/>
    <w:rsid w:val="2C848674"/>
    <w:rsid w:val="2DF71010"/>
    <w:rsid w:val="2E0255BC"/>
    <w:rsid w:val="2E47B638"/>
    <w:rsid w:val="2F4DADDF"/>
    <w:rsid w:val="2F8F0565"/>
    <w:rsid w:val="302B6DF2"/>
    <w:rsid w:val="30599B49"/>
    <w:rsid w:val="3093938E"/>
    <w:rsid w:val="30A6B194"/>
    <w:rsid w:val="31FCD510"/>
    <w:rsid w:val="3203E37C"/>
    <w:rsid w:val="3212FD2B"/>
    <w:rsid w:val="3242BD4B"/>
    <w:rsid w:val="324F814C"/>
    <w:rsid w:val="32D3007F"/>
    <w:rsid w:val="32EB1CD8"/>
    <w:rsid w:val="33949217"/>
    <w:rsid w:val="349D69C5"/>
    <w:rsid w:val="34FD4A8B"/>
    <w:rsid w:val="35070EC7"/>
    <w:rsid w:val="351F3D5A"/>
    <w:rsid w:val="35559350"/>
    <w:rsid w:val="357C8E3D"/>
    <w:rsid w:val="3582B195"/>
    <w:rsid w:val="35E4FC87"/>
    <w:rsid w:val="364B7A0E"/>
    <w:rsid w:val="368D108B"/>
    <w:rsid w:val="3715F318"/>
    <w:rsid w:val="37287989"/>
    <w:rsid w:val="372F1DAF"/>
    <w:rsid w:val="37A3B2F4"/>
    <w:rsid w:val="3818CCDF"/>
    <w:rsid w:val="381E1847"/>
    <w:rsid w:val="3838ECF2"/>
    <w:rsid w:val="38DE389A"/>
    <w:rsid w:val="38E4AA47"/>
    <w:rsid w:val="39FE7FF4"/>
    <w:rsid w:val="3A219492"/>
    <w:rsid w:val="3A2E7558"/>
    <w:rsid w:val="3A3E819E"/>
    <w:rsid w:val="3A72225C"/>
    <w:rsid w:val="3AE6D7A9"/>
    <w:rsid w:val="3B0168D0"/>
    <w:rsid w:val="3B6DA52B"/>
    <w:rsid w:val="3BCA45B9"/>
    <w:rsid w:val="3BCC90C2"/>
    <w:rsid w:val="3BDB5A4E"/>
    <w:rsid w:val="3C5C0527"/>
    <w:rsid w:val="3C677B01"/>
    <w:rsid w:val="3D3C8D22"/>
    <w:rsid w:val="3DD074F7"/>
    <w:rsid w:val="3DF7D588"/>
    <w:rsid w:val="3E306495"/>
    <w:rsid w:val="3FC7B1A5"/>
    <w:rsid w:val="403E06BF"/>
    <w:rsid w:val="40960EDA"/>
    <w:rsid w:val="409EAB8F"/>
    <w:rsid w:val="40FC0B03"/>
    <w:rsid w:val="41498E83"/>
    <w:rsid w:val="417C27EE"/>
    <w:rsid w:val="41F31DB6"/>
    <w:rsid w:val="4283ECE1"/>
    <w:rsid w:val="42CB46AB"/>
    <w:rsid w:val="434183A0"/>
    <w:rsid w:val="43E34409"/>
    <w:rsid w:val="44167637"/>
    <w:rsid w:val="44301CEB"/>
    <w:rsid w:val="450CD3B8"/>
    <w:rsid w:val="45528722"/>
    <w:rsid w:val="459E95BB"/>
    <w:rsid w:val="45CBED4C"/>
    <w:rsid w:val="4602E76D"/>
    <w:rsid w:val="461C28DE"/>
    <w:rsid w:val="46675D31"/>
    <w:rsid w:val="466D2AD7"/>
    <w:rsid w:val="46810FD1"/>
    <w:rsid w:val="473B24D2"/>
    <w:rsid w:val="485CC5BE"/>
    <w:rsid w:val="4899F662"/>
    <w:rsid w:val="493B780B"/>
    <w:rsid w:val="493DAF04"/>
    <w:rsid w:val="49512C7E"/>
    <w:rsid w:val="49972EDF"/>
    <w:rsid w:val="49E526AD"/>
    <w:rsid w:val="4B01B09D"/>
    <w:rsid w:val="4B04C241"/>
    <w:rsid w:val="4B943B51"/>
    <w:rsid w:val="4B9910BA"/>
    <w:rsid w:val="4BC2326A"/>
    <w:rsid w:val="4BFE50B8"/>
    <w:rsid w:val="4C8D0C50"/>
    <w:rsid w:val="4D19F782"/>
    <w:rsid w:val="4D67E277"/>
    <w:rsid w:val="4E14A1F6"/>
    <w:rsid w:val="4E3105C8"/>
    <w:rsid w:val="4E454149"/>
    <w:rsid w:val="4E63FC7D"/>
    <w:rsid w:val="4E854A98"/>
    <w:rsid w:val="4EFEEBDC"/>
    <w:rsid w:val="4F4C4A08"/>
    <w:rsid w:val="4FACC246"/>
    <w:rsid w:val="4FB1E90F"/>
    <w:rsid w:val="4FCCD629"/>
    <w:rsid w:val="4FEEAA77"/>
    <w:rsid w:val="50805929"/>
    <w:rsid w:val="50A66268"/>
    <w:rsid w:val="50C48998"/>
    <w:rsid w:val="50FD82F0"/>
    <w:rsid w:val="511F5132"/>
    <w:rsid w:val="5168A68A"/>
    <w:rsid w:val="51BCEB5A"/>
    <w:rsid w:val="52AB9F44"/>
    <w:rsid w:val="52B8D689"/>
    <w:rsid w:val="53F368EE"/>
    <w:rsid w:val="54512D30"/>
    <w:rsid w:val="5460B218"/>
    <w:rsid w:val="54A0474C"/>
    <w:rsid w:val="54E17134"/>
    <w:rsid w:val="5536428C"/>
    <w:rsid w:val="55636DB5"/>
    <w:rsid w:val="55AC129A"/>
    <w:rsid w:val="55B49C2E"/>
    <w:rsid w:val="55DC867C"/>
    <w:rsid w:val="55E30D35"/>
    <w:rsid w:val="5612A600"/>
    <w:rsid w:val="56783868"/>
    <w:rsid w:val="56CFF697"/>
    <w:rsid w:val="56EF9AAD"/>
    <w:rsid w:val="56FF3E16"/>
    <w:rsid w:val="572D3C89"/>
    <w:rsid w:val="574019A5"/>
    <w:rsid w:val="57405771"/>
    <w:rsid w:val="57AC3E03"/>
    <w:rsid w:val="57B5F576"/>
    <w:rsid w:val="57CA32BF"/>
    <w:rsid w:val="5823D56C"/>
    <w:rsid w:val="588F762E"/>
    <w:rsid w:val="595206C8"/>
    <w:rsid w:val="5973D1CB"/>
    <w:rsid w:val="599237AE"/>
    <w:rsid w:val="59EED826"/>
    <w:rsid w:val="5A4FB3DC"/>
    <w:rsid w:val="5B6F9024"/>
    <w:rsid w:val="5B7B1F79"/>
    <w:rsid w:val="5C936116"/>
    <w:rsid w:val="5D6BBD13"/>
    <w:rsid w:val="5D83B5E9"/>
    <w:rsid w:val="5D92D857"/>
    <w:rsid w:val="5E55974A"/>
    <w:rsid w:val="5E621590"/>
    <w:rsid w:val="5E83E1C5"/>
    <w:rsid w:val="5EFF6B2E"/>
    <w:rsid w:val="5F21C428"/>
    <w:rsid w:val="5F5E6DD0"/>
    <w:rsid w:val="5F6DE33A"/>
    <w:rsid w:val="5FCE27B4"/>
    <w:rsid w:val="5FD4BE54"/>
    <w:rsid w:val="603DF116"/>
    <w:rsid w:val="6060668D"/>
    <w:rsid w:val="60613CF7"/>
    <w:rsid w:val="60660F30"/>
    <w:rsid w:val="60BD9489"/>
    <w:rsid w:val="6109B39B"/>
    <w:rsid w:val="615F7AD9"/>
    <w:rsid w:val="61926DFA"/>
    <w:rsid w:val="61A9986A"/>
    <w:rsid w:val="62B0ECDE"/>
    <w:rsid w:val="644479D2"/>
    <w:rsid w:val="6555766E"/>
    <w:rsid w:val="656178CB"/>
    <w:rsid w:val="65644643"/>
    <w:rsid w:val="670DABFD"/>
    <w:rsid w:val="6723231A"/>
    <w:rsid w:val="67702E2A"/>
    <w:rsid w:val="678BFCAC"/>
    <w:rsid w:val="688A5F35"/>
    <w:rsid w:val="68DA4DE2"/>
    <w:rsid w:val="696B8AF8"/>
    <w:rsid w:val="698224D8"/>
    <w:rsid w:val="6997538E"/>
    <w:rsid w:val="69EB68D7"/>
    <w:rsid w:val="6A041529"/>
    <w:rsid w:val="6A454CBF"/>
    <w:rsid w:val="6A6FFAC2"/>
    <w:rsid w:val="6ABF6F83"/>
    <w:rsid w:val="6B1AF1F5"/>
    <w:rsid w:val="6B271013"/>
    <w:rsid w:val="6B5368D2"/>
    <w:rsid w:val="6B5F0CBF"/>
    <w:rsid w:val="6BB12D14"/>
    <w:rsid w:val="6C0BCB23"/>
    <w:rsid w:val="6C0C4A1A"/>
    <w:rsid w:val="6C7DD874"/>
    <w:rsid w:val="6C7E88E2"/>
    <w:rsid w:val="6CAE63D7"/>
    <w:rsid w:val="6DF1F821"/>
    <w:rsid w:val="6EEAA0AC"/>
    <w:rsid w:val="6EEE1E08"/>
    <w:rsid w:val="6F37E7F2"/>
    <w:rsid w:val="6F4DB2BA"/>
    <w:rsid w:val="6F66C856"/>
    <w:rsid w:val="6F83FF5D"/>
    <w:rsid w:val="6FAFF7EE"/>
    <w:rsid w:val="6FCBBBE5"/>
    <w:rsid w:val="7097C95E"/>
    <w:rsid w:val="70A8C8AD"/>
    <w:rsid w:val="730AFFE0"/>
    <w:rsid w:val="732C490E"/>
    <w:rsid w:val="73673742"/>
    <w:rsid w:val="73C7DC37"/>
    <w:rsid w:val="751EC2E9"/>
    <w:rsid w:val="75422285"/>
    <w:rsid w:val="756B25DF"/>
    <w:rsid w:val="76AD04FA"/>
    <w:rsid w:val="76CDE31E"/>
    <w:rsid w:val="77400A87"/>
    <w:rsid w:val="774FB43C"/>
    <w:rsid w:val="77F1F51B"/>
    <w:rsid w:val="7A417DC9"/>
    <w:rsid w:val="7A985582"/>
    <w:rsid w:val="7B9DCC5F"/>
    <w:rsid w:val="7BB7C627"/>
    <w:rsid w:val="7BFC3BE6"/>
    <w:rsid w:val="7C6345B4"/>
    <w:rsid w:val="7D980C47"/>
    <w:rsid w:val="7DF025DC"/>
    <w:rsid w:val="7EBE931E"/>
    <w:rsid w:val="7ECADDC6"/>
    <w:rsid w:val="7EF0CEE1"/>
    <w:rsid w:val="7EF746D5"/>
    <w:rsid w:val="7F9723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59E4"/>
  <w15:chartTrackingRefBased/>
  <w15:docId w15:val="{6FD22172-F47E-5D47-A52D-C8F94979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87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1EB"/>
    <w:rPr>
      <w:color w:val="0563C1" w:themeColor="hyperlink"/>
      <w:u w:val="single"/>
    </w:rPr>
  </w:style>
  <w:style w:type="paragraph" w:styleId="Header">
    <w:name w:val="header"/>
    <w:basedOn w:val="Normal"/>
    <w:link w:val="HeaderChar"/>
    <w:uiPriority w:val="99"/>
    <w:unhideWhenUsed/>
    <w:rsid w:val="00EB71EB"/>
    <w:pPr>
      <w:tabs>
        <w:tab w:val="center" w:pos="4986"/>
        <w:tab w:val="right" w:pos="9972"/>
      </w:tabs>
      <w:spacing w:after="0" w:line="240" w:lineRule="auto"/>
    </w:pPr>
  </w:style>
  <w:style w:type="character" w:customStyle="1" w:styleId="HeaderChar">
    <w:name w:val="Header Char"/>
    <w:basedOn w:val="DefaultParagraphFont"/>
    <w:link w:val="Header"/>
    <w:uiPriority w:val="99"/>
    <w:rsid w:val="00EB71EB"/>
    <w:rPr>
      <w:sz w:val="22"/>
      <w:szCs w:val="22"/>
      <w:lang w:val="lt-LT"/>
    </w:rPr>
  </w:style>
  <w:style w:type="paragraph" w:styleId="Footer">
    <w:name w:val="footer"/>
    <w:basedOn w:val="Normal"/>
    <w:link w:val="FooterChar"/>
    <w:uiPriority w:val="99"/>
    <w:unhideWhenUsed/>
    <w:rsid w:val="00EB71EB"/>
    <w:pPr>
      <w:tabs>
        <w:tab w:val="center" w:pos="4986"/>
        <w:tab w:val="right" w:pos="9972"/>
      </w:tabs>
      <w:spacing w:after="0" w:line="240" w:lineRule="auto"/>
    </w:pPr>
  </w:style>
  <w:style w:type="character" w:customStyle="1" w:styleId="FooterChar">
    <w:name w:val="Footer Char"/>
    <w:basedOn w:val="DefaultParagraphFont"/>
    <w:link w:val="Footer"/>
    <w:uiPriority w:val="99"/>
    <w:rsid w:val="00EB71EB"/>
    <w:rPr>
      <w:sz w:val="22"/>
      <w:szCs w:val="22"/>
      <w:lang w:val="lt-LT"/>
    </w:rPr>
  </w:style>
  <w:style w:type="paragraph" w:styleId="NormalWeb">
    <w:name w:val="Normal (Web)"/>
    <w:basedOn w:val="Normal"/>
    <w:uiPriority w:val="99"/>
    <w:unhideWhenUsed/>
    <w:rsid w:val="00EB71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B71EB"/>
    <w:rPr>
      <w:color w:val="605E5C"/>
      <w:shd w:val="clear" w:color="auto" w:fill="E1DFDD"/>
    </w:rPr>
  </w:style>
  <w:style w:type="character" w:styleId="CommentReference">
    <w:name w:val="annotation reference"/>
    <w:basedOn w:val="DefaultParagraphFont"/>
    <w:uiPriority w:val="99"/>
    <w:semiHidden/>
    <w:unhideWhenUsed/>
    <w:rsid w:val="0028379F"/>
    <w:rPr>
      <w:sz w:val="16"/>
      <w:szCs w:val="16"/>
    </w:rPr>
  </w:style>
  <w:style w:type="paragraph" w:styleId="CommentText">
    <w:name w:val="annotation text"/>
    <w:basedOn w:val="Normal"/>
    <w:link w:val="CommentTextChar"/>
    <w:uiPriority w:val="99"/>
    <w:unhideWhenUsed/>
    <w:rsid w:val="0028379F"/>
    <w:pPr>
      <w:spacing w:line="240" w:lineRule="auto"/>
    </w:pPr>
    <w:rPr>
      <w:sz w:val="20"/>
      <w:szCs w:val="20"/>
    </w:rPr>
  </w:style>
  <w:style w:type="character" w:customStyle="1" w:styleId="CommentTextChar">
    <w:name w:val="Comment Text Char"/>
    <w:basedOn w:val="DefaultParagraphFont"/>
    <w:link w:val="CommentText"/>
    <w:uiPriority w:val="99"/>
    <w:rsid w:val="0028379F"/>
    <w:rPr>
      <w:sz w:val="20"/>
      <w:szCs w:val="20"/>
      <w:lang w:val="lt-LT"/>
    </w:rPr>
  </w:style>
  <w:style w:type="paragraph" w:styleId="CommentSubject">
    <w:name w:val="annotation subject"/>
    <w:basedOn w:val="CommentText"/>
    <w:next w:val="CommentText"/>
    <w:link w:val="CommentSubjectChar"/>
    <w:uiPriority w:val="99"/>
    <w:semiHidden/>
    <w:unhideWhenUsed/>
    <w:rsid w:val="0028379F"/>
    <w:rPr>
      <w:b/>
      <w:bCs/>
    </w:rPr>
  </w:style>
  <w:style w:type="character" w:customStyle="1" w:styleId="CommentSubjectChar">
    <w:name w:val="Comment Subject Char"/>
    <w:basedOn w:val="CommentTextChar"/>
    <w:link w:val="CommentSubject"/>
    <w:uiPriority w:val="99"/>
    <w:semiHidden/>
    <w:rsid w:val="0028379F"/>
    <w:rPr>
      <w:b/>
      <w:bCs/>
      <w:sz w:val="20"/>
      <w:szCs w:val="20"/>
      <w:lang w:val="lt-LT"/>
    </w:rPr>
  </w:style>
  <w:style w:type="paragraph" w:styleId="Revision">
    <w:name w:val="Revision"/>
    <w:hidden/>
    <w:uiPriority w:val="99"/>
    <w:semiHidden/>
    <w:rsid w:val="00AC3756"/>
    <w:rPr>
      <w:sz w:val="22"/>
      <w:szCs w:val="22"/>
    </w:rPr>
  </w:style>
  <w:style w:type="character" w:styleId="Mention">
    <w:name w:val="Mention"/>
    <w:basedOn w:val="DefaultParagraphFont"/>
    <w:uiPriority w:val="99"/>
    <w:unhideWhenUsed/>
    <w:rPr>
      <w:color w:val="2B579A"/>
      <w:shd w:val="clear" w:color="auto" w:fill="E6E6E6"/>
    </w:rPr>
  </w:style>
  <w:style w:type="paragraph" w:customStyle="1" w:styleId="s3">
    <w:name w:val="s3"/>
    <w:basedOn w:val="Normal"/>
    <w:rsid w:val="00052D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4">
    <w:name w:val="s4"/>
    <w:basedOn w:val="DefaultParagraphFont"/>
    <w:rsid w:val="00052D6D"/>
  </w:style>
  <w:style w:type="character" w:customStyle="1" w:styleId="s10">
    <w:name w:val="s10"/>
    <w:basedOn w:val="DefaultParagraphFont"/>
    <w:rsid w:val="00052D6D"/>
  </w:style>
  <w:style w:type="character" w:customStyle="1" w:styleId="s11">
    <w:name w:val="s11"/>
    <w:basedOn w:val="DefaultParagraphFont"/>
    <w:rsid w:val="00052D6D"/>
  </w:style>
  <w:style w:type="paragraph" w:styleId="NoSpacing">
    <w:name w:val="No Spacing"/>
    <w:uiPriority w:val="1"/>
    <w:qFormat/>
    <w:rsid w:val="006F362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113">
      <w:bodyDiv w:val="1"/>
      <w:marLeft w:val="0"/>
      <w:marRight w:val="0"/>
      <w:marTop w:val="0"/>
      <w:marBottom w:val="0"/>
      <w:divBdr>
        <w:top w:val="none" w:sz="0" w:space="0" w:color="auto"/>
        <w:left w:val="none" w:sz="0" w:space="0" w:color="auto"/>
        <w:bottom w:val="none" w:sz="0" w:space="0" w:color="auto"/>
        <w:right w:val="none" w:sz="0" w:space="0" w:color="auto"/>
      </w:divBdr>
    </w:div>
    <w:div w:id="338192174">
      <w:bodyDiv w:val="1"/>
      <w:marLeft w:val="0"/>
      <w:marRight w:val="0"/>
      <w:marTop w:val="0"/>
      <w:marBottom w:val="0"/>
      <w:divBdr>
        <w:top w:val="none" w:sz="0" w:space="0" w:color="auto"/>
        <w:left w:val="none" w:sz="0" w:space="0" w:color="auto"/>
        <w:bottom w:val="none" w:sz="0" w:space="0" w:color="auto"/>
        <w:right w:val="none" w:sz="0" w:space="0" w:color="auto"/>
      </w:divBdr>
    </w:div>
    <w:div w:id="357045051">
      <w:bodyDiv w:val="1"/>
      <w:marLeft w:val="0"/>
      <w:marRight w:val="0"/>
      <w:marTop w:val="0"/>
      <w:marBottom w:val="0"/>
      <w:divBdr>
        <w:top w:val="none" w:sz="0" w:space="0" w:color="auto"/>
        <w:left w:val="none" w:sz="0" w:space="0" w:color="auto"/>
        <w:bottom w:val="none" w:sz="0" w:space="0" w:color="auto"/>
        <w:right w:val="none" w:sz="0" w:space="0" w:color="auto"/>
      </w:divBdr>
    </w:div>
    <w:div w:id="675304489">
      <w:bodyDiv w:val="1"/>
      <w:marLeft w:val="0"/>
      <w:marRight w:val="0"/>
      <w:marTop w:val="0"/>
      <w:marBottom w:val="0"/>
      <w:divBdr>
        <w:top w:val="none" w:sz="0" w:space="0" w:color="auto"/>
        <w:left w:val="none" w:sz="0" w:space="0" w:color="auto"/>
        <w:bottom w:val="none" w:sz="0" w:space="0" w:color="auto"/>
        <w:right w:val="none" w:sz="0" w:space="0" w:color="auto"/>
      </w:divBdr>
    </w:div>
    <w:div w:id="705062040">
      <w:bodyDiv w:val="1"/>
      <w:marLeft w:val="0"/>
      <w:marRight w:val="0"/>
      <w:marTop w:val="0"/>
      <w:marBottom w:val="0"/>
      <w:divBdr>
        <w:top w:val="none" w:sz="0" w:space="0" w:color="auto"/>
        <w:left w:val="none" w:sz="0" w:space="0" w:color="auto"/>
        <w:bottom w:val="none" w:sz="0" w:space="0" w:color="auto"/>
        <w:right w:val="none" w:sz="0" w:space="0" w:color="auto"/>
      </w:divBdr>
    </w:div>
    <w:div w:id="1081294430">
      <w:bodyDiv w:val="1"/>
      <w:marLeft w:val="0"/>
      <w:marRight w:val="0"/>
      <w:marTop w:val="0"/>
      <w:marBottom w:val="0"/>
      <w:divBdr>
        <w:top w:val="none" w:sz="0" w:space="0" w:color="auto"/>
        <w:left w:val="none" w:sz="0" w:space="0" w:color="auto"/>
        <w:bottom w:val="none" w:sz="0" w:space="0" w:color="auto"/>
        <w:right w:val="none" w:sz="0" w:space="0" w:color="auto"/>
      </w:divBdr>
    </w:div>
    <w:div w:id="1171675306">
      <w:bodyDiv w:val="1"/>
      <w:marLeft w:val="0"/>
      <w:marRight w:val="0"/>
      <w:marTop w:val="0"/>
      <w:marBottom w:val="0"/>
      <w:divBdr>
        <w:top w:val="none" w:sz="0" w:space="0" w:color="auto"/>
        <w:left w:val="none" w:sz="0" w:space="0" w:color="auto"/>
        <w:bottom w:val="none" w:sz="0" w:space="0" w:color="auto"/>
        <w:right w:val="none" w:sz="0" w:space="0" w:color="auto"/>
      </w:divBdr>
    </w:div>
    <w:div w:id="1172373669">
      <w:bodyDiv w:val="1"/>
      <w:marLeft w:val="0"/>
      <w:marRight w:val="0"/>
      <w:marTop w:val="0"/>
      <w:marBottom w:val="0"/>
      <w:divBdr>
        <w:top w:val="none" w:sz="0" w:space="0" w:color="auto"/>
        <w:left w:val="none" w:sz="0" w:space="0" w:color="auto"/>
        <w:bottom w:val="none" w:sz="0" w:space="0" w:color="auto"/>
        <w:right w:val="none" w:sz="0" w:space="0" w:color="auto"/>
      </w:divBdr>
    </w:div>
    <w:div w:id="1449347748">
      <w:bodyDiv w:val="1"/>
      <w:marLeft w:val="0"/>
      <w:marRight w:val="0"/>
      <w:marTop w:val="0"/>
      <w:marBottom w:val="0"/>
      <w:divBdr>
        <w:top w:val="none" w:sz="0" w:space="0" w:color="auto"/>
        <w:left w:val="none" w:sz="0" w:space="0" w:color="auto"/>
        <w:bottom w:val="none" w:sz="0" w:space="0" w:color="auto"/>
        <w:right w:val="none" w:sz="0" w:space="0" w:color="auto"/>
      </w:divBdr>
    </w:div>
    <w:div w:id="1554659450">
      <w:bodyDiv w:val="1"/>
      <w:marLeft w:val="0"/>
      <w:marRight w:val="0"/>
      <w:marTop w:val="0"/>
      <w:marBottom w:val="0"/>
      <w:divBdr>
        <w:top w:val="none" w:sz="0" w:space="0" w:color="auto"/>
        <w:left w:val="none" w:sz="0" w:space="0" w:color="auto"/>
        <w:bottom w:val="none" w:sz="0" w:space="0" w:color="auto"/>
        <w:right w:val="none" w:sz="0" w:space="0" w:color="auto"/>
      </w:divBdr>
    </w:div>
    <w:div w:id="1587761383">
      <w:bodyDiv w:val="1"/>
      <w:marLeft w:val="0"/>
      <w:marRight w:val="0"/>
      <w:marTop w:val="0"/>
      <w:marBottom w:val="0"/>
      <w:divBdr>
        <w:top w:val="none" w:sz="0" w:space="0" w:color="auto"/>
        <w:left w:val="none" w:sz="0" w:space="0" w:color="auto"/>
        <w:bottom w:val="none" w:sz="0" w:space="0" w:color="auto"/>
        <w:right w:val="none" w:sz="0" w:space="0" w:color="auto"/>
      </w:divBdr>
    </w:div>
    <w:div w:id="1708987012">
      <w:bodyDiv w:val="1"/>
      <w:marLeft w:val="0"/>
      <w:marRight w:val="0"/>
      <w:marTop w:val="0"/>
      <w:marBottom w:val="0"/>
      <w:divBdr>
        <w:top w:val="none" w:sz="0" w:space="0" w:color="auto"/>
        <w:left w:val="none" w:sz="0" w:space="0" w:color="auto"/>
        <w:bottom w:val="none" w:sz="0" w:space="0" w:color="auto"/>
        <w:right w:val="none" w:sz="0" w:space="0" w:color="auto"/>
      </w:divBdr>
    </w:div>
    <w:div w:id="1754889715">
      <w:bodyDiv w:val="1"/>
      <w:marLeft w:val="0"/>
      <w:marRight w:val="0"/>
      <w:marTop w:val="0"/>
      <w:marBottom w:val="0"/>
      <w:divBdr>
        <w:top w:val="none" w:sz="0" w:space="0" w:color="auto"/>
        <w:left w:val="none" w:sz="0" w:space="0" w:color="auto"/>
        <w:bottom w:val="none" w:sz="0" w:space="0" w:color="auto"/>
        <w:right w:val="none" w:sz="0" w:space="0" w:color="auto"/>
      </w:divBdr>
    </w:div>
    <w:div w:id="2006974697">
      <w:bodyDiv w:val="1"/>
      <w:marLeft w:val="0"/>
      <w:marRight w:val="0"/>
      <w:marTop w:val="0"/>
      <w:marBottom w:val="0"/>
      <w:divBdr>
        <w:top w:val="none" w:sz="0" w:space="0" w:color="auto"/>
        <w:left w:val="none" w:sz="0" w:space="0" w:color="auto"/>
        <w:bottom w:val="none" w:sz="0" w:space="0" w:color="auto"/>
        <w:right w:val="none" w:sz="0" w:space="0" w:color="auto"/>
      </w:divBdr>
    </w:div>
    <w:div w:id="209578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t.linkedin.com/company/lithuanian-airpor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witter.com/LTairpor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tou.lt/lt/ziniasklaidai/naujienos-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0466FD2E0C441A2BEBD6CBEAFF140" ma:contentTypeVersion="13" ma:contentTypeDescription="Create a new document." ma:contentTypeScope="" ma:versionID="4e5c5b8ef96ec8cf580afd307d654620">
  <xsd:schema xmlns:xsd="http://www.w3.org/2001/XMLSchema" xmlns:xs="http://www.w3.org/2001/XMLSchema" xmlns:p="http://schemas.microsoft.com/office/2006/metadata/properties" xmlns:ns2="d9153440-7612-4ba6-a278-ffa64bc4c5e5" xmlns:ns3="6078598c-14c1-4f90-8a5f-4e3168f7f274" targetNamespace="http://schemas.microsoft.com/office/2006/metadata/properties" ma:root="true" ma:fieldsID="0c392a166e8de39d1e61f60f8f9eae71" ns2:_="" ns3:_="">
    <xsd:import namespace="d9153440-7612-4ba6-a278-ffa64bc4c5e5"/>
    <xsd:import namespace="6078598c-14c1-4f90-8a5f-4e3168f7f27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53440-7612-4ba6-a278-ffa64bc4c5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82dacf4-7a6f-4d7a-a489-47a8915adf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8598c-14c1-4f90-8a5f-4e3168f7f27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c14d24c-3ab5-4ceb-b655-819b013f8442}" ma:internalName="TaxCatchAll" ma:showField="CatchAllData" ma:web="6078598c-14c1-4f90-8a5f-4e3168f7f27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78598c-14c1-4f90-8a5f-4e3168f7f274" xsi:nil="true"/>
    <lcf76f155ced4ddcb4097134ff3c332f xmlns="d9153440-7612-4ba6-a278-ffa64bc4c5e5">
      <Terms xmlns="http://schemas.microsoft.com/office/infopath/2007/PartnerControls"/>
    </lcf76f155ced4ddcb4097134ff3c332f>
    <SharedWithUsers xmlns="6078598c-14c1-4f90-8a5f-4e3168f7f274">
      <UserInfo>
        <DisplayName>Kristina Greičiūtė</DisplayName>
        <AccountId>98</AccountId>
        <AccountType/>
      </UserInfo>
      <UserInfo>
        <DisplayName>Aldona Jokubauskienė</DisplayName>
        <AccountId>407</AccountId>
        <AccountType/>
      </UserInfo>
      <UserInfo>
        <DisplayName>Dovilė Monkevičiūtė</DisplayName>
        <AccountId>750</AccountId>
        <AccountType/>
      </UserInfo>
      <UserInfo>
        <DisplayName>Marius Zelenius</DisplayName>
        <AccountId>14</AccountId>
        <AccountType/>
      </UserInfo>
      <UserInfo>
        <DisplayName>Tadas Vasiliauskas</DisplayName>
        <AccountId>6</AccountId>
        <AccountType/>
      </UserInfo>
    </SharedWithUsers>
  </documentManagement>
</p:properties>
</file>

<file path=customXml/itemProps1.xml><?xml version="1.0" encoding="utf-8"?>
<ds:datastoreItem xmlns:ds="http://schemas.openxmlformats.org/officeDocument/2006/customXml" ds:itemID="{87421116-2526-4002-B628-EFD0A1815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53440-7612-4ba6-a278-ffa64bc4c5e5"/>
    <ds:schemaRef ds:uri="6078598c-14c1-4f90-8a5f-4e3168f7f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2A930-AFA4-46A4-8D0B-F1EE41FD461C}">
  <ds:schemaRefs>
    <ds:schemaRef ds:uri="http://schemas.microsoft.com/sharepoint/v3/contenttype/forms"/>
  </ds:schemaRefs>
</ds:datastoreItem>
</file>

<file path=customXml/itemProps3.xml><?xml version="1.0" encoding="utf-8"?>
<ds:datastoreItem xmlns:ds="http://schemas.openxmlformats.org/officeDocument/2006/customXml" ds:itemID="{0DD3E079-3FC6-4DA1-A1D9-A1DE5E3FBB5D}">
  <ds:schemaRefs>
    <ds:schemaRef ds:uri="http://schemas.microsoft.com/office/2006/metadata/properties"/>
    <ds:schemaRef ds:uri="http://schemas.microsoft.com/office/infopath/2007/PartnerControls"/>
    <ds:schemaRef ds:uri="6078598c-14c1-4f90-8a5f-4e3168f7f274"/>
    <ds:schemaRef ds:uri="d9153440-7612-4ba6-a278-ffa64bc4c5e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2715</Words>
  <Characters>1548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Malvina Baužytė</dc:creator>
  <cp:keywords/>
  <dc:description/>
  <cp:lastModifiedBy>Viktorija Bagdonė</cp:lastModifiedBy>
  <cp:revision>2</cp:revision>
  <dcterms:created xsi:type="dcterms:W3CDTF">2025-01-24T06:58:00Z</dcterms:created>
  <dcterms:modified xsi:type="dcterms:W3CDTF">2025-01-24T06:58:00Z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f8b785-88cf-4cde-9f19-655d15068a21_Enabled">
    <vt:lpwstr>True</vt:lpwstr>
  </property>
  <property fmtid="{D5CDD505-2E9C-101B-9397-08002B2CF9AE}" pid="3" name="MSIP_Label_57f8b785-88cf-4cde-9f19-655d15068a21_SiteId">
    <vt:lpwstr>d920b0a3-f4e5-4e0b-85a4-54e4d7dc3fb9</vt:lpwstr>
  </property>
  <property fmtid="{D5CDD505-2E9C-101B-9397-08002B2CF9AE}" pid="4" name="MSIP_Label_57f8b785-88cf-4cde-9f19-655d15068a21_Owner">
    <vt:lpwstr>tvasili@ltou.lt</vt:lpwstr>
  </property>
  <property fmtid="{D5CDD505-2E9C-101B-9397-08002B2CF9AE}" pid="5" name="MSIP_Label_57f8b785-88cf-4cde-9f19-655d15068a21_SetDate">
    <vt:lpwstr>2021-12-01T05:16:59.0125563Z</vt:lpwstr>
  </property>
  <property fmtid="{D5CDD505-2E9C-101B-9397-08002B2CF9AE}" pid="6" name="MSIP_Label_57f8b785-88cf-4cde-9f19-655d15068a21_Name">
    <vt:lpwstr>Vieša</vt:lpwstr>
  </property>
  <property fmtid="{D5CDD505-2E9C-101B-9397-08002B2CF9AE}" pid="7" name="MSIP_Label_57f8b785-88cf-4cde-9f19-655d15068a21_Application">
    <vt:lpwstr>Microsoft Azure Information Protection</vt:lpwstr>
  </property>
  <property fmtid="{D5CDD505-2E9C-101B-9397-08002B2CF9AE}" pid="8" name="MSIP_Label_57f8b785-88cf-4cde-9f19-655d15068a21_ActionId">
    <vt:lpwstr>38fa546a-d91f-424d-b07f-aaf7ec2d1f63</vt:lpwstr>
  </property>
  <property fmtid="{D5CDD505-2E9C-101B-9397-08002B2CF9AE}" pid="9" name="MSIP_Label_57f8b785-88cf-4cde-9f19-655d15068a21_Extended_MSFT_Method">
    <vt:lpwstr>Automatic</vt:lpwstr>
  </property>
  <property fmtid="{D5CDD505-2E9C-101B-9397-08002B2CF9AE}" pid="10" name="MSIP_Label_97c4f187-5e78-4ccc-ba06-bd72f8c5cc80_Enabled">
    <vt:lpwstr>true</vt:lpwstr>
  </property>
  <property fmtid="{D5CDD505-2E9C-101B-9397-08002B2CF9AE}" pid="11" name="MSIP_Label_97c4f187-5e78-4ccc-ba06-bd72f8c5cc80_SetDate">
    <vt:lpwstr>2023-03-27T07:45:07Z</vt:lpwstr>
  </property>
  <property fmtid="{D5CDD505-2E9C-101B-9397-08002B2CF9AE}" pid="12" name="MSIP_Label_97c4f187-5e78-4ccc-ba06-bd72f8c5cc80_Method">
    <vt:lpwstr>Standard</vt:lpwstr>
  </property>
  <property fmtid="{D5CDD505-2E9C-101B-9397-08002B2CF9AE}" pid="13" name="MSIP_Label_97c4f187-5e78-4ccc-ba06-bd72f8c5cc80_Name">
    <vt:lpwstr>Strictly confidential Personal data</vt:lpwstr>
  </property>
  <property fmtid="{D5CDD505-2E9C-101B-9397-08002B2CF9AE}" pid="14" name="MSIP_Label_97c4f187-5e78-4ccc-ba06-bd72f8c5cc80_SiteId">
    <vt:lpwstr>34f1fd88-d36a-47a9-8619-30213cb4f586</vt:lpwstr>
  </property>
  <property fmtid="{D5CDD505-2E9C-101B-9397-08002B2CF9AE}" pid="15" name="MSIP_Label_97c4f187-5e78-4ccc-ba06-bd72f8c5cc80_ActionId">
    <vt:lpwstr>b6e7793c-8b82-407e-abfe-455a335569a7</vt:lpwstr>
  </property>
  <property fmtid="{D5CDD505-2E9C-101B-9397-08002B2CF9AE}" pid="16" name="MSIP_Label_97c4f187-5e78-4ccc-ba06-bd72f8c5cc80_ContentBits">
    <vt:lpwstr>0</vt:lpwstr>
  </property>
  <property fmtid="{D5CDD505-2E9C-101B-9397-08002B2CF9AE}" pid="17" name="ContentTypeId">
    <vt:lpwstr>0x0101002430466FD2E0C441A2BEBD6CBEAFF140</vt:lpwstr>
  </property>
  <property fmtid="{D5CDD505-2E9C-101B-9397-08002B2CF9AE}" pid="18" name="MediaServiceImageTags">
    <vt:lpwstr/>
  </property>
</Properties>
</file>