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3C4FB" w14:textId="77777777" w:rsidR="0019238E" w:rsidRPr="008D33C7" w:rsidRDefault="0019238E" w:rsidP="00D434A4">
      <w:pPr>
        <w:spacing w:after="0"/>
        <w:jc w:val="both"/>
        <w:rPr>
          <w:rFonts w:ascii="Calibri" w:hAnsi="Calibri" w:cs="Calibri"/>
          <w:color w:val="000000" w:themeColor="text1"/>
          <w:sz w:val="18"/>
          <w:szCs w:val="18"/>
        </w:rPr>
      </w:pPr>
      <w:r w:rsidRPr="008D33C7">
        <w:rPr>
          <w:rFonts w:ascii="Calibri" w:hAnsi="Calibri" w:cs="Calibri"/>
          <w:color w:val="000000" w:themeColor="text1"/>
          <w:sz w:val="18"/>
          <w:szCs w:val="18"/>
        </w:rPr>
        <w:t>Pranešimas žiniasklaidai</w:t>
      </w:r>
    </w:p>
    <w:p w14:paraId="2184942F" w14:textId="4FAE6839" w:rsidR="0019238E" w:rsidRPr="008D33C7" w:rsidRDefault="0019238E" w:rsidP="00D434A4">
      <w:pPr>
        <w:spacing w:after="0"/>
        <w:jc w:val="both"/>
        <w:rPr>
          <w:rFonts w:ascii="Calibri" w:hAnsi="Calibri" w:cs="Calibri"/>
          <w:color w:val="000000" w:themeColor="text1"/>
          <w:sz w:val="18"/>
          <w:szCs w:val="18"/>
        </w:rPr>
      </w:pPr>
      <w:r w:rsidRPr="008D33C7">
        <w:rPr>
          <w:rFonts w:ascii="Calibri" w:hAnsi="Calibri" w:cs="Calibri"/>
          <w:color w:val="000000" w:themeColor="text1"/>
          <w:sz w:val="18"/>
          <w:szCs w:val="18"/>
        </w:rPr>
        <w:t>202</w:t>
      </w:r>
      <w:r w:rsidR="005A6492" w:rsidRPr="008D33C7">
        <w:rPr>
          <w:rFonts w:ascii="Calibri" w:hAnsi="Calibri" w:cs="Calibri"/>
          <w:color w:val="000000" w:themeColor="text1"/>
          <w:sz w:val="18"/>
          <w:szCs w:val="18"/>
        </w:rPr>
        <w:t>5</w:t>
      </w:r>
      <w:r w:rsidRPr="008D33C7">
        <w:rPr>
          <w:rFonts w:ascii="Calibri" w:hAnsi="Calibri" w:cs="Calibri"/>
          <w:color w:val="000000" w:themeColor="text1"/>
          <w:sz w:val="18"/>
          <w:szCs w:val="18"/>
        </w:rPr>
        <w:t xml:space="preserve"> m. </w:t>
      </w:r>
      <w:r w:rsidR="005A6492" w:rsidRPr="008D33C7">
        <w:rPr>
          <w:rFonts w:ascii="Calibri" w:hAnsi="Calibri" w:cs="Calibri"/>
          <w:color w:val="000000" w:themeColor="text1"/>
          <w:sz w:val="18"/>
          <w:szCs w:val="18"/>
        </w:rPr>
        <w:t>sausio</w:t>
      </w:r>
      <w:r w:rsidRPr="008D33C7">
        <w:rPr>
          <w:rFonts w:ascii="Calibri" w:hAnsi="Calibri" w:cs="Calibri"/>
          <w:color w:val="000000" w:themeColor="text1"/>
          <w:sz w:val="18"/>
          <w:szCs w:val="18"/>
        </w:rPr>
        <w:t xml:space="preserve"> </w:t>
      </w:r>
      <w:r w:rsidR="004124C1" w:rsidRPr="008D33C7">
        <w:rPr>
          <w:rFonts w:ascii="Calibri" w:hAnsi="Calibri" w:cs="Calibri"/>
          <w:color w:val="000000" w:themeColor="text1"/>
          <w:sz w:val="18"/>
          <w:szCs w:val="18"/>
          <w:lang w:val="en-US"/>
        </w:rPr>
        <w:t>23</w:t>
      </w:r>
      <w:r w:rsidRPr="008D33C7">
        <w:rPr>
          <w:rFonts w:ascii="Calibri" w:hAnsi="Calibri" w:cs="Calibri"/>
          <w:color w:val="000000" w:themeColor="text1"/>
          <w:sz w:val="18"/>
          <w:szCs w:val="18"/>
        </w:rPr>
        <w:t xml:space="preserve"> d.</w:t>
      </w:r>
    </w:p>
    <w:p w14:paraId="2E7904D1" w14:textId="77777777" w:rsidR="008B3162" w:rsidRPr="00D434A4" w:rsidRDefault="008B3162" w:rsidP="00D434A4">
      <w:pPr>
        <w:spacing w:after="0"/>
        <w:jc w:val="both"/>
        <w:rPr>
          <w:rFonts w:ascii="Calibri" w:hAnsi="Calibri" w:cs="Calibri"/>
          <w:color w:val="000000" w:themeColor="text1"/>
        </w:rPr>
      </w:pPr>
    </w:p>
    <w:p w14:paraId="219E9136" w14:textId="3FDEE890" w:rsidR="007214B4" w:rsidRPr="001D08C9" w:rsidRDefault="007214B4" w:rsidP="001D08C9">
      <w:pPr>
        <w:shd w:val="clear" w:color="auto" w:fill="FFFFFF" w:themeFill="background1"/>
        <w:jc w:val="both"/>
        <w:rPr>
          <w:rFonts w:ascii="Calibri" w:hAnsi="Calibri" w:cs="Calibri"/>
          <w:b/>
          <w:bCs/>
        </w:rPr>
      </w:pPr>
      <w:proofErr w:type="spellStart"/>
      <w:r w:rsidRPr="001D08C9">
        <w:rPr>
          <w:rFonts w:ascii="Calibri" w:hAnsi="Calibri" w:cs="Calibri"/>
          <w:b/>
          <w:bCs/>
        </w:rPr>
        <w:t>Dietistė</w:t>
      </w:r>
      <w:proofErr w:type="spellEnd"/>
      <w:r w:rsidRPr="001D08C9">
        <w:rPr>
          <w:rFonts w:ascii="Calibri" w:hAnsi="Calibri" w:cs="Calibri"/>
          <w:b/>
          <w:bCs/>
        </w:rPr>
        <w:t xml:space="preserve"> atsakė, ar</w:t>
      </w:r>
      <w:r w:rsidR="002E2389">
        <w:rPr>
          <w:rFonts w:ascii="Calibri" w:hAnsi="Calibri" w:cs="Calibri"/>
          <w:b/>
          <w:bCs/>
        </w:rPr>
        <w:t xml:space="preserve"> </w:t>
      </w:r>
      <w:r w:rsidRPr="001D08C9">
        <w:rPr>
          <w:rFonts w:ascii="Calibri" w:hAnsi="Calibri" w:cs="Calibri"/>
          <w:b/>
          <w:bCs/>
        </w:rPr>
        <w:t xml:space="preserve">produktai be </w:t>
      </w:r>
      <w:proofErr w:type="spellStart"/>
      <w:r w:rsidRPr="001D08C9">
        <w:rPr>
          <w:rFonts w:ascii="Calibri" w:hAnsi="Calibri" w:cs="Calibri"/>
          <w:b/>
          <w:bCs/>
        </w:rPr>
        <w:t>gliuteno</w:t>
      </w:r>
      <w:proofErr w:type="spellEnd"/>
      <w:r w:rsidRPr="001D08C9">
        <w:rPr>
          <w:rFonts w:ascii="Calibri" w:hAnsi="Calibri" w:cs="Calibri"/>
          <w:b/>
          <w:bCs/>
        </w:rPr>
        <w:t xml:space="preserve"> yra geresni: dalinasi, kaip nepasiklysti alternatyvių produktų įvairovėje</w:t>
      </w:r>
    </w:p>
    <w:p w14:paraId="4941CC68" w14:textId="365F1681" w:rsidR="00D434A4" w:rsidRPr="00D434A4" w:rsidRDefault="00D434A4" w:rsidP="00D434A4">
      <w:pPr>
        <w:shd w:val="clear" w:color="auto" w:fill="FFFFFF" w:themeFill="background1"/>
        <w:jc w:val="both"/>
        <w:rPr>
          <w:rFonts w:ascii="Calibri" w:hAnsi="Calibri" w:cs="Calibri"/>
          <w:b/>
          <w:bCs/>
        </w:rPr>
      </w:pPr>
      <w:r w:rsidRPr="00D434A4">
        <w:rPr>
          <w:rFonts w:ascii="Calibri" w:hAnsi="Calibri" w:cs="Calibri"/>
          <w:b/>
          <w:bCs/>
        </w:rPr>
        <w:t xml:space="preserve">Miltai, makaronai ir kruopos – </w:t>
      </w:r>
      <w:r w:rsidR="00A20FF5">
        <w:rPr>
          <w:rFonts w:ascii="Calibri" w:hAnsi="Calibri" w:cs="Calibri"/>
          <w:b/>
          <w:bCs/>
        </w:rPr>
        <w:t>vieni dažniausių produktų virtuvėje, be kurių  neapsieinama ruošiant įvairius patiekalus ar garnyrus. Lietuviško prekybos tinklo „Maxima“ atstovai pastebi, kad n</w:t>
      </w:r>
      <w:r w:rsidRPr="00D434A4">
        <w:rPr>
          <w:rFonts w:ascii="Calibri" w:hAnsi="Calibri" w:cs="Calibri"/>
          <w:b/>
          <w:bCs/>
        </w:rPr>
        <w:t xml:space="preserve">ors </w:t>
      </w:r>
      <w:r w:rsidR="002D0C11">
        <w:rPr>
          <w:rFonts w:ascii="Calibri" w:hAnsi="Calibri" w:cs="Calibri"/>
          <w:b/>
          <w:bCs/>
        </w:rPr>
        <w:t>dauguma</w:t>
      </w:r>
      <w:r w:rsidRPr="00D434A4">
        <w:rPr>
          <w:rFonts w:ascii="Calibri" w:hAnsi="Calibri" w:cs="Calibri"/>
          <w:b/>
          <w:bCs/>
        </w:rPr>
        <w:t xml:space="preserve"> turi savo pamėgt</w:t>
      </w:r>
      <w:r w:rsidR="002D0C11">
        <w:rPr>
          <w:rFonts w:ascii="Calibri" w:hAnsi="Calibri" w:cs="Calibri"/>
          <w:b/>
          <w:bCs/>
        </w:rPr>
        <w:t>ų</w:t>
      </w:r>
      <w:r w:rsidRPr="00D434A4">
        <w:rPr>
          <w:rFonts w:ascii="Calibri" w:hAnsi="Calibri" w:cs="Calibri"/>
          <w:b/>
          <w:bCs/>
        </w:rPr>
        <w:t xml:space="preserve"> </w:t>
      </w:r>
      <w:r w:rsidR="002D0C11">
        <w:rPr>
          <w:rFonts w:ascii="Calibri" w:hAnsi="Calibri" w:cs="Calibri"/>
          <w:b/>
          <w:bCs/>
        </w:rPr>
        <w:t>prekės ženklų gaminius</w:t>
      </w:r>
      <w:r w:rsidRPr="00D434A4">
        <w:rPr>
          <w:rFonts w:ascii="Calibri" w:hAnsi="Calibri" w:cs="Calibri"/>
          <w:b/>
          <w:bCs/>
        </w:rPr>
        <w:t xml:space="preserve">, </w:t>
      </w:r>
      <w:r w:rsidR="002D0C11">
        <w:rPr>
          <w:rFonts w:ascii="Calibri" w:hAnsi="Calibri" w:cs="Calibri"/>
          <w:b/>
          <w:bCs/>
        </w:rPr>
        <w:t xml:space="preserve">tačiau vis dažniau pirkėjų </w:t>
      </w:r>
      <w:r w:rsidRPr="00D434A4">
        <w:rPr>
          <w:rFonts w:ascii="Calibri" w:hAnsi="Calibri" w:cs="Calibri"/>
          <w:b/>
          <w:bCs/>
        </w:rPr>
        <w:t>ak</w:t>
      </w:r>
      <w:r w:rsidR="002D0C11">
        <w:rPr>
          <w:rFonts w:ascii="Calibri" w:hAnsi="Calibri" w:cs="Calibri"/>
          <w:b/>
          <w:bCs/>
        </w:rPr>
        <w:t xml:space="preserve">is </w:t>
      </w:r>
      <w:r w:rsidRPr="00D434A4">
        <w:rPr>
          <w:rFonts w:ascii="Calibri" w:hAnsi="Calibri" w:cs="Calibri"/>
          <w:b/>
          <w:bCs/>
        </w:rPr>
        <w:t xml:space="preserve">patraukia </w:t>
      </w:r>
      <w:r w:rsidR="002D0C11">
        <w:rPr>
          <w:rFonts w:ascii="Calibri" w:hAnsi="Calibri" w:cs="Calibri"/>
          <w:b/>
          <w:bCs/>
        </w:rPr>
        <w:t xml:space="preserve">ir </w:t>
      </w:r>
      <w:r w:rsidRPr="00D434A4">
        <w:rPr>
          <w:rFonts w:ascii="Calibri" w:hAnsi="Calibri" w:cs="Calibri"/>
          <w:b/>
          <w:bCs/>
        </w:rPr>
        <w:t>šių produktų alternatyv</w:t>
      </w:r>
      <w:r w:rsidR="002D0C11">
        <w:rPr>
          <w:rFonts w:ascii="Calibri" w:hAnsi="Calibri" w:cs="Calibri"/>
          <w:b/>
          <w:bCs/>
        </w:rPr>
        <w:t>os</w:t>
      </w:r>
      <w:r w:rsidRPr="00D434A4">
        <w:rPr>
          <w:rFonts w:ascii="Calibri" w:hAnsi="Calibri" w:cs="Calibri"/>
          <w:b/>
          <w:bCs/>
        </w:rPr>
        <w:t xml:space="preserve"> – speltų, kukurūzų ar net bananų miltai, lubinų miltų makaronai, kuskusas</w:t>
      </w:r>
      <w:r w:rsidR="002D0C11">
        <w:rPr>
          <w:rFonts w:ascii="Calibri" w:hAnsi="Calibri" w:cs="Calibri"/>
          <w:b/>
          <w:bCs/>
        </w:rPr>
        <w:t>, bulguras</w:t>
      </w:r>
      <w:r w:rsidRPr="00D434A4">
        <w:rPr>
          <w:rFonts w:ascii="Calibri" w:hAnsi="Calibri" w:cs="Calibri"/>
          <w:b/>
          <w:bCs/>
        </w:rPr>
        <w:t xml:space="preserve"> ir daugelis kitų. „Maximos“ subalansuotos mitybos partnerė, dietistė Vaida Kurpienė pasakoja, į ką atsižvelgti norint nepaklysti tarp šių alternatyvų ir išskiria dar vieną</w:t>
      </w:r>
      <w:r w:rsidR="002D0C11">
        <w:rPr>
          <w:rFonts w:ascii="Calibri" w:hAnsi="Calibri" w:cs="Calibri"/>
          <w:b/>
          <w:bCs/>
        </w:rPr>
        <w:t>,</w:t>
      </w:r>
      <w:r w:rsidRPr="00D434A4">
        <w:rPr>
          <w:rFonts w:ascii="Calibri" w:hAnsi="Calibri" w:cs="Calibri"/>
          <w:b/>
          <w:bCs/>
        </w:rPr>
        <w:t xml:space="preserve"> sveikatai itin palankų</w:t>
      </w:r>
      <w:r w:rsidR="002D0C11">
        <w:rPr>
          <w:rFonts w:ascii="Calibri" w:hAnsi="Calibri" w:cs="Calibri"/>
          <w:b/>
          <w:bCs/>
        </w:rPr>
        <w:t xml:space="preserve">, </w:t>
      </w:r>
      <w:r w:rsidRPr="00D434A4">
        <w:rPr>
          <w:rFonts w:ascii="Calibri" w:hAnsi="Calibri" w:cs="Calibri"/>
          <w:b/>
          <w:bCs/>
        </w:rPr>
        <w:t>produktą, kurį rekomenduoja įtraukti į kasdienę mitybą – sėklas.</w:t>
      </w:r>
    </w:p>
    <w:p w14:paraId="7FC2E10F" w14:textId="37E79221" w:rsidR="00D434A4" w:rsidRPr="00D434A4" w:rsidRDefault="00D434A4" w:rsidP="00D434A4">
      <w:pPr>
        <w:shd w:val="clear" w:color="auto" w:fill="FFFFFF" w:themeFill="background1"/>
        <w:jc w:val="both"/>
        <w:rPr>
          <w:rFonts w:ascii="Calibri" w:hAnsi="Calibri" w:cs="Calibri"/>
        </w:rPr>
      </w:pPr>
      <w:r w:rsidRPr="00D434A4">
        <w:rPr>
          <w:rFonts w:ascii="Calibri" w:hAnsi="Calibri" w:cs="Calibri"/>
        </w:rPr>
        <w:t xml:space="preserve">Lietuviško prekybos tinklo „Maxima“ Komunikacijos ir korporatyvinių ryšių departamento vadovė Indrė Trakimaitė-Šeškuvienė </w:t>
      </w:r>
      <w:r w:rsidR="007214B4">
        <w:rPr>
          <w:rFonts w:ascii="Calibri" w:hAnsi="Calibri" w:cs="Calibri"/>
        </w:rPr>
        <w:t>teigia</w:t>
      </w:r>
      <w:r w:rsidRPr="00D434A4">
        <w:rPr>
          <w:rFonts w:ascii="Calibri" w:hAnsi="Calibri" w:cs="Calibri"/>
        </w:rPr>
        <w:t xml:space="preserve">, kad </w:t>
      </w:r>
      <w:r w:rsidR="007214B4">
        <w:rPr>
          <w:rFonts w:ascii="Calibri" w:hAnsi="Calibri" w:cs="Calibri"/>
        </w:rPr>
        <w:t>kone kiekvieno pirkėjo krepšelis neapsieina be</w:t>
      </w:r>
      <w:r w:rsidRPr="00D434A4">
        <w:rPr>
          <w:rFonts w:ascii="Calibri" w:hAnsi="Calibri" w:cs="Calibri"/>
        </w:rPr>
        <w:t xml:space="preserve"> milt</w:t>
      </w:r>
      <w:r w:rsidR="007214B4">
        <w:rPr>
          <w:rFonts w:ascii="Calibri" w:hAnsi="Calibri" w:cs="Calibri"/>
        </w:rPr>
        <w:t>ų</w:t>
      </w:r>
      <w:r w:rsidRPr="00D434A4">
        <w:rPr>
          <w:rFonts w:ascii="Calibri" w:hAnsi="Calibri" w:cs="Calibri"/>
        </w:rPr>
        <w:t>, kruop</w:t>
      </w:r>
      <w:r w:rsidR="007214B4">
        <w:rPr>
          <w:rFonts w:ascii="Calibri" w:hAnsi="Calibri" w:cs="Calibri"/>
        </w:rPr>
        <w:t>ų</w:t>
      </w:r>
      <w:r w:rsidRPr="00D434A4">
        <w:rPr>
          <w:rFonts w:ascii="Calibri" w:hAnsi="Calibri" w:cs="Calibri"/>
        </w:rPr>
        <w:t xml:space="preserve"> ar makaron</w:t>
      </w:r>
      <w:r w:rsidR="007214B4">
        <w:rPr>
          <w:rFonts w:ascii="Calibri" w:hAnsi="Calibri" w:cs="Calibri"/>
        </w:rPr>
        <w:t xml:space="preserve">ų. Vis dėlto, </w:t>
      </w:r>
      <w:r w:rsidRPr="00D434A4">
        <w:rPr>
          <w:rFonts w:ascii="Calibri" w:hAnsi="Calibri" w:cs="Calibri"/>
        </w:rPr>
        <w:t>pro pirkėjų akis nepraslysta ir kitos, net ir egzotiškai skambančios</w:t>
      </w:r>
      <w:r w:rsidR="00E06C8F">
        <w:rPr>
          <w:rFonts w:ascii="Calibri" w:hAnsi="Calibri" w:cs="Calibri"/>
        </w:rPr>
        <w:t>,</w:t>
      </w:r>
      <w:r w:rsidRPr="00D434A4">
        <w:rPr>
          <w:rFonts w:ascii="Calibri" w:hAnsi="Calibri" w:cs="Calibri"/>
        </w:rPr>
        <w:t xml:space="preserve"> šių produktų alternatyvos.</w:t>
      </w:r>
    </w:p>
    <w:p w14:paraId="4026DB7D" w14:textId="508C5CB8" w:rsidR="00D434A4" w:rsidRPr="00D434A4" w:rsidRDefault="00D434A4" w:rsidP="00D434A4">
      <w:pPr>
        <w:shd w:val="clear" w:color="auto" w:fill="FFFFFF" w:themeFill="background1"/>
        <w:jc w:val="both"/>
        <w:rPr>
          <w:rFonts w:ascii="Calibri" w:hAnsi="Calibri" w:cs="Calibri"/>
        </w:rPr>
      </w:pPr>
      <w:r w:rsidRPr="00D434A4">
        <w:rPr>
          <w:rFonts w:ascii="Calibri" w:hAnsi="Calibri" w:cs="Calibri"/>
        </w:rPr>
        <w:t>„</w:t>
      </w:r>
      <w:r w:rsidR="002D0C11">
        <w:rPr>
          <w:rFonts w:ascii="Calibri" w:hAnsi="Calibri" w:cs="Calibri"/>
        </w:rPr>
        <w:t>Stebime, kad miltų ieškantiems pirkėjams vietoje įprastų kvietinių rūpi ir</w:t>
      </w:r>
      <w:r w:rsidRPr="00D434A4">
        <w:rPr>
          <w:rFonts w:ascii="Calibri" w:hAnsi="Calibri" w:cs="Calibri"/>
        </w:rPr>
        <w:t xml:space="preserve"> viso grūdo grikių, kukurūzų, speltų ar net bananų milt</w:t>
      </w:r>
      <w:r w:rsidR="002D0C11">
        <w:rPr>
          <w:rFonts w:ascii="Calibri" w:hAnsi="Calibri" w:cs="Calibri"/>
        </w:rPr>
        <w:t>ai.</w:t>
      </w:r>
      <w:r w:rsidRPr="00D434A4">
        <w:rPr>
          <w:rFonts w:ascii="Calibri" w:hAnsi="Calibri" w:cs="Calibri"/>
        </w:rPr>
        <w:t xml:space="preserve"> Naujų skonių ieškoma ir renkantis kruopas – štai </w:t>
      </w:r>
      <w:r w:rsidR="002D0C11">
        <w:rPr>
          <w:rFonts w:ascii="Calibri" w:hAnsi="Calibri" w:cs="Calibri"/>
        </w:rPr>
        <w:t>eksperimentuodami ryžius keičia</w:t>
      </w:r>
      <w:r w:rsidR="0086670D">
        <w:rPr>
          <w:rFonts w:ascii="Calibri" w:hAnsi="Calibri" w:cs="Calibri"/>
        </w:rPr>
        <w:t xml:space="preserve"> </w:t>
      </w:r>
      <w:r w:rsidRPr="00D434A4">
        <w:rPr>
          <w:rFonts w:ascii="Calibri" w:hAnsi="Calibri" w:cs="Calibri"/>
        </w:rPr>
        <w:t>miežinėmis ar perlinėmis kruopomis, kuskusu</w:t>
      </w:r>
      <w:r w:rsidR="002D0C11">
        <w:rPr>
          <w:rFonts w:ascii="Calibri" w:hAnsi="Calibri" w:cs="Calibri"/>
        </w:rPr>
        <w:t xml:space="preserve"> ar </w:t>
      </w:r>
      <w:r w:rsidR="0086670D">
        <w:rPr>
          <w:rFonts w:ascii="Calibri" w:hAnsi="Calibri" w:cs="Calibri"/>
        </w:rPr>
        <w:t xml:space="preserve">net ankštinėmis daržovėmis, kaip kad avinžirniais. Šiuo metu vykstantis Sveikuolių mėnuo, atrodo, dar labiau paskatino pirkėjų smalsumą – šis iš visų anksčiau vykusių teminių mėnesių sulaukia daugiausiai susidomėjimo. Tarp daugiau nei penkių šimtų skirtingų teminio asortimento prekių – įvairiausios įprastų ir kasdien vartojamų </w:t>
      </w:r>
      <w:r w:rsidR="007214B4">
        <w:rPr>
          <w:rFonts w:ascii="Calibri" w:hAnsi="Calibri" w:cs="Calibri"/>
        </w:rPr>
        <w:t xml:space="preserve">produktų </w:t>
      </w:r>
      <w:r w:rsidR="0086670D">
        <w:rPr>
          <w:rFonts w:ascii="Calibri" w:hAnsi="Calibri" w:cs="Calibri"/>
        </w:rPr>
        <w:t>alternatyvos</w:t>
      </w:r>
      <w:r w:rsidR="007214B4">
        <w:rPr>
          <w:rFonts w:ascii="Calibri" w:hAnsi="Calibri" w:cs="Calibri"/>
        </w:rPr>
        <w:t xml:space="preserve">, ekologiškos ir sporto prekės, kuriomis galima </w:t>
      </w:r>
      <w:r w:rsidR="0086670D">
        <w:rPr>
          <w:rFonts w:ascii="Calibri" w:hAnsi="Calibri" w:cs="Calibri"/>
        </w:rPr>
        <w:t>pasirūpinti dar ir pigiau</w:t>
      </w:r>
      <w:r w:rsidRPr="00D434A4">
        <w:rPr>
          <w:rFonts w:ascii="Calibri" w:hAnsi="Calibri" w:cs="Calibri"/>
        </w:rPr>
        <w:t>“, – sako I. Trakimaitė-Šeškuvienė</w:t>
      </w:r>
      <w:r w:rsidR="007214B4">
        <w:rPr>
          <w:rFonts w:ascii="Calibri" w:hAnsi="Calibri" w:cs="Calibri"/>
        </w:rPr>
        <w:t xml:space="preserve">. </w:t>
      </w:r>
    </w:p>
    <w:p w14:paraId="615E078F" w14:textId="7453FDBF" w:rsidR="00D434A4" w:rsidRPr="00D434A4" w:rsidRDefault="00E06C8F" w:rsidP="00D434A4">
      <w:pPr>
        <w:shd w:val="clear" w:color="auto" w:fill="FFFFFF" w:themeFill="background1"/>
        <w:jc w:val="both"/>
        <w:rPr>
          <w:rFonts w:ascii="Calibri" w:hAnsi="Calibri" w:cs="Calibri"/>
          <w:b/>
          <w:bCs/>
        </w:rPr>
      </w:pPr>
      <w:r>
        <w:rPr>
          <w:rFonts w:ascii="Calibri" w:hAnsi="Calibri" w:cs="Calibri"/>
          <w:b/>
          <w:bCs/>
        </w:rPr>
        <w:t>Kaip nepasiklysti alternatyvių produktų įvairovėje?</w:t>
      </w:r>
    </w:p>
    <w:p w14:paraId="4DA98E0B" w14:textId="6881A2A9" w:rsidR="00D434A4" w:rsidRPr="00D434A4" w:rsidRDefault="00D434A4" w:rsidP="00D434A4">
      <w:pPr>
        <w:shd w:val="clear" w:color="auto" w:fill="FFFFFF" w:themeFill="background1"/>
        <w:jc w:val="both"/>
        <w:rPr>
          <w:rFonts w:ascii="Calibri" w:hAnsi="Calibri" w:cs="Calibri"/>
        </w:rPr>
      </w:pPr>
      <w:r w:rsidRPr="00D434A4">
        <w:rPr>
          <w:rFonts w:ascii="Calibri" w:hAnsi="Calibri" w:cs="Calibri"/>
        </w:rPr>
        <w:t>Dietistė V</w:t>
      </w:r>
      <w:r w:rsidR="008D33C7">
        <w:rPr>
          <w:rFonts w:ascii="Calibri" w:hAnsi="Calibri" w:cs="Calibri"/>
        </w:rPr>
        <w:t xml:space="preserve">aida </w:t>
      </w:r>
      <w:r w:rsidRPr="00D434A4">
        <w:rPr>
          <w:rFonts w:ascii="Calibri" w:hAnsi="Calibri" w:cs="Calibri"/>
        </w:rPr>
        <w:t xml:space="preserve">Kurpienė pasakoja, kad ieškant sveikatai palankesnių įprastų produktų alternatyvų, reikėtų nuspręsti, kokio tikslo </w:t>
      </w:r>
      <w:r w:rsidR="008D33C7">
        <w:rPr>
          <w:rFonts w:ascii="Calibri" w:hAnsi="Calibri" w:cs="Calibri"/>
        </w:rPr>
        <w:t>norima</w:t>
      </w:r>
      <w:r w:rsidRPr="00D434A4">
        <w:rPr>
          <w:rFonts w:ascii="Calibri" w:hAnsi="Calibri" w:cs="Calibri"/>
        </w:rPr>
        <w:t xml:space="preserve"> pasiekti.</w:t>
      </w:r>
      <w:r w:rsidR="008D33C7">
        <w:rPr>
          <w:rFonts w:ascii="Calibri" w:hAnsi="Calibri" w:cs="Calibri"/>
        </w:rPr>
        <w:t xml:space="preserve"> </w:t>
      </w:r>
      <w:r w:rsidRPr="00D434A4">
        <w:rPr>
          <w:rFonts w:ascii="Calibri" w:hAnsi="Calibri" w:cs="Calibri"/>
        </w:rPr>
        <w:t>„Reikia suprasti, kad tai, kas vienam labai sveika, kitam gali būti nesveik</w:t>
      </w:r>
      <w:r w:rsidR="008D33C7">
        <w:rPr>
          <w:rFonts w:ascii="Calibri" w:hAnsi="Calibri" w:cs="Calibri"/>
        </w:rPr>
        <w:t>a, t</w:t>
      </w:r>
      <w:r w:rsidRPr="00D434A4">
        <w:rPr>
          <w:rFonts w:ascii="Calibri" w:hAnsi="Calibri" w:cs="Calibri"/>
        </w:rPr>
        <w:t>odėl reikėtų atkreipti dėmesį į savo sveikatos būklę. Kitas dalykas – reikėtų atskirti madingus produktus, kurie kartais nepelnytai tampa žvaigždėmis, nuo vertingų“, – sako</w:t>
      </w:r>
      <w:r w:rsidR="008D33C7">
        <w:rPr>
          <w:rFonts w:ascii="Calibri" w:hAnsi="Calibri" w:cs="Calibri"/>
        </w:rPr>
        <w:t xml:space="preserve"> ji</w:t>
      </w:r>
      <w:r w:rsidRPr="00D434A4">
        <w:rPr>
          <w:rFonts w:ascii="Calibri" w:hAnsi="Calibri" w:cs="Calibri"/>
        </w:rPr>
        <w:t>.</w:t>
      </w:r>
    </w:p>
    <w:p w14:paraId="2EF76423" w14:textId="66FB622D" w:rsidR="00D434A4" w:rsidRPr="00D434A4" w:rsidRDefault="00D434A4" w:rsidP="00D434A4">
      <w:pPr>
        <w:shd w:val="clear" w:color="auto" w:fill="FFFFFF" w:themeFill="background1"/>
        <w:jc w:val="both"/>
        <w:rPr>
          <w:rFonts w:ascii="Calibri" w:hAnsi="Calibri" w:cs="Calibri"/>
        </w:rPr>
      </w:pPr>
      <w:r w:rsidRPr="00D434A4">
        <w:rPr>
          <w:rFonts w:ascii="Calibri" w:hAnsi="Calibri" w:cs="Calibri"/>
        </w:rPr>
        <w:t xml:space="preserve">Pasak </w:t>
      </w:r>
      <w:r w:rsidR="008D33C7">
        <w:rPr>
          <w:rFonts w:ascii="Calibri" w:hAnsi="Calibri" w:cs="Calibri"/>
        </w:rPr>
        <w:t>dietistės</w:t>
      </w:r>
      <w:r w:rsidRPr="00D434A4">
        <w:rPr>
          <w:rFonts w:ascii="Calibri" w:hAnsi="Calibri" w:cs="Calibri"/>
        </w:rPr>
        <w:t xml:space="preserve">, </w:t>
      </w:r>
      <w:r w:rsidR="008D33C7">
        <w:rPr>
          <w:rFonts w:ascii="Calibri" w:hAnsi="Calibri" w:cs="Calibri"/>
        </w:rPr>
        <w:t>norint</w:t>
      </w:r>
      <w:r w:rsidR="00EB6CE7">
        <w:rPr>
          <w:rFonts w:ascii="Calibri" w:hAnsi="Calibri" w:cs="Calibri"/>
        </w:rPr>
        <w:t>iems</w:t>
      </w:r>
      <w:r w:rsidRPr="00D434A4">
        <w:rPr>
          <w:rFonts w:ascii="Calibri" w:hAnsi="Calibri" w:cs="Calibri"/>
        </w:rPr>
        <w:t xml:space="preserve"> palyginti produktus, svarbu</w:t>
      </w:r>
      <w:r w:rsidR="00EB6CE7">
        <w:rPr>
          <w:rFonts w:ascii="Calibri" w:hAnsi="Calibri" w:cs="Calibri"/>
        </w:rPr>
        <w:t xml:space="preserve"> žinoti kelis kriterijus ir</w:t>
      </w:r>
      <w:r w:rsidR="008D33C7">
        <w:rPr>
          <w:rFonts w:ascii="Calibri" w:hAnsi="Calibri" w:cs="Calibri"/>
        </w:rPr>
        <w:t xml:space="preserve">, kad šie </w:t>
      </w:r>
      <w:r w:rsidR="00EB6CE7">
        <w:rPr>
          <w:rFonts w:ascii="Calibri" w:hAnsi="Calibri" w:cs="Calibri"/>
        </w:rPr>
        <w:t>turi</w:t>
      </w:r>
      <w:r w:rsidR="008D33C7">
        <w:rPr>
          <w:rFonts w:ascii="Calibri" w:hAnsi="Calibri" w:cs="Calibri"/>
        </w:rPr>
        <w:t xml:space="preserve"> </w:t>
      </w:r>
      <w:r w:rsidR="00EB6CE7">
        <w:rPr>
          <w:rFonts w:ascii="Calibri" w:hAnsi="Calibri" w:cs="Calibri"/>
        </w:rPr>
        <w:t xml:space="preserve">būti </w:t>
      </w:r>
      <w:r w:rsidR="008D33C7">
        <w:rPr>
          <w:rFonts w:ascii="Calibri" w:hAnsi="Calibri" w:cs="Calibri"/>
        </w:rPr>
        <w:t>iš tos pačios kategorijos</w:t>
      </w:r>
      <w:r w:rsidR="00EB6CE7">
        <w:rPr>
          <w:rFonts w:ascii="Calibri" w:hAnsi="Calibri" w:cs="Calibri"/>
        </w:rPr>
        <w:t xml:space="preserve">. </w:t>
      </w:r>
      <w:r w:rsidRPr="00D434A4">
        <w:rPr>
          <w:rFonts w:ascii="Calibri" w:hAnsi="Calibri" w:cs="Calibri"/>
        </w:rPr>
        <w:t>„</w:t>
      </w:r>
      <w:r w:rsidR="00EB6CE7">
        <w:rPr>
          <w:rFonts w:ascii="Calibri" w:hAnsi="Calibri" w:cs="Calibri"/>
        </w:rPr>
        <w:t>Netikslinga</w:t>
      </w:r>
      <w:r w:rsidRPr="00D434A4">
        <w:rPr>
          <w:rFonts w:ascii="Calibri" w:hAnsi="Calibri" w:cs="Calibri"/>
        </w:rPr>
        <w:t xml:space="preserve"> lyginti aliej</w:t>
      </w:r>
      <w:r w:rsidR="00EB6CE7">
        <w:rPr>
          <w:rFonts w:ascii="Calibri" w:hAnsi="Calibri" w:cs="Calibri"/>
        </w:rPr>
        <w:t>aus</w:t>
      </w:r>
      <w:r w:rsidRPr="00D434A4">
        <w:rPr>
          <w:rFonts w:ascii="Calibri" w:hAnsi="Calibri" w:cs="Calibri"/>
        </w:rPr>
        <w:t xml:space="preserve"> su makaronais, juk tai </w:t>
      </w:r>
      <w:r w:rsidR="00EB6CE7">
        <w:rPr>
          <w:rFonts w:ascii="Calibri" w:hAnsi="Calibri" w:cs="Calibri"/>
        </w:rPr>
        <w:t>–</w:t>
      </w:r>
      <w:r w:rsidRPr="00D434A4">
        <w:rPr>
          <w:rFonts w:ascii="Calibri" w:hAnsi="Calibri" w:cs="Calibri"/>
        </w:rPr>
        <w:t xml:space="preserve"> n</w:t>
      </w:r>
      <w:r w:rsidR="00EB6CE7">
        <w:rPr>
          <w:rFonts w:ascii="Calibri" w:hAnsi="Calibri" w:cs="Calibri"/>
        </w:rPr>
        <w:t>e</w:t>
      </w:r>
      <w:r w:rsidRPr="00D434A4">
        <w:rPr>
          <w:rFonts w:ascii="Calibri" w:hAnsi="Calibri" w:cs="Calibri"/>
        </w:rPr>
        <w:t>palyginami dalykai.</w:t>
      </w:r>
      <w:r w:rsidR="00EB6CE7">
        <w:rPr>
          <w:rFonts w:ascii="Calibri" w:hAnsi="Calibri" w:cs="Calibri"/>
        </w:rPr>
        <w:t xml:space="preserve"> J</w:t>
      </w:r>
      <w:r w:rsidRPr="00D434A4">
        <w:rPr>
          <w:rFonts w:ascii="Calibri" w:hAnsi="Calibri" w:cs="Calibri"/>
        </w:rPr>
        <w:t>ei renkamės miltus, dažnai žiūrime į angliavandenių kiekį</w:t>
      </w:r>
      <w:r w:rsidR="00EB6CE7">
        <w:rPr>
          <w:rFonts w:ascii="Calibri" w:hAnsi="Calibri" w:cs="Calibri"/>
        </w:rPr>
        <w:t>, t</w:t>
      </w:r>
      <w:r w:rsidRPr="00D434A4">
        <w:rPr>
          <w:rFonts w:ascii="Calibri" w:hAnsi="Calibri" w:cs="Calibri"/>
        </w:rPr>
        <w:t xml:space="preserve">ačiau reikėtų atkreipti dėmesį ir į kalorijas. Pavyzdžiui, jei vietoje viso grūdo speltų miltų pasirenkame migdolų miltus, bet suvalgome tokį patį kiekį blynų, kyla klausimas, ar tai tikrai yra geresnis pasirinkimas. Migdolų miltai yra kelis kartus kaloringesni“, – </w:t>
      </w:r>
      <w:r w:rsidR="00EB6CE7">
        <w:rPr>
          <w:rFonts w:ascii="Calibri" w:hAnsi="Calibri" w:cs="Calibri"/>
        </w:rPr>
        <w:t>teigia</w:t>
      </w:r>
      <w:r w:rsidRPr="00D434A4">
        <w:rPr>
          <w:rFonts w:ascii="Calibri" w:hAnsi="Calibri" w:cs="Calibri"/>
        </w:rPr>
        <w:t xml:space="preserve"> V. Kurpienė. </w:t>
      </w:r>
    </w:p>
    <w:p w14:paraId="6D73D5A7" w14:textId="64CC9144" w:rsidR="00D434A4" w:rsidRPr="00D434A4" w:rsidRDefault="00D434A4" w:rsidP="00D434A4">
      <w:pPr>
        <w:shd w:val="clear" w:color="auto" w:fill="FFFFFF" w:themeFill="background1"/>
        <w:jc w:val="both"/>
        <w:rPr>
          <w:rFonts w:ascii="Calibri" w:hAnsi="Calibri" w:cs="Calibri"/>
        </w:rPr>
      </w:pPr>
      <w:r w:rsidRPr="00D434A4">
        <w:rPr>
          <w:rFonts w:ascii="Calibri" w:hAnsi="Calibri" w:cs="Calibri"/>
        </w:rPr>
        <w:t>Dar viena dažnai daroma klaida – neįvertinamas produkt</w:t>
      </w:r>
      <w:r>
        <w:rPr>
          <w:rFonts w:ascii="Calibri" w:hAnsi="Calibri" w:cs="Calibri"/>
        </w:rPr>
        <w:t>ų</w:t>
      </w:r>
      <w:r w:rsidRPr="00D434A4">
        <w:rPr>
          <w:rFonts w:ascii="Calibri" w:hAnsi="Calibri" w:cs="Calibri"/>
        </w:rPr>
        <w:t xml:space="preserve"> kaloringumas. Anot V. </w:t>
      </w:r>
      <w:proofErr w:type="spellStart"/>
      <w:r w:rsidRPr="00D434A4">
        <w:rPr>
          <w:rFonts w:ascii="Calibri" w:hAnsi="Calibri" w:cs="Calibri"/>
        </w:rPr>
        <w:t>Kurpienės</w:t>
      </w:r>
      <w:proofErr w:type="spellEnd"/>
      <w:r w:rsidRPr="00D434A4">
        <w:rPr>
          <w:rFonts w:ascii="Calibri" w:hAnsi="Calibri" w:cs="Calibri"/>
        </w:rPr>
        <w:t>, kartais, r</w:t>
      </w:r>
      <w:r w:rsidR="00EB6CE7">
        <w:rPr>
          <w:rFonts w:ascii="Calibri" w:hAnsi="Calibri" w:cs="Calibri"/>
        </w:rPr>
        <w:t>enkantis</w:t>
      </w:r>
      <w:r w:rsidRPr="00D434A4">
        <w:rPr>
          <w:rFonts w:ascii="Calibri" w:hAnsi="Calibri" w:cs="Calibri"/>
        </w:rPr>
        <w:t xml:space="preserve"> alternatyv</w:t>
      </w:r>
      <w:r w:rsidR="00EB6CE7">
        <w:rPr>
          <w:rFonts w:ascii="Calibri" w:hAnsi="Calibri" w:cs="Calibri"/>
        </w:rPr>
        <w:t>as</w:t>
      </w:r>
      <w:r w:rsidRPr="00D434A4">
        <w:rPr>
          <w:rFonts w:ascii="Calibri" w:hAnsi="Calibri" w:cs="Calibri"/>
        </w:rPr>
        <w:t>, galim</w:t>
      </w:r>
      <w:r w:rsidR="00EB6CE7">
        <w:rPr>
          <w:rFonts w:ascii="Calibri" w:hAnsi="Calibri" w:cs="Calibri"/>
        </w:rPr>
        <w:t>a</w:t>
      </w:r>
      <w:r w:rsidRPr="00D434A4">
        <w:rPr>
          <w:rFonts w:ascii="Calibri" w:hAnsi="Calibri" w:cs="Calibri"/>
        </w:rPr>
        <w:t xml:space="preserve"> pasirinkti ir prastesnį variantą. „Pavyzdžiui, kukurūzų ar ryžių milt</w:t>
      </w:r>
      <w:r w:rsidR="00EB6CE7">
        <w:rPr>
          <w:rFonts w:ascii="Calibri" w:hAnsi="Calibri" w:cs="Calibri"/>
        </w:rPr>
        <w:t>ų</w:t>
      </w:r>
      <w:r w:rsidRPr="00D434A4">
        <w:rPr>
          <w:rFonts w:ascii="Calibri" w:hAnsi="Calibri" w:cs="Calibri"/>
        </w:rPr>
        <w:t xml:space="preserve"> glikeminis indeksas – didesnis nei </w:t>
      </w:r>
      <w:r w:rsidR="00EB6CE7">
        <w:rPr>
          <w:rFonts w:ascii="Calibri" w:hAnsi="Calibri" w:cs="Calibri"/>
        </w:rPr>
        <w:t xml:space="preserve">viso grūdo </w:t>
      </w:r>
      <w:r w:rsidRPr="00D434A4">
        <w:rPr>
          <w:rFonts w:ascii="Calibri" w:hAnsi="Calibri" w:cs="Calibri"/>
        </w:rPr>
        <w:t xml:space="preserve">speltų miltų. </w:t>
      </w:r>
      <w:r w:rsidR="00EB6CE7">
        <w:rPr>
          <w:rFonts w:ascii="Calibri" w:hAnsi="Calibri" w:cs="Calibri"/>
        </w:rPr>
        <w:t>Ir n</w:t>
      </w:r>
      <w:r w:rsidRPr="00D434A4">
        <w:rPr>
          <w:rFonts w:ascii="Calibri" w:hAnsi="Calibri" w:cs="Calibri"/>
        </w:rPr>
        <w:t xml:space="preserve">ors </w:t>
      </w:r>
      <w:r w:rsidR="00EB6CE7">
        <w:rPr>
          <w:rFonts w:ascii="Calibri" w:hAnsi="Calibri" w:cs="Calibri"/>
        </w:rPr>
        <w:t>galima rasti</w:t>
      </w:r>
      <w:r w:rsidRPr="00D434A4">
        <w:rPr>
          <w:rFonts w:ascii="Calibri" w:hAnsi="Calibri" w:cs="Calibri"/>
        </w:rPr>
        <w:t xml:space="preserve"> gerų alternatyvų, </w:t>
      </w:r>
      <w:r w:rsidR="00EB6CE7">
        <w:rPr>
          <w:rFonts w:ascii="Calibri" w:hAnsi="Calibri" w:cs="Calibri"/>
        </w:rPr>
        <w:t>vis tik p</w:t>
      </w:r>
      <w:r w:rsidRPr="00D434A4">
        <w:rPr>
          <w:rFonts w:ascii="Calibri" w:hAnsi="Calibri" w:cs="Calibri"/>
        </w:rPr>
        <w:t xml:space="preserve">roduktai be gliuteno kartais būna mažiau vertingi nei tie, nuo kurių norime pabėgti“, – </w:t>
      </w:r>
      <w:r w:rsidR="00EB6CE7">
        <w:rPr>
          <w:rFonts w:ascii="Calibri" w:hAnsi="Calibri" w:cs="Calibri"/>
        </w:rPr>
        <w:t>atkreipia dėmesį</w:t>
      </w:r>
      <w:r w:rsidRPr="00D434A4">
        <w:rPr>
          <w:rFonts w:ascii="Calibri" w:hAnsi="Calibri" w:cs="Calibri"/>
        </w:rPr>
        <w:t xml:space="preserve"> </w:t>
      </w:r>
      <w:r w:rsidR="00EB6CE7">
        <w:rPr>
          <w:rFonts w:ascii="Calibri" w:hAnsi="Calibri" w:cs="Calibri"/>
        </w:rPr>
        <w:t>„Maximos“ subalansuotos mitybos partnerė</w:t>
      </w:r>
      <w:r w:rsidRPr="00D434A4">
        <w:rPr>
          <w:rFonts w:ascii="Calibri" w:hAnsi="Calibri" w:cs="Calibri"/>
        </w:rPr>
        <w:t>.</w:t>
      </w:r>
    </w:p>
    <w:p w14:paraId="7935C8DD" w14:textId="0AC67DA7" w:rsidR="00D434A4" w:rsidRPr="00D434A4" w:rsidRDefault="00D434A4" w:rsidP="00D434A4">
      <w:pPr>
        <w:shd w:val="clear" w:color="auto" w:fill="FFFFFF" w:themeFill="background1"/>
        <w:jc w:val="both"/>
        <w:rPr>
          <w:rFonts w:ascii="Calibri" w:hAnsi="Calibri" w:cs="Calibri"/>
          <w:b/>
          <w:bCs/>
        </w:rPr>
      </w:pPr>
      <w:r w:rsidRPr="00D434A4">
        <w:rPr>
          <w:rFonts w:ascii="Calibri" w:hAnsi="Calibri" w:cs="Calibri"/>
          <w:b/>
          <w:bCs/>
        </w:rPr>
        <w:t>Sėkl</w:t>
      </w:r>
      <w:r w:rsidR="00E06C8F">
        <w:rPr>
          <w:rFonts w:ascii="Calibri" w:hAnsi="Calibri" w:cs="Calibri"/>
          <w:b/>
          <w:bCs/>
        </w:rPr>
        <w:t xml:space="preserve">os – aukso gysla </w:t>
      </w:r>
      <w:r w:rsidRPr="00D434A4">
        <w:rPr>
          <w:rFonts w:ascii="Calibri" w:hAnsi="Calibri" w:cs="Calibri"/>
          <w:b/>
          <w:bCs/>
        </w:rPr>
        <w:t>organizmui</w:t>
      </w:r>
    </w:p>
    <w:p w14:paraId="4DEBD1C6" w14:textId="72C2DE5E" w:rsidR="00D434A4" w:rsidRPr="00D434A4" w:rsidRDefault="00D434A4" w:rsidP="00D434A4">
      <w:pPr>
        <w:shd w:val="clear" w:color="auto" w:fill="FFFFFF" w:themeFill="background1"/>
        <w:jc w:val="both"/>
        <w:rPr>
          <w:rFonts w:ascii="Calibri" w:hAnsi="Calibri" w:cs="Calibri"/>
        </w:rPr>
      </w:pPr>
      <w:r w:rsidRPr="00D434A4">
        <w:rPr>
          <w:rFonts w:ascii="Calibri" w:hAnsi="Calibri" w:cs="Calibri"/>
        </w:rPr>
        <w:t xml:space="preserve">Dietistė V. Kurpienė norintiems maitintis </w:t>
      </w:r>
      <w:r w:rsidR="00EB6CE7">
        <w:rPr>
          <w:rFonts w:ascii="Calibri" w:hAnsi="Calibri" w:cs="Calibri"/>
        </w:rPr>
        <w:t>sveikiau bei subalansuotai rekomenduoja</w:t>
      </w:r>
      <w:r w:rsidRPr="00D434A4">
        <w:rPr>
          <w:rFonts w:ascii="Calibri" w:hAnsi="Calibri" w:cs="Calibri"/>
        </w:rPr>
        <w:t xml:space="preserve"> atkreipti dėmesį į sėklas, kurių nauda organizmui abejoti </w:t>
      </w:r>
      <w:r w:rsidR="00E06C8F">
        <w:rPr>
          <w:rFonts w:ascii="Calibri" w:hAnsi="Calibri" w:cs="Calibri"/>
        </w:rPr>
        <w:t>neverta</w:t>
      </w:r>
      <w:r w:rsidRPr="00D434A4">
        <w:rPr>
          <w:rFonts w:ascii="Calibri" w:hAnsi="Calibri" w:cs="Calibri"/>
        </w:rPr>
        <w:t>.</w:t>
      </w:r>
      <w:r w:rsidR="00EB6CE7">
        <w:rPr>
          <w:rFonts w:ascii="Calibri" w:hAnsi="Calibri" w:cs="Calibri"/>
        </w:rPr>
        <w:t xml:space="preserve"> </w:t>
      </w:r>
      <w:r w:rsidRPr="00D434A4">
        <w:rPr>
          <w:rFonts w:ascii="Calibri" w:hAnsi="Calibri" w:cs="Calibri"/>
        </w:rPr>
        <w:t>„</w:t>
      </w:r>
      <w:r w:rsidR="00EB6CE7">
        <w:rPr>
          <w:rFonts w:ascii="Calibri" w:hAnsi="Calibri" w:cs="Calibri"/>
        </w:rPr>
        <w:t>Štai</w:t>
      </w:r>
      <w:r w:rsidRPr="00D434A4">
        <w:rPr>
          <w:rFonts w:ascii="Calibri" w:hAnsi="Calibri" w:cs="Calibri"/>
        </w:rPr>
        <w:t xml:space="preserve"> balkšvojo gysločio sėklų luobelės yra </w:t>
      </w:r>
      <w:r w:rsidR="00EB6CE7">
        <w:rPr>
          <w:rFonts w:ascii="Calibri" w:hAnsi="Calibri" w:cs="Calibri"/>
        </w:rPr>
        <w:t>itin</w:t>
      </w:r>
      <w:r w:rsidRPr="00D434A4">
        <w:rPr>
          <w:rFonts w:ascii="Calibri" w:hAnsi="Calibri" w:cs="Calibri"/>
        </w:rPr>
        <w:t xml:space="preserve"> naudingos</w:t>
      </w:r>
      <w:r w:rsidR="00EB6CE7">
        <w:rPr>
          <w:rFonts w:ascii="Calibri" w:hAnsi="Calibri" w:cs="Calibri"/>
        </w:rPr>
        <w:t xml:space="preserve"> ruošiant įvairiausius valgius</w:t>
      </w:r>
      <w:r w:rsidRPr="00D434A4">
        <w:rPr>
          <w:rFonts w:ascii="Calibri" w:hAnsi="Calibri" w:cs="Calibri"/>
        </w:rPr>
        <w:t xml:space="preserve">, nes padeda </w:t>
      </w:r>
      <w:r w:rsidR="00EB6CE7">
        <w:rPr>
          <w:rFonts w:ascii="Calibri" w:hAnsi="Calibri" w:cs="Calibri"/>
        </w:rPr>
        <w:t>„</w:t>
      </w:r>
      <w:r w:rsidRPr="00D434A4">
        <w:rPr>
          <w:rFonts w:ascii="Calibri" w:hAnsi="Calibri" w:cs="Calibri"/>
        </w:rPr>
        <w:t>surišti</w:t>
      </w:r>
      <w:r w:rsidR="00EB6CE7">
        <w:rPr>
          <w:rFonts w:ascii="Calibri" w:hAnsi="Calibri" w:cs="Calibri"/>
        </w:rPr>
        <w:t>“</w:t>
      </w:r>
      <w:r w:rsidRPr="00D434A4">
        <w:rPr>
          <w:rFonts w:ascii="Calibri" w:hAnsi="Calibri" w:cs="Calibri"/>
        </w:rPr>
        <w:t xml:space="preserve"> masę. Jei kepame kotletukus, vietoje baltos duonos ar džiūvėsėlių galime naudoti gysločio sėklų</w:t>
      </w:r>
      <w:r w:rsidR="00EB6CE7">
        <w:rPr>
          <w:rFonts w:ascii="Calibri" w:hAnsi="Calibri" w:cs="Calibri"/>
        </w:rPr>
        <w:t xml:space="preserve"> arba linų sėmenų</w:t>
      </w:r>
      <w:r w:rsidRPr="00D434A4">
        <w:rPr>
          <w:rFonts w:ascii="Calibri" w:hAnsi="Calibri" w:cs="Calibri"/>
        </w:rPr>
        <w:t xml:space="preserve"> luobeles. Jos palaiko drėgmę, suteikia daugiau skaidulų ir </w:t>
      </w:r>
      <w:r w:rsidRPr="00D434A4">
        <w:rPr>
          <w:rFonts w:ascii="Calibri" w:hAnsi="Calibri" w:cs="Calibri"/>
        </w:rPr>
        <w:lastRenderedPageBreak/>
        <w:t>sumažina kaloringumą“, – sako V. Kurpienė</w:t>
      </w:r>
      <w:r w:rsidR="00EB6CE7">
        <w:rPr>
          <w:rFonts w:ascii="Calibri" w:hAnsi="Calibri" w:cs="Calibri"/>
        </w:rPr>
        <w:t xml:space="preserve"> ir priduria,</w:t>
      </w:r>
      <w:r w:rsidRPr="00D434A4">
        <w:rPr>
          <w:rFonts w:ascii="Calibri" w:hAnsi="Calibri" w:cs="Calibri"/>
        </w:rPr>
        <w:t xml:space="preserve"> </w:t>
      </w:r>
      <w:r w:rsidR="00EB6CE7">
        <w:rPr>
          <w:rFonts w:ascii="Calibri" w:hAnsi="Calibri" w:cs="Calibri"/>
        </w:rPr>
        <w:t>kad šios</w:t>
      </w:r>
      <w:r w:rsidRPr="00D434A4">
        <w:rPr>
          <w:rFonts w:ascii="Calibri" w:hAnsi="Calibri" w:cs="Calibri"/>
        </w:rPr>
        <w:t xml:space="preserve"> luobelės puikiai tinka ir varškėčiams, apkepams vietoje miltų ar manų kruopų.</w:t>
      </w:r>
    </w:p>
    <w:p w14:paraId="29DDC087" w14:textId="4A2DCB72" w:rsidR="00D434A4" w:rsidRPr="00D434A4" w:rsidRDefault="00D434A4" w:rsidP="00D434A4">
      <w:pPr>
        <w:shd w:val="clear" w:color="auto" w:fill="FFFFFF" w:themeFill="background1"/>
        <w:jc w:val="both"/>
        <w:rPr>
          <w:rFonts w:ascii="Calibri" w:hAnsi="Calibri" w:cs="Calibri"/>
        </w:rPr>
      </w:pPr>
      <w:r w:rsidRPr="00D434A4">
        <w:rPr>
          <w:rFonts w:ascii="Calibri" w:hAnsi="Calibri" w:cs="Calibri"/>
        </w:rPr>
        <w:t xml:space="preserve">Pasak dietistės, įvairius sėklų mišinius galima dėti ir į salotas, košes ar jogurtą. Jos ypač naudingos </w:t>
      </w:r>
      <w:r w:rsidR="00A20FF5">
        <w:rPr>
          <w:rFonts w:ascii="Calibri" w:hAnsi="Calibri" w:cs="Calibri"/>
        </w:rPr>
        <w:t xml:space="preserve">ir </w:t>
      </w:r>
      <w:r w:rsidRPr="00D434A4">
        <w:rPr>
          <w:rFonts w:ascii="Calibri" w:hAnsi="Calibri" w:cs="Calibri"/>
        </w:rPr>
        <w:t xml:space="preserve">tiems, kuriems </w:t>
      </w:r>
      <w:r w:rsidR="00A20FF5">
        <w:rPr>
          <w:rFonts w:ascii="Calibri" w:hAnsi="Calibri" w:cs="Calibri"/>
        </w:rPr>
        <w:t>svarbu</w:t>
      </w:r>
      <w:r w:rsidRPr="00D434A4">
        <w:rPr>
          <w:rFonts w:ascii="Calibri" w:hAnsi="Calibri" w:cs="Calibri"/>
        </w:rPr>
        <w:t xml:space="preserve"> didinti </w:t>
      </w:r>
      <w:r w:rsidR="00A20FF5">
        <w:rPr>
          <w:rFonts w:ascii="Calibri" w:hAnsi="Calibri" w:cs="Calibri"/>
        </w:rPr>
        <w:t xml:space="preserve">per dieną suvartojamų </w:t>
      </w:r>
      <w:r w:rsidRPr="00D434A4">
        <w:rPr>
          <w:rFonts w:ascii="Calibri" w:hAnsi="Calibri" w:cs="Calibri"/>
        </w:rPr>
        <w:t>kalorijų kiekį, pavyzdžiui, ligoniams, senyvo amžiaus žmonėms ar intensyviai sportuojantiems.</w:t>
      </w:r>
      <w:r w:rsidR="00A20FF5">
        <w:rPr>
          <w:rFonts w:ascii="Calibri" w:hAnsi="Calibri" w:cs="Calibri"/>
        </w:rPr>
        <w:t xml:space="preserve"> </w:t>
      </w:r>
      <w:r w:rsidRPr="00D434A4">
        <w:rPr>
          <w:rFonts w:ascii="Calibri" w:hAnsi="Calibri" w:cs="Calibri"/>
        </w:rPr>
        <w:t>„Sėklos užima mažai vietos, bet yra kaloringos, todėl jos gali padėti padidinti suvartojamų kalorijų kiekį nepersivalgant. T</w:t>
      </w:r>
      <w:r w:rsidR="00A20FF5">
        <w:rPr>
          <w:rFonts w:ascii="Calibri" w:hAnsi="Calibri" w:cs="Calibri"/>
        </w:rPr>
        <w:t>ačiau</w:t>
      </w:r>
      <w:r w:rsidRPr="00D434A4">
        <w:rPr>
          <w:rFonts w:ascii="Calibri" w:hAnsi="Calibri" w:cs="Calibri"/>
        </w:rPr>
        <w:t xml:space="preserve"> labai svarbu naudoti įvairias sėklas</w:t>
      </w:r>
      <w:r w:rsidR="00A20FF5">
        <w:rPr>
          <w:rFonts w:ascii="Calibri" w:hAnsi="Calibri" w:cs="Calibri"/>
        </w:rPr>
        <w:t xml:space="preserve"> – taip užtikrinsite įvairovę </w:t>
      </w:r>
      <w:r w:rsidRPr="00D434A4">
        <w:rPr>
          <w:rFonts w:ascii="Calibri" w:hAnsi="Calibri" w:cs="Calibri"/>
        </w:rPr>
        <w:t>ir žarnyno sveikat</w:t>
      </w:r>
      <w:r w:rsidR="00A20FF5">
        <w:rPr>
          <w:rFonts w:ascii="Calibri" w:hAnsi="Calibri" w:cs="Calibri"/>
        </w:rPr>
        <w:t>ą</w:t>
      </w:r>
      <w:r w:rsidRPr="00D434A4">
        <w:rPr>
          <w:rFonts w:ascii="Calibri" w:hAnsi="Calibri" w:cs="Calibri"/>
        </w:rPr>
        <w:t>“, – pataria V. Kurpienė.</w:t>
      </w:r>
    </w:p>
    <w:p w14:paraId="34AF07B8" w14:textId="046C8CFE" w:rsidR="00D434A4" w:rsidRPr="00D434A4" w:rsidRDefault="00D434A4" w:rsidP="00D434A4">
      <w:pPr>
        <w:jc w:val="both"/>
        <w:rPr>
          <w:rFonts w:ascii="Calibri" w:hAnsi="Calibri" w:cs="Calibri"/>
          <w:b/>
          <w:bCs/>
        </w:rPr>
      </w:pPr>
      <w:r w:rsidRPr="00D434A4">
        <w:rPr>
          <w:rFonts w:ascii="Calibri" w:hAnsi="Calibri" w:cs="Calibri"/>
          <w:b/>
          <w:bCs/>
        </w:rPr>
        <w:t xml:space="preserve">Cukinijų vafliukai su speltų </w:t>
      </w:r>
      <w:r w:rsidR="00A20FF5">
        <w:rPr>
          <w:rFonts w:ascii="Calibri" w:hAnsi="Calibri" w:cs="Calibri"/>
          <w:b/>
          <w:bCs/>
        </w:rPr>
        <w:t xml:space="preserve">kvietiniais </w:t>
      </w:r>
      <w:r w:rsidRPr="00D434A4">
        <w:rPr>
          <w:rFonts w:ascii="Calibri" w:hAnsi="Calibri" w:cs="Calibri"/>
          <w:b/>
          <w:bCs/>
        </w:rPr>
        <w:t>miltais ir sūriu</w:t>
      </w:r>
    </w:p>
    <w:p w14:paraId="461CD5C4" w14:textId="62C3D560" w:rsidR="00D434A4" w:rsidRPr="00D434A4" w:rsidRDefault="00A20FF5" w:rsidP="00D434A4">
      <w:pPr>
        <w:shd w:val="clear" w:color="auto" w:fill="FFFFFF" w:themeFill="background1"/>
        <w:jc w:val="both"/>
        <w:rPr>
          <w:rFonts w:ascii="Calibri" w:hAnsi="Calibri" w:cs="Calibri"/>
        </w:rPr>
      </w:pPr>
      <w:r>
        <w:rPr>
          <w:rFonts w:ascii="Calibri" w:hAnsi="Calibri" w:cs="Calibri"/>
        </w:rPr>
        <w:t>„Maximos“ subalansuotos mitybos partnerė</w:t>
      </w:r>
      <w:r w:rsidR="00D434A4" w:rsidRPr="00D434A4">
        <w:rPr>
          <w:rFonts w:ascii="Calibri" w:hAnsi="Calibri" w:cs="Calibri"/>
        </w:rPr>
        <w:t xml:space="preserve"> dalijasi ir keliomis idėjomis, kaip įprastų produktų alternatyvas įtraukti į kasdien</w:t>
      </w:r>
      <w:r w:rsidR="00D434A4">
        <w:rPr>
          <w:rFonts w:ascii="Calibri" w:hAnsi="Calibri" w:cs="Calibri"/>
        </w:rPr>
        <w:t xml:space="preserve">į </w:t>
      </w:r>
      <w:r w:rsidR="00D434A4" w:rsidRPr="00D434A4">
        <w:rPr>
          <w:rFonts w:ascii="Calibri" w:hAnsi="Calibri" w:cs="Calibri"/>
        </w:rPr>
        <w:t xml:space="preserve"> valgiaraštį, o viena jų – cukinijų vafliukai </w:t>
      </w:r>
      <w:r>
        <w:rPr>
          <w:rFonts w:ascii="Calibri" w:hAnsi="Calibri" w:cs="Calibri"/>
        </w:rPr>
        <w:t xml:space="preserve">– </w:t>
      </w:r>
      <w:r w:rsidR="00D434A4" w:rsidRPr="00D434A4">
        <w:rPr>
          <w:rFonts w:ascii="Calibri" w:hAnsi="Calibri" w:cs="Calibri"/>
        </w:rPr>
        <w:t xml:space="preserve">su viso grūdo dalių speltų miltais ir sūriu. Šiam patiekalui </w:t>
      </w:r>
      <w:r>
        <w:rPr>
          <w:rFonts w:ascii="Calibri" w:hAnsi="Calibri" w:cs="Calibri"/>
        </w:rPr>
        <w:t>paruošti</w:t>
      </w:r>
      <w:r w:rsidR="00D434A4" w:rsidRPr="00D434A4">
        <w:rPr>
          <w:rFonts w:ascii="Calibri" w:hAnsi="Calibri" w:cs="Calibri"/>
        </w:rPr>
        <w:t xml:space="preserve"> </w:t>
      </w:r>
      <w:r w:rsidR="00D434A4" w:rsidRPr="00D434A4">
        <w:rPr>
          <w:rFonts w:ascii="Calibri" w:hAnsi="Calibri" w:cs="Calibri"/>
          <w:b/>
          <w:bCs/>
        </w:rPr>
        <w:t>reikės</w:t>
      </w:r>
      <w:r w:rsidR="00D434A4" w:rsidRPr="00D434A4">
        <w:rPr>
          <w:rFonts w:ascii="Calibri" w:hAnsi="Calibri" w:cs="Calibri"/>
        </w:rPr>
        <w:t>:</w:t>
      </w:r>
    </w:p>
    <w:p w14:paraId="5B419565" w14:textId="77777777" w:rsidR="00D434A4" w:rsidRPr="00D434A4" w:rsidRDefault="00D434A4" w:rsidP="00D434A4">
      <w:pPr>
        <w:pStyle w:val="ListParagraph"/>
        <w:numPr>
          <w:ilvl w:val="0"/>
          <w:numId w:val="2"/>
        </w:numPr>
        <w:shd w:val="clear" w:color="auto" w:fill="FFFFFF" w:themeFill="background1"/>
        <w:spacing w:after="0" w:line="240" w:lineRule="auto"/>
        <w:jc w:val="both"/>
        <w:rPr>
          <w:rFonts w:ascii="Calibri" w:hAnsi="Calibri" w:cs="Calibri"/>
        </w:rPr>
      </w:pPr>
      <w:r w:rsidRPr="00D434A4">
        <w:rPr>
          <w:rFonts w:ascii="Calibri" w:hAnsi="Calibri" w:cs="Calibri"/>
        </w:rPr>
        <w:t>350 g cukinijos;</w:t>
      </w:r>
    </w:p>
    <w:p w14:paraId="7E0D31AF" w14:textId="77777777" w:rsidR="00D434A4" w:rsidRPr="00D434A4" w:rsidRDefault="00D434A4" w:rsidP="00D434A4">
      <w:pPr>
        <w:pStyle w:val="ListParagraph"/>
        <w:numPr>
          <w:ilvl w:val="0"/>
          <w:numId w:val="2"/>
        </w:numPr>
        <w:shd w:val="clear" w:color="auto" w:fill="FFFFFF" w:themeFill="background1"/>
        <w:spacing w:after="0" w:line="240" w:lineRule="auto"/>
        <w:jc w:val="both"/>
        <w:rPr>
          <w:rFonts w:ascii="Calibri" w:hAnsi="Calibri" w:cs="Calibri"/>
        </w:rPr>
      </w:pPr>
      <w:r w:rsidRPr="00D434A4">
        <w:rPr>
          <w:rFonts w:ascii="Calibri" w:hAnsi="Calibri" w:cs="Calibri"/>
        </w:rPr>
        <w:t>2 kiaušinių;</w:t>
      </w:r>
    </w:p>
    <w:p w14:paraId="5B37F94A" w14:textId="056B0E6E" w:rsidR="00D434A4" w:rsidRPr="00D434A4" w:rsidRDefault="00D434A4" w:rsidP="00D434A4">
      <w:pPr>
        <w:pStyle w:val="ListParagraph"/>
        <w:numPr>
          <w:ilvl w:val="0"/>
          <w:numId w:val="2"/>
        </w:numPr>
        <w:shd w:val="clear" w:color="auto" w:fill="FFFFFF" w:themeFill="background1"/>
        <w:spacing w:after="0" w:line="240" w:lineRule="auto"/>
        <w:jc w:val="both"/>
        <w:rPr>
          <w:rFonts w:ascii="Calibri" w:hAnsi="Calibri" w:cs="Calibri"/>
        </w:rPr>
      </w:pPr>
      <w:r w:rsidRPr="00D434A4">
        <w:rPr>
          <w:rFonts w:ascii="Calibri" w:hAnsi="Calibri" w:cs="Calibri"/>
        </w:rPr>
        <w:t xml:space="preserve">60 g speltų </w:t>
      </w:r>
      <w:r w:rsidR="00A20FF5">
        <w:rPr>
          <w:rFonts w:ascii="Calibri" w:hAnsi="Calibri" w:cs="Calibri"/>
        </w:rPr>
        <w:t xml:space="preserve">kvietinių </w:t>
      </w:r>
      <w:r w:rsidRPr="00D434A4">
        <w:rPr>
          <w:rFonts w:ascii="Calibri" w:hAnsi="Calibri" w:cs="Calibri"/>
        </w:rPr>
        <w:t>miltų;</w:t>
      </w:r>
    </w:p>
    <w:p w14:paraId="0D636952" w14:textId="77777777" w:rsidR="00D434A4" w:rsidRPr="00D434A4" w:rsidRDefault="00D434A4" w:rsidP="00D434A4">
      <w:pPr>
        <w:pStyle w:val="ListParagraph"/>
        <w:numPr>
          <w:ilvl w:val="0"/>
          <w:numId w:val="2"/>
        </w:numPr>
        <w:shd w:val="clear" w:color="auto" w:fill="FFFFFF" w:themeFill="background1"/>
        <w:spacing w:after="0" w:line="240" w:lineRule="auto"/>
        <w:jc w:val="both"/>
        <w:rPr>
          <w:rFonts w:ascii="Calibri" w:hAnsi="Calibri" w:cs="Calibri"/>
        </w:rPr>
      </w:pPr>
      <w:r w:rsidRPr="00D434A4">
        <w:rPr>
          <w:rFonts w:ascii="Calibri" w:hAnsi="Calibri" w:cs="Calibri"/>
        </w:rPr>
        <w:t>50 g tarkuoto sūrio;</w:t>
      </w:r>
    </w:p>
    <w:p w14:paraId="39CC35AC" w14:textId="77777777" w:rsidR="00D434A4" w:rsidRPr="00D434A4" w:rsidRDefault="00D434A4" w:rsidP="00D434A4">
      <w:pPr>
        <w:pStyle w:val="ListParagraph"/>
        <w:numPr>
          <w:ilvl w:val="0"/>
          <w:numId w:val="2"/>
        </w:numPr>
        <w:shd w:val="clear" w:color="auto" w:fill="FFFFFF" w:themeFill="background1"/>
        <w:spacing w:after="0" w:line="240" w:lineRule="auto"/>
        <w:jc w:val="both"/>
        <w:rPr>
          <w:rFonts w:ascii="Calibri" w:hAnsi="Calibri" w:cs="Calibri"/>
        </w:rPr>
      </w:pPr>
      <w:r w:rsidRPr="00D434A4">
        <w:rPr>
          <w:rFonts w:ascii="Calibri" w:hAnsi="Calibri" w:cs="Calibri"/>
        </w:rPr>
        <w:t>30 g natūralaus jogurto;</w:t>
      </w:r>
    </w:p>
    <w:p w14:paraId="6A33DAE1" w14:textId="77777777" w:rsidR="00D434A4" w:rsidRPr="00D434A4" w:rsidRDefault="00D434A4" w:rsidP="00D434A4">
      <w:pPr>
        <w:pStyle w:val="ListParagraph"/>
        <w:numPr>
          <w:ilvl w:val="0"/>
          <w:numId w:val="2"/>
        </w:numPr>
        <w:shd w:val="clear" w:color="auto" w:fill="FFFFFF" w:themeFill="background1"/>
        <w:spacing w:after="0" w:line="240" w:lineRule="auto"/>
        <w:jc w:val="both"/>
        <w:rPr>
          <w:rFonts w:ascii="Calibri" w:hAnsi="Calibri" w:cs="Calibri"/>
        </w:rPr>
      </w:pPr>
      <w:r w:rsidRPr="00D434A4">
        <w:rPr>
          <w:rFonts w:ascii="Calibri" w:hAnsi="Calibri" w:cs="Calibri"/>
        </w:rPr>
        <w:t>2 skiltelių česnako;</w:t>
      </w:r>
    </w:p>
    <w:p w14:paraId="6260C9F2" w14:textId="77777777" w:rsidR="00D434A4" w:rsidRPr="00D434A4" w:rsidRDefault="00D434A4" w:rsidP="00D434A4">
      <w:pPr>
        <w:pStyle w:val="ListParagraph"/>
        <w:numPr>
          <w:ilvl w:val="0"/>
          <w:numId w:val="2"/>
        </w:numPr>
        <w:shd w:val="clear" w:color="auto" w:fill="FFFFFF" w:themeFill="background1"/>
        <w:spacing w:after="0" w:line="240" w:lineRule="auto"/>
        <w:jc w:val="both"/>
        <w:rPr>
          <w:rFonts w:ascii="Calibri" w:hAnsi="Calibri" w:cs="Calibri"/>
        </w:rPr>
      </w:pPr>
      <w:r w:rsidRPr="00D434A4">
        <w:rPr>
          <w:rFonts w:ascii="Calibri" w:hAnsi="Calibri" w:cs="Calibri"/>
        </w:rPr>
        <w:t>žiupsnelio džiovintų žolelių;</w:t>
      </w:r>
    </w:p>
    <w:p w14:paraId="70FF88C8" w14:textId="1616D4FC" w:rsidR="00D434A4" w:rsidRPr="00D434A4" w:rsidRDefault="00D434A4" w:rsidP="00D434A4">
      <w:pPr>
        <w:pStyle w:val="ListParagraph"/>
        <w:numPr>
          <w:ilvl w:val="0"/>
          <w:numId w:val="2"/>
        </w:numPr>
        <w:shd w:val="clear" w:color="auto" w:fill="FFFFFF" w:themeFill="background1"/>
        <w:spacing w:after="0" w:line="240" w:lineRule="auto"/>
        <w:jc w:val="both"/>
        <w:rPr>
          <w:rFonts w:ascii="Calibri" w:hAnsi="Calibri" w:cs="Calibri"/>
        </w:rPr>
      </w:pPr>
      <w:r w:rsidRPr="00D434A4">
        <w:rPr>
          <w:rFonts w:ascii="Calibri" w:hAnsi="Calibri" w:cs="Calibri"/>
        </w:rPr>
        <w:t>druskos ir pipirų (pagal skonį)</w:t>
      </w:r>
      <w:r w:rsidR="00346104">
        <w:rPr>
          <w:rFonts w:ascii="Calibri" w:hAnsi="Calibri" w:cs="Calibri"/>
        </w:rPr>
        <w:t>.</w:t>
      </w:r>
    </w:p>
    <w:p w14:paraId="4585A07A" w14:textId="77777777" w:rsidR="00D434A4" w:rsidRPr="00D434A4" w:rsidRDefault="00D434A4" w:rsidP="00D434A4">
      <w:pPr>
        <w:pStyle w:val="ListParagraph"/>
        <w:shd w:val="clear" w:color="auto" w:fill="FFFFFF" w:themeFill="background1"/>
        <w:spacing w:after="0" w:line="240" w:lineRule="auto"/>
        <w:jc w:val="both"/>
        <w:rPr>
          <w:rFonts w:ascii="Calibri" w:hAnsi="Calibri" w:cs="Calibri"/>
        </w:rPr>
      </w:pPr>
    </w:p>
    <w:p w14:paraId="3E3C98B8" w14:textId="44E7B084" w:rsidR="00D434A4" w:rsidRPr="00346104" w:rsidRDefault="00D434A4" w:rsidP="00D434A4">
      <w:pPr>
        <w:shd w:val="clear" w:color="auto" w:fill="FFFFFF" w:themeFill="background1"/>
        <w:jc w:val="both"/>
        <w:rPr>
          <w:rFonts w:ascii="Calibri" w:hAnsi="Calibri" w:cs="Calibri"/>
          <w:b/>
          <w:bCs/>
        </w:rPr>
      </w:pPr>
      <w:r w:rsidRPr="00D434A4">
        <w:rPr>
          <w:rFonts w:ascii="Calibri" w:hAnsi="Calibri" w:cs="Calibri"/>
          <w:b/>
          <w:bCs/>
        </w:rPr>
        <w:t xml:space="preserve">Gaminimas. </w:t>
      </w:r>
      <w:r w:rsidRPr="00D434A4">
        <w:rPr>
          <w:rFonts w:ascii="Calibri" w:hAnsi="Calibri" w:cs="Calibri"/>
        </w:rPr>
        <w:t>Nulupkite ir sutarkuokite cukiniją, sumaišykite ją su trupučiu druskos ir palikite keletui minučių. Tada nusunkite susidariusį skystį.</w:t>
      </w:r>
      <w:r w:rsidR="00346104">
        <w:rPr>
          <w:rFonts w:ascii="Calibri" w:hAnsi="Calibri" w:cs="Calibri"/>
          <w:b/>
          <w:bCs/>
        </w:rPr>
        <w:t xml:space="preserve"> </w:t>
      </w:r>
      <w:r w:rsidRPr="00D434A4">
        <w:rPr>
          <w:rFonts w:ascii="Calibri" w:hAnsi="Calibri" w:cs="Calibri"/>
        </w:rPr>
        <w:t xml:space="preserve">Smulkiai sutarkuokite česnaką. Suplakite kiaušinius. Sudėkite cukiniją, česnaką, sūrį, kiaušinius į dubenį, pabarstykite pipirais, džiovintomis žolelėmis. </w:t>
      </w:r>
      <w:r w:rsidR="00A20FF5">
        <w:rPr>
          <w:rFonts w:ascii="Calibri" w:hAnsi="Calibri" w:cs="Calibri"/>
        </w:rPr>
        <w:t xml:space="preserve">Įberkite speltų kvietinių miltų ir viską gerai išmaišę </w:t>
      </w:r>
      <w:r w:rsidRPr="00D434A4">
        <w:rPr>
          <w:rFonts w:ascii="Calibri" w:hAnsi="Calibri" w:cs="Calibri"/>
        </w:rPr>
        <w:t>kepkite vaflinėje 5</w:t>
      </w:r>
      <w:r w:rsidR="00346104">
        <w:rPr>
          <w:rFonts w:ascii="Calibri" w:hAnsi="Calibri" w:cs="Calibri"/>
        </w:rPr>
        <w:t>–</w:t>
      </w:r>
      <w:r w:rsidRPr="00D434A4">
        <w:rPr>
          <w:rFonts w:ascii="Calibri" w:hAnsi="Calibri" w:cs="Calibri"/>
        </w:rPr>
        <w:t xml:space="preserve">7 min. Patiekite su natūraliu jogurtu. </w:t>
      </w:r>
    </w:p>
    <w:p w14:paraId="35BB9F37" w14:textId="77777777" w:rsidR="00D434A4" w:rsidRPr="00D434A4" w:rsidRDefault="00D434A4" w:rsidP="00D434A4">
      <w:pPr>
        <w:shd w:val="clear" w:color="auto" w:fill="FFFFFF" w:themeFill="background1"/>
        <w:jc w:val="both"/>
        <w:rPr>
          <w:rFonts w:ascii="Calibri" w:hAnsi="Calibri" w:cs="Calibri"/>
          <w:b/>
          <w:bCs/>
        </w:rPr>
      </w:pPr>
      <w:r w:rsidRPr="00D434A4">
        <w:rPr>
          <w:rFonts w:ascii="Calibri" w:hAnsi="Calibri" w:cs="Calibri"/>
          <w:b/>
          <w:bCs/>
        </w:rPr>
        <w:t>Avinžirnių salotos su pomidorais, paprikomis, agurkais ir kietuoju sūriu</w:t>
      </w:r>
    </w:p>
    <w:p w14:paraId="7AFA4C36" w14:textId="076B958B" w:rsidR="00D434A4" w:rsidRPr="00D434A4" w:rsidRDefault="00D434A4" w:rsidP="00D434A4">
      <w:pPr>
        <w:shd w:val="clear" w:color="auto" w:fill="FFFFFF" w:themeFill="background1"/>
        <w:jc w:val="both"/>
        <w:rPr>
          <w:rFonts w:ascii="Calibri" w:hAnsi="Calibri" w:cs="Calibri"/>
        </w:rPr>
      </w:pPr>
      <w:r w:rsidRPr="00D434A4">
        <w:rPr>
          <w:rFonts w:ascii="Calibri" w:hAnsi="Calibri" w:cs="Calibri"/>
        </w:rPr>
        <w:t xml:space="preserve">Norintiems į savo mitybą įtraukti daugiau spalvų ir gaivumo, V. Kurpienė rekomenduoja išbandyti avinžirnių salotas su pomidorais, paprikomis, agurkais ir kietuoju sūriu. Šioms salotoms </w:t>
      </w:r>
      <w:r w:rsidRPr="00D434A4">
        <w:rPr>
          <w:rFonts w:ascii="Calibri" w:hAnsi="Calibri" w:cs="Calibri"/>
          <w:b/>
          <w:bCs/>
        </w:rPr>
        <w:t>reikės</w:t>
      </w:r>
      <w:r w:rsidRPr="00D434A4">
        <w:rPr>
          <w:rFonts w:ascii="Calibri" w:hAnsi="Calibri" w:cs="Calibri"/>
        </w:rPr>
        <w:t>:</w:t>
      </w:r>
    </w:p>
    <w:p w14:paraId="6F4AC0A1" w14:textId="77777777" w:rsidR="00D434A4" w:rsidRPr="00D434A4" w:rsidRDefault="00D434A4" w:rsidP="00D434A4">
      <w:pPr>
        <w:pStyle w:val="ListParagraph"/>
        <w:numPr>
          <w:ilvl w:val="0"/>
          <w:numId w:val="3"/>
        </w:numPr>
        <w:shd w:val="clear" w:color="auto" w:fill="FFFFFF" w:themeFill="background1"/>
        <w:spacing w:after="0" w:line="240" w:lineRule="auto"/>
        <w:jc w:val="both"/>
        <w:rPr>
          <w:rFonts w:ascii="Calibri" w:hAnsi="Calibri" w:cs="Calibri"/>
        </w:rPr>
      </w:pPr>
      <w:r w:rsidRPr="00D434A4">
        <w:rPr>
          <w:rFonts w:ascii="Calibri" w:hAnsi="Calibri" w:cs="Calibri"/>
        </w:rPr>
        <w:t>300 g agurkų;</w:t>
      </w:r>
    </w:p>
    <w:p w14:paraId="21CCDAD9" w14:textId="43387EF4" w:rsidR="00D434A4" w:rsidRPr="00D434A4" w:rsidRDefault="00D434A4" w:rsidP="00D434A4">
      <w:pPr>
        <w:pStyle w:val="ListParagraph"/>
        <w:numPr>
          <w:ilvl w:val="0"/>
          <w:numId w:val="3"/>
        </w:numPr>
        <w:shd w:val="clear" w:color="auto" w:fill="FFFFFF" w:themeFill="background1"/>
        <w:spacing w:after="0" w:line="240" w:lineRule="auto"/>
        <w:jc w:val="both"/>
        <w:rPr>
          <w:rFonts w:ascii="Calibri" w:hAnsi="Calibri" w:cs="Calibri"/>
        </w:rPr>
      </w:pPr>
      <w:r w:rsidRPr="00D434A4">
        <w:rPr>
          <w:rFonts w:ascii="Calibri" w:hAnsi="Calibri" w:cs="Calibri"/>
        </w:rPr>
        <w:t xml:space="preserve">250 g </w:t>
      </w:r>
      <w:r w:rsidR="00346104">
        <w:rPr>
          <w:rFonts w:ascii="Calibri" w:hAnsi="Calibri" w:cs="Calibri"/>
        </w:rPr>
        <w:t xml:space="preserve">virtų </w:t>
      </w:r>
      <w:r w:rsidRPr="00D434A4">
        <w:rPr>
          <w:rFonts w:ascii="Calibri" w:hAnsi="Calibri" w:cs="Calibri"/>
        </w:rPr>
        <w:t>avinžirnių</w:t>
      </w:r>
      <w:r w:rsidR="00346104">
        <w:rPr>
          <w:rFonts w:ascii="Calibri" w:hAnsi="Calibri" w:cs="Calibri"/>
        </w:rPr>
        <w:t>;</w:t>
      </w:r>
    </w:p>
    <w:p w14:paraId="4AF48222" w14:textId="77777777" w:rsidR="00D434A4" w:rsidRPr="00D434A4" w:rsidRDefault="00D434A4" w:rsidP="00D434A4">
      <w:pPr>
        <w:pStyle w:val="ListParagraph"/>
        <w:numPr>
          <w:ilvl w:val="0"/>
          <w:numId w:val="3"/>
        </w:numPr>
        <w:shd w:val="clear" w:color="auto" w:fill="FFFFFF" w:themeFill="background1"/>
        <w:spacing w:after="0" w:line="240" w:lineRule="auto"/>
        <w:jc w:val="both"/>
        <w:rPr>
          <w:rFonts w:ascii="Calibri" w:hAnsi="Calibri" w:cs="Calibri"/>
        </w:rPr>
      </w:pPr>
      <w:r w:rsidRPr="00D434A4">
        <w:rPr>
          <w:rFonts w:ascii="Calibri" w:hAnsi="Calibri" w:cs="Calibri"/>
        </w:rPr>
        <w:t>200 g saldžios raudonosios paprikos;</w:t>
      </w:r>
    </w:p>
    <w:p w14:paraId="2131413F" w14:textId="77777777" w:rsidR="00D434A4" w:rsidRPr="00D434A4" w:rsidRDefault="00D434A4" w:rsidP="00D434A4">
      <w:pPr>
        <w:pStyle w:val="ListParagraph"/>
        <w:numPr>
          <w:ilvl w:val="0"/>
          <w:numId w:val="3"/>
        </w:numPr>
        <w:shd w:val="clear" w:color="auto" w:fill="FFFFFF" w:themeFill="background1"/>
        <w:spacing w:after="0" w:line="240" w:lineRule="auto"/>
        <w:jc w:val="both"/>
        <w:rPr>
          <w:rFonts w:ascii="Calibri" w:hAnsi="Calibri" w:cs="Calibri"/>
        </w:rPr>
      </w:pPr>
      <w:r w:rsidRPr="00D434A4">
        <w:rPr>
          <w:rFonts w:ascii="Calibri" w:hAnsi="Calibri" w:cs="Calibri"/>
        </w:rPr>
        <w:t>200 g vyšninių pomidorų;</w:t>
      </w:r>
    </w:p>
    <w:p w14:paraId="79A0E121" w14:textId="6333D0A2" w:rsidR="00D434A4" w:rsidRPr="00D434A4" w:rsidRDefault="00D434A4" w:rsidP="00D434A4">
      <w:pPr>
        <w:pStyle w:val="ListParagraph"/>
        <w:numPr>
          <w:ilvl w:val="0"/>
          <w:numId w:val="3"/>
        </w:numPr>
        <w:shd w:val="clear" w:color="auto" w:fill="FFFFFF" w:themeFill="background1"/>
        <w:spacing w:after="0" w:line="240" w:lineRule="auto"/>
        <w:jc w:val="both"/>
        <w:rPr>
          <w:rFonts w:ascii="Calibri" w:hAnsi="Calibri" w:cs="Calibri"/>
        </w:rPr>
      </w:pPr>
      <w:r w:rsidRPr="00D434A4">
        <w:rPr>
          <w:rFonts w:ascii="Calibri" w:hAnsi="Calibri" w:cs="Calibri"/>
        </w:rPr>
        <w:t xml:space="preserve">2 vnt. </w:t>
      </w:r>
      <w:r>
        <w:rPr>
          <w:rFonts w:ascii="Calibri" w:hAnsi="Calibri" w:cs="Calibri"/>
        </w:rPr>
        <w:t>„</w:t>
      </w:r>
      <w:r w:rsidRPr="00D434A4">
        <w:rPr>
          <w:rFonts w:ascii="Calibri" w:hAnsi="Calibri" w:cs="Calibri"/>
        </w:rPr>
        <w:t>Pepperoncini</w:t>
      </w:r>
      <w:r>
        <w:rPr>
          <w:rFonts w:ascii="Calibri" w:hAnsi="Calibri" w:cs="Calibri"/>
        </w:rPr>
        <w:t>“</w:t>
      </w:r>
      <w:r w:rsidRPr="00D434A4">
        <w:rPr>
          <w:rFonts w:ascii="Calibri" w:hAnsi="Calibri" w:cs="Calibri"/>
        </w:rPr>
        <w:t xml:space="preserve"> pipirų;</w:t>
      </w:r>
    </w:p>
    <w:p w14:paraId="2BE9A7A0" w14:textId="526AA159" w:rsidR="00D434A4" w:rsidRPr="00D434A4" w:rsidRDefault="00D434A4" w:rsidP="00D434A4">
      <w:pPr>
        <w:pStyle w:val="ListParagraph"/>
        <w:numPr>
          <w:ilvl w:val="0"/>
          <w:numId w:val="3"/>
        </w:numPr>
        <w:shd w:val="clear" w:color="auto" w:fill="FFFFFF" w:themeFill="background1"/>
        <w:spacing w:after="0" w:line="240" w:lineRule="auto"/>
        <w:jc w:val="both"/>
        <w:rPr>
          <w:rFonts w:ascii="Calibri" w:hAnsi="Calibri" w:cs="Calibri"/>
        </w:rPr>
      </w:pPr>
      <w:r w:rsidRPr="00D434A4">
        <w:rPr>
          <w:rFonts w:ascii="Calibri" w:hAnsi="Calibri" w:cs="Calibri"/>
        </w:rPr>
        <w:t>2 v.</w:t>
      </w:r>
      <w:r w:rsidR="004124C1">
        <w:rPr>
          <w:rFonts w:ascii="Calibri" w:hAnsi="Calibri" w:cs="Calibri"/>
        </w:rPr>
        <w:t xml:space="preserve"> </w:t>
      </w:r>
      <w:r w:rsidRPr="00D434A4">
        <w:rPr>
          <w:rFonts w:ascii="Calibri" w:hAnsi="Calibri" w:cs="Calibri"/>
        </w:rPr>
        <w:t>š. citrinos sulčių;</w:t>
      </w:r>
    </w:p>
    <w:p w14:paraId="3DD06989" w14:textId="3BB96529" w:rsidR="00D434A4" w:rsidRPr="00D434A4" w:rsidRDefault="00D434A4" w:rsidP="00D434A4">
      <w:pPr>
        <w:pStyle w:val="ListParagraph"/>
        <w:numPr>
          <w:ilvl w:val="0"/>
          <w:numId w:val="3"/>
        </w:numPr>
        <w:shd w:val="clear" w:color="auto" w:fill="FFFFFF" w:themeFill="background1"/>
        <w:spacing w:after="0" w:line="240" w:lineRule="auto"/>
        <w:jc w:val="both"/>
        <w:rPr>
          <w:rFonts w:ascii="Calibri" w:hAnsi="Calibri" w:cs="Calibri"/>
        </w:rPr>
      </w:pPr>
      <w:r w:rsidRPr="00D434A4">
        <w:rPr>
          <w:rFonts w:ascii="Calibri" w:hAnsi="Calibri" w:cs="Calibri"/>
        </w:rPr>
        <w:t>1 v.</w:t>
      </w:r>
      <w:r w:rsidR="004124C1">
        <w:rPr>
          <w:rFonts w:ascii="Calibri" w:hAnsi="Calibri" w:cs="Calibri"/>
        </w:rPr>
        <w:t xml:space="preserve"> </w:t>
      </w:r>
      <w:r w:rsidRPr="00D434A4">
        <w:rPr>
          <w:rFonts w:ascii="Calibri" w:hAnsi="Calibri" w:cs="Calibri"/>
        </w:rPr>
        <w:t>š. raudonojo vyno acto;</w:t>
      </w:r>
    </w:p>
    <w:p w14:paraId="7F6D8063" w14:textId="46F21A02" w:rsidR="00D434A4" w:rsidRPr="00D434A4" w:rsidRDefault="00D434A4" w:rsidP="00D434A4">
      <w:pPr>
        <w:pStyle w:val="ListParagraph"/>
        <w:numPr>
          <w:ilvl w:val="0"/>
          <w:numId w:val="3"/>
        </w:numPr>
        <w:shd w:val="clear" w:color="auto" w:fill="FFFFFF" w:themeFill="background1"/>
        <w:spacing w:after="0" w:line="240" w:lineRule="auto"/>
        <w:jc w:val="both"/>
        <w:rPr>
          <w:rFonts w:ascii="Calibri" w:hAnsi="Calibri" w:cs="Calibri"/>
        </w:rPr>
      </w:pPr>
      <w:r w:rsidRPr="00D434A4">
        <w:rPr>
          <w:rFonts w:ascii="Calibri" w:hAnsi="Calibri" w:cs="Calibri"/>
        </w:rPr>
        <w:t>2 v.</w:t>
      </w:r>
      <w:r w:rsidR="004124C1">
        <w:rPr>
          <w:rFonts w:ascii="Calibri" w:hAnsi="Calibri" w:cs="Calibri"/>
        </w:rPr>
        <w:t xml:space="preserve"> </w:t>
      </w:r>
      <w:r w:rsidRPr="00D434A4">
        <w:rPr>
          <w:rFonts w:ascii="Calibri" w:hAnsi="Calibri" w:cs="Calibri"/>
        </w:rPr>
        <w:t xml:space="preserve">š. </w:t>
      </w:r>
      <w:r w:rsidR="00346104">
        <w:rPr>
          <w:rFonts w:ascii="Calibri" w:hAnsi="Calibri" w:cs="Calibri"/>
        </w:rPr>
        <w:t>ypač tyro a</w:t>
      </w:r>
      <w:r w:rsidRPr="00D434A4">
        <w:rPr>
          <w:rFonts w:ascii="Calibri" w:hAnsi="Calibri" w:cs="Calibri"/>
        </w:rPr>
        <w:t>lyvuogių aliejaus</w:t>
      </w:r>
      <w:r w:rsidR="00346104">
        <w:rPr>
          <w:rFonts w:ascii="Calibri" w:hAnsi="Calibri" w:cs="Calibri"/>
        </w:rPr>
        <w:t>;</w:t>
      </w:r>
    </w:p>
    <w:p w14:paraId="26E34B14" w14:textId="77777777" w:rsidR="00D434A4" w:rsidRPr="00D434A4" w:rsidRDefault="00D434A4" w:rsidP="00D434A4">
      <w:pPr>
        <w:pStyle w:val="ListParagraph"/>
        <w:numPr>
          <w:ilvl w:val="0"/>
          <w:numId w:val="3"/>
        </w:numPr>
        <w:shd w:val="clear" w:color="auto" w:fill="FFFFFF" w:themeFill="background1"/>
        <w:spacing w:after="0" w:line="240" w:lineRule="auto"/>
        <w:jc w:val="both"/>
        <w:rPr>
          <w:rFonts w:ascii="Calibri" w:hAnsi="Calibri" w:cs="Calibri"/>
        </w:rPr>
      </w:pPr>
      <w:r w:rsidRPr="00D434A4">
        <w:rPr>
          <w:rFonts w:ascii="Calibri" w:hAnsi="Calibri" w:cs="Calibri"/>
        </w:rPr>
        <w:t>15 g raudonojo svogūno;</w:t>
      </w:r>
    </w:p>
    <w:p w14:paraId="78C41481" w14:textId="5094146A" w:rsidR="00D434A4" w:rsidRPr="00D434A4" w:rsidRDefault="00D434A4" w:rsidP="00D434A4">
      <w:pPr>
        <w:pStyle w:val="ListParagraph"/>
        <w:numPr>
          <w:ilvl w:val="0"/>
          <w:numId w:val="3"/>
        </w:numPr>
        <w:shd w:val="clear" w:color="auto" w:fill="FFFFFF" w:themeFill="background1"/>
        <w:spacing w:after="0" w:line="240" w:lineRule="auto"/>
        <w:jc w:val="both"/>
        <w:rPr>
          <w:rFonts w:ascii="Calibri" w:hAnsi="Calibri" w:cs="Calibri"/>
        </w:rPr>
      </w:pPr>
      <w:r w:rsidRPr="00D434A4">
        <w:rPr>
          <w:rFonts w:ascii="Calibri" w:hAnsi="Calibri" w:cs="Calibri"/>
        </w:rPr>
        <w:t>2 a.</w:t>
      </w:r>
      <w:r w:rsidR="004124C1">
        <w:rPr>
          <w:rFonts w:ascii="Calibri" w:hAnsi="Calibri" w:cs="Calibri"/>
        </w:rPr>
        <w:t xml:space="preserve"> </w:t>
      </w:r>
      <w:r w:rsidRPr="00D434A4">
        <w:rPr>
          <w:rFonts w:ascii="Calibri" w:hAnsi="Calibri" w:cs="Calibri"/>
        </w:rPr>
        <w:t>š. kietojo sūrio;</w:t>
      </w:r>
    </w:p>
    <w:p w14:paraId="43888E52" w14:textId="50DC8B74" w:rsidR="00D434A4" w:rsidRDefault="00D434A4" w:rsidP="00D434A4">
      <w:pPr>
        <w:pStyle w:val="ListParagraph"/>
        <w:numPr>
          <w:ilvl w:val="0"/>
          <w:numId w:val="3"/>
        </w:numPr>
        <w:shd w:val="clear" w:color="auto" w:fill="FFFFFF" w:themeFill="background1"/>
        <w:spacing w:after="0" w:line="240" w:lineRule="auto"/>
        <w:jc w:val="both"/>
        <w:rPr>
          <w:rFonts w:ascii="Calibri" w:hAnsi="Calibri" w:cs="Calibri"/>
        </w:rPr>
      </w:pPr>
      <w:r w:rsidRPr="00D434A4">
        <w:rPr>
          <w:rFonts w:ascii="Calibri" w:hAnsi="Calibri" w:cs="Calibri"/>
        </w:rPr>
        <w:t>baziliko, kalendros lapelių, raudonėlio (pagal skonį)</w:t>
      </w:r>
      <w:r w:rsidR="00346104">
        <w:rPr>
          <w:rFonts w:ascii="Calibri" w:hAnsi="Calibri" w:cs="Calibri"/>
        </w:rPr>
        <w:t>.</w:t>
      </w:r>
    </w:p>
    <w:p w14:paraId="4898FF86" w14:textId="77777777" w:rsidR="00D434A4" w:rsidRPr="00D434A4" w:rsidRDefault="00D434A4" w:rsidP="00D434A4">
      <w:pPr>
        <w:pStyle w:val="ListParagraph"/>
        <w:shd w:val="clear" w:color="auto" w:fill="FFFFFF" w:themeFill="background1"/>
        <w:spacing w:after="0" w:line="240" w:lineRule="auto"/>
        <w:jc w:val="both"/>
        <w:rPr>
          <w:rFonts w:ascii="Calibri" w:hAnsi="Calibri" w:cs="Calibri"/>
        </w:rPr>
      </w:pPr>
    </w:p>
    <w:p w14:paraId="1C40D604" w14:textId="6F91E9B5" w:rsidR="00F72639" w:rsidRDefault="00D434A4" w:rsidP="00346104">
      <w:pPr>
        <w:shd w:val="clear" w:color="auto" w:fill="FFFFFF" w:themeFill="background1"/>
        <w:jc w:val="both"/>
        <w:rPr>
          <w:rFonts w:ascii="Calibri" w:hAnsi="Calibri" w:cs="Calibri"/>
        </w:rPr>
      </w:pPr>
      <w:r w:rsidRPr="00D434A4">
        <w:rPr>
          <w:rFonts w:ascii="Calibri" w:hAnsi="Calibri" w:cs="Calibri"/>
          <w:b/>
          <w:bCs/>
        </w:rPr>
        <w:t>Gaminimas.</w:t>
      </w:r>
      <w:r w:rsidRPr="00D434A4">
        <w:rPr>
          <w:rFonts w:ascii="Calibri" w:hAnsi="Calibri" w:cs="Calibri"/>
        </w:rPr>
        <w:t xml:space="preserve"> Susmulkinkite daržoves, sudėkite paruoštus avinžirnius, kalendrą. Viską pagardinkite prieskoniais, citrinos sultimis, aliejumi ir išmaišykite. Paruoštas salotas </w:t>
      </w:r>
      <w:r w:rsidR="00346104">
        <w:rPr>
          <w:rFonts w:ascii="Calibri" w:hAnsi="Calibri" w:cs="Calibri"/>
        </w:rPr>
        <w:t>papuoškite</w:t>
      </w:r>
      <w:r w:rsidRPr="00D434A4">
        <w:rPr>
          <w:rFonts w:ascii="Calibri" w:hAnsi="Calibri" w:cs="Calibri"/>
        </w:rPr>
        <w:t xml:space="preserve"> kietuoju sūriu. Skanaus!</w:t>
      </w:r>
    </w:p>
    <w:p w14:paraId="1CCE34ED" w14:textId="77777777" w:rsidR="00346104" w:rsidRDefault="00346104" w:rsidP="00346104">
      <w:pPr>
        <w:shd w:val="clear" w:color="auto" w:fill="FFFFFF" w:themeFill="background1"/>
        <w:jc w:val="both"/>
        <w:rPr>
          <w:rFonts w:ascii="Calibri" w:hAnsi="Calibri" w:cs="Calibri"/>
        </w:rPr>
      </w:pPr>
    </w:p>
    <w:p w14:paraId="5A115721" w14:textId="77777777" w:rsidR="00F53878" w:rsidRDefault="00F53878" w:rsidP="00346104">
      <w:pPr>
        <w:shd w:val="clear" w:color="auto" w:fill="FFFFFF" w:themeFill="background1"/>
        <w:jc w:val="both"/>
        <w:rPr>
          <w:rFonts w:ascii="Calibri" w:hAnsi="Calibri" w:cs="Calibri"/>
        </w:rPr>
      </w:pPr>
    </w:p>
    <w:p w14:paraId="033BBC5F" w14:textId="77777777" w:rsidR="00F53878" w:rsidRDefault="00F53878" w:rsidP="00F53878">
      <w:pPr>
        <w:shd w:val="clear" w:color="auto" w:fill="FFFFFF" w:themeFill="background1"/>
        <w:jc w:val="both"/>
        <w:rPr>
          <w:rFonts w:ascii="Calibri" w:hAnsi="Calibri" w:cs="Calibri"/>
          <w:b/>
          <w:bCs/>
          <w:i/>
          <w:iCs/>
          <w:sz w:val="18"/>
          <w:szCs w:val="18"/>
        </w:rPr>
      </w:pPr>
      <w:r w:rsidRPr="00F53878">
        <w:rPr>
          <w:rFonts w:ascii="Calibri" w:hAnsi="Calibri" w:cs="Calibri"/>
          <w:b/>
          <w:bCs/>
          <w:i/>
          <w:iCs/>
          <w:sz w:val="18"/>
          <w:szCs w:val="18"/>
        </w:rPr>
        <w:lastRenderedPageBreak/>
        <w:t>Apie prekybos tinklą „Maxima“</w:t>
      </w:r>
    </w:p>
    <w:p w14:paraId="05FD0029" w14:textId="320BA167" w:rsidR="00F53878" w:rsidRPr="00F53878" w:rsidRDefault="00F53878" w:rsidP="00F53878">
      <w:pPr>
        <w:shd w:val="clear" w:color="auto" w:fill="FFFFFF" w:themeFill="background1"/>
        <w:jc w:val="both"/>
        <w:rPr>
          <w:rFonts w:ascii="Calibri" w:hAnsi="Calibri" w:cs="Calibri"/>
          <w:b/>
          <w:bCs/>
          <w:i/>
          <w:iCs/>
          <w:sz w:val="18"/>
          <w:szCs w:val="18"/>
        </w:rPr>
      </w:pPr>
      <w:r w:rsidRPr="00F53878">
        <w:rPr>
          <w:rFonts w:ascii="Calibri" w:hAnsi="Calibri" w:cs="Calibri"/>
          <w:i/>
          <w:iCs/>
          <w:sz w:val="18"/>
          <w:szCs w:val="18"/>
        </w:rPr>
        <w:t>Tradicinės lietuviško prekybos tinklo „Maxima“ stiprybės – mažos kainos ir kruopščiai atrinktas pasirinkimas. Tinklą valdanti bendrovė „Maxima LT“ yra didžiausia lietuviško kapitalo įmonė, viena didžiausių mokesčių mokėtojų bei didžiausia darbo vietų kūrėja šalyje. Šiuo metu Lietuvoje veikia arti pustrečio šimto „</w:t>
      </w:r>
      <w:proofErr w:type="spellStart"/>
      <w:r w:rsidRPr="00F53878">
        <w:rPr>
          <w:rFonts w:ascii="Calibri" w:hAnsi="Calibri" w:cs="Calibri"/>
          <w:i/>
          <w:iCs/>
          <w:sz w:val="18"/>
          <w:szCs w:val="18"/>
        </w:rPr>
        <w:t>Maximos</w:t>
      </w:r>
      <w:proofErr w:type="spellEnd"/>
      <w:r w:rsidRPr="00F53878">
        <w:rPr>
          <w:rFonts w:ascii="Calibri" w:hAnsi="Calibri" w:cs="Calibri"/>
          <w:i/>
          <w:iCs/>
          <w:sz w:val="18"/>
          <w:szCs w:val="18"/>
        </w:rPr>
        <w:t>“ parduotuvių, kuriose dirba apie 11 tūkst. darbuotojų ir kasdien apsilanko daugiau nei 400 tūkst. klientų.</w:t>
      </w:r>
    </w:p>
    <w:p w14:paraId="372A62E5" w14:textId="13674C5E" w:rsidR="00F53878" w:rsidRPr="00F53878" w:rsidRDefault="00F53878" w:rsidP="00F53878">
      <w:pPr>
        <w:shd w:val="clear" w:color="auto" w:fill="FFFFFF" w:themeFill="background1"/>
        <w:jc w:val="both"/>
        <w:rPr>
          <w:rFonts w:ascii="Calibri" w:hAnsi="Calibri" w:cs="Calibri"/>
          <w:b/>
          <w:bCs/>
          <w:sz w:val="18"/>
          <w:szCs w:val="18"/>
        </w:rPr>
      </w:pPr>
      <w:r w:rsidRPr="00F53878">
        <w:rPr>
          <w:rFonts w:ascii="Calibri" w:hAnsi="Calibri" w:cs="Calibri"/>
          <w:b/>
          <w:bCs/>
          <w:sz w:val="18"/>
          <w:szCs w:val="18"/>
        </w:rPr>
        <w:t>Daugiau informacijos:</w:t>
      </w:r>
    </w:p>
    <w:p w14:paraId="7020BEBC" w14:textId="7CE96FE3" w:rsidR="00F53878" w:rsidRPr="00F53878" w:rsidRDefault="00F53878" w:rsidP="00F53878">
      <w:pPr>
        <w:shd w:val="clear" w:color="auto" w:fill="FFFFFF" w:themeFill="background1"/>
        <w:jc w:val="both"/>
        <w:rPr>
          <w:rFonts w:ascii="Calibri" w:hAnsi="Calibri" w:cs="Calibri"/>
          <w:sz w:val="18"/>
          <w:szCs w:val="18"/>
        </w:rPr>
      </w:pPr>
      <w:r w:rsidRPr="00F53878">
        <w:rPr>
          <w:rFonts w:ascii="Calibri" w:hAnsi="Calibri" w:cs="Calibri"/>
          <w:sz w:val="18"/>
          <w:szCs w:val="18"/>
        </w:rPr>
        <w:t>El. paštas:</w:t>
      </w:r>
      <w:r w:rsidRPr="00F53878">
        <w:rPr>
          <w:rFonts w:ascii="Calibri" w:hAnsi="Calibri" w:cs="Calibri"/>
          <w:sz w:val="18"/>
          <w:szCs w:val="18"/>
          <w:u w:val="single"/>
        </w:rPr>
        <w:t> </w:t>
      </w:r>
      <w:hyperlink r:id="rId10" w:tgtFrame="_blank" w:history="1">
        <w:r w:rsidRPr="00F53878">
          <w:rPr>
            <w:rStyle w:val="Hyperlink"/>
            <w:rFonts w:ascii="Calibri" w:hAnsi="Calibri" w:cs="Calibri"/>
            <w:sz w:val="18"/>
            <w:szCs w:val="18"/>
          </w:rPr>
          <w:t>komunikacija@maxima.lt</w:t>
        </w:r>
      </w:hyperlink>
    </w:p>
    <w:p w14:paraId="33422071" w14:textId="77777777" w:rsidR="00F53878" w:rsidRPr="00F53878" w:rsidRDefault="00F53878" w:rsidP="00F53878">
      <w:pPr>
        <w:shd w:val="clear" w:color="auto" w:fill="FFFFFF" w:themeFill="background1"/>
        <w:jc w:val="both"/>
        <w:rPr>
          <w:rFonts w:ascii="Calibri" w:hAnsi="Calibri" w:cs="Calibri"/>
          <w:b/>
          <w:bCs/>
          <w:i/>
          <w:iCs/>
        </w:rPr>
      </w:pPr>
      <w:r w:rsidRPr="00F53878">
        <w:rPr>
          <w:rFonts w:ascii="Calibri" w:hAnsi="Calibri" w:cs="Calibri"/>
          <w:b/>
          <w:bCs/>
          <w:i/>
          <w:iCs/>
        </w:rPr>
        <w:t> </w:t>
      </w:r>
    </w:p>
    <w:p w14:paraId="0AE3697E" w14:textId="77777777" w:rsidR="00F53878" w:rsidRPr="00F53878" w:rsidRDefault="00F53878" w:rsidP="00F53878">
      <w:pPr>
        <w:shd w:val="clear" w:color="auto" w:fill="FFFFFF" w:themeFill="background1"/>
        <w:jc w:val="both"/>
        <w:rPr>
          <w:rFonts w:ascii="Calibri" w:hAnsi="Calibri" w:cs="Calibri"/>
          <w:u w:val="single"/>
        </w:rPr>
      </w:pPr>
    </w:p>
    <w:p w14:paraId="5EC9E370" w14:textId="77777777" w:rsidR="00560A46" w:rsidRDefault="00560A46" w:rsidP="00346104">
      <w:pPr>
        <w:shd w:val="clear" w:color="auto" w:fill="FFFFFF" w:themeFill="background1"/>
        <w:jc w:val="both"/>
        <w:rPr>
          <w:rFonts w:ascii="Calibri" w:hAnsi="Calibri" w:cs="Calibri"/>
        </w:rPr>
      </w:pPr>
    </w:p>
    <w:p w14:paraId="4B383B45" w14:textId="77777777" w:rsidR="00346104" w:rsidRPr="00346104" w:rsidRDefault="00346104" w:rsidP="00346104">
      <w:pPr>
        <w:shd w:val="clear" w:color="auto" w:fill="FFFFFF" w:themeFill="background1"/>
        <w:jc w:val="both"/>
        <w:rPr>
          <w:rFonts w:ascii="Calibri" w:hAnsi="Calibri" w:cs="Calibri"/>
        </w:rPr>
      </w:pPr>
    </w:p>
    <w:sectPr w:rsidR="00346104" w:rsidRPr="00346104">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2A21E" w14:textId="77777777" w:rsidR="002312C2" w:rsidRDefault="002312C2" w:rsidP="00A45A9E">
      <w:pPr>
        <w:spacing w:after="0" w:line="240" w:lineRule="auto"/>
      </w:pPr>
      <w:r>
        <w:separator/>
      </w:r>
    </w:p>
  </w:endnote>
  <w:endnote w:type="continuationSeparator" w:id="0">
    <w:p w14:paraId="42B58A48" w14:textId="77777777" w:rsidR="002312C2" w:rsidRDefault="002312C2" w:rsidP="00A45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96A12" w14:textId="77777777" w:rsidR="002312C2" w:rsidRDefault="002312C2" w:rsidP="00A45A9E">
      <w:pPr>
        <w:spacing w:after="0" w:line="240" w:lineRule="auto"/>
      </w:pPr>
      <w:r>
        <w:separator/>
      </w:r>
    </w:p>
  </w:footnote>
  <w:footnote w:type="continuationSeparator" w:id="0">
    <w:p w14:paraId="4AF1F582" w14:textId="77777777" w:rsidR="002312C2" w:rsidRDefault="002312C2" w:rsidP="00A45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859B9" w14:textId="4D3F8E09" w:rsidR="00A45A9E" w:rsidRDefault="00A45A9E">
    <w:pPr>
      <w:pStyle w:val="Header"/>
    </w:pPr>
    <w:r w:rsidRPr="005E06CF">
      <w:rPr>
        <w:noProof/>
        <w:lang w:eastAsia="lt-LT"/>
      </w:rPr>
      <w:drawing>
        <wp:inline distT="0" distB="0" distL="0" distR="0" wp14:anchorId="1A38C0A5" wp14:editId="3D1B6946">
          <wp:extent cx="1698963" cy="370390"/>
          <wp:effectExtent l="0" t="0" r="0" b="0"/>
          <wp:docPr id="2" name="Picture 2" descr="S:\KOMUNIKACIJA\Dokumentų šablonai _ Firminis stilius\Maxima logotipai\logo be suk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S:\KOMUNIKACIJA\Dokumentų šablonai _ Firminis stilius\Maxima logotipai\logo be suki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822" cy="3710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87C7F"/>
    <w:multiLevelType w:val="hybridMultilevel"/>
    <w:tmpl w:val="C450E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CC65BC"/>
    <w:multiLevelType w:val="hybridMultilevel"/>
    <w:tmpl w:val="3390A9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7BD47B8"/>
    <w:multiLevelType w:val="hybridMultilevel"/>
    <w:tmpl w:val="2514C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C0557C"/>
    <w:multiLevelType w:val="hybridMultilevel"/>
    <w:tmpl w:val="740C4A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8477204">
    <w:abstractNumId w:val="3"/>
  </w:num>
  <w:num w:numId="2" w16cid:durableId="338119710">
    <w:abstractNumId w:val="2"/>
  </w:num>
  <w:num w:numId="3" w16cid:durableId="1105417069">
    <w:abstractNumId w:val="0"/>
  </w:num>
  <w:num w:numId="4" w16cid:durableId="343359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649"/>
    <w:rsid w:val="000005AD"/>
    <w:rsid w:val="00003509"/>
    <w:rsid w:val="000068C5"/>
    <w:rsid w:val="00034780"/>
    <w:rsid w:val="00077A64"/>
    <w:rsid w:val="00081259"/>
    <w:rsid w:val="0009744F"/>
    <w:rsid w:val="000C1BCF"/>
    <w:rsid w:val="000D7AC1"/>
    <w:rsid w:val="000F0DBF"/>
    <w:rsid w:val="00104D06"/>
    <w:rsid w:val="00107AA0"/>
    <w:rsid w:val="001442ED"/>
    <w:rsid w:val="001451F5"/>
    <w:rsid w:val="0014774D"/>
    <w:rsid w:val="00163D08"/>
    <w:rsid w:val="001817F2"/>
    <w:rsid w:val="0018564B"/>
    <w:rsid w:val="0019238E"/>
    <w:rsid w:val="001935AD"/>
    <w:rsid w:val="001A008F"/>
    <w:rsid w:val="001A1B2A"/>
    <w:rsid w:val="001A7CF0"/>
    <w:rsid w:val="001C2CE1"/>
    <w:rsid w:val="001D08C9"/>
    <w:rsid w:val="001D1447"/>
    <w:rsid w:val="00200FA0"/>
    <w:rsid w:val="002214FF"/>
    <w:rsid w:val="00225D20"/>
    <w:rsid w:val="002312C2"/>
    <w:rsid w:val="00240E37"/>
    <w:rsid w:val="00244270"/>
    <w:rsid w:val="002540A7"/>
    <w:rsid w:val="00254FBC"/>
    <w:rsid w:val="00264E8D"/>
    <w:rsid w:val="00265F7F"/>
    <w:rsid w:val="002B0B11"/>
    <w:rsid w:val="002D0C11"/>
    <w:rsid w:val="002E2389"/>
    <w:rsid w:val="002E3589"/>
    <w:rsid w:val="002F4381"/>
    <w:rsid w:val="00302054"/>
    <w:rsid w:val="003033BA"/>
    <w:rsid w:val="00303982"/>
    <w:rsid w:val="00325A63"/>
    <w:rsid w:val="003277AA"/>
    <w:rsid w:val="00337646"/>
    <w:rsid w:val="00346104"/>
    <w:rsid w:val="0035086E"/>
    <w:rsid w:val="00372271"/>
    <w:rsid w:val="00377080"/>
    <w:rsid w:val="003825EA"/>
    <w:rsid w:val="00385D41"/>
    <w:rsid w:val="003959DC"/>
    <w:rsid w:val="003B3303"/>
    <w:rsid w:val="003E1DFE"/>
    <w:rsid w:val="003E76CD"/>
    <w:rsid w:val="003F1B07"/>
    <w:rsid w:val="003F2DE9"/>
    <w:rsid w:val="00403001"/>
    <w:rsid w:val="004061BA"/>
    <w:rsid w:val="004124C1"/>
    <w:rsid w:val="00423845"/>
    <w:rsid w:val="00425646"/>
    <w:rsid w:val="004310DF"/>
    <w:rsid w:val="00444D52"/>
    <w:rsid w:val="00447530"/>
    <w:rsid w:val="00465E5B"/>
    <w:rsid w:val="00472759"/>
    <w:rsid w:val="00475BD6"/>
    <w:rsid w:val="00485A63"/>
    <w:rsid w:val="0049314D"/>
    <w:rsid w:val="004A32B7"/>
    <w:rsid w:val="004B62B2"/>
    <w:rsid w:val="004C40E4"/>
    <w:rsid w:val="004C481C"/>
    <w:rsid w:val="004D5237"/>
    <w:rsid w:val="004E568E"/>
    <w:rsid w:val="004F796E"/>
    <w:rsid w:val="005058A0"/>
    <w:rsid w:val="0051034E"/>
    <w:rsid w:val="00511790"/>
    <w:rsid w:val="005217E2"/>
    <w:rsid w:val="00522B43"/>
    <w:rsid w:val="00525553"/>
    <w:rsid w:val="005267BF"/>
    <w:rsid w:val="00534032"/>
    <w:rsid w:val="005418C4"/>
    <w:rsid w:val="00542524"/>
    <w:rsid w:val="00560A46"/>
    <w:rsid w:val="005706EE"/>
    <w:rsid w:val="00571759"/>
    <w:rsid w:val="00571FD1"/>
    <w:rsid w:val="00576C97"/>
    <w:rsid w:val="005828D4"/>
    <w:rsid w:val="005A6492"/>
    <w:rsid w:val="005D02FC"/>
    <w:rsid w:val="005D3921"/>
    <w:rsid w:val="005E1AB1"/>
    <w:rsid w:val="005F3C20"/>
    <w:rsid w:val="00617005"/>
    <w:rsid w:val="006255F5"/>
    <w:rsid w:val="00635223"/>
    <w:rsid w:val="00654ADD"/>
    <w:rsid w:val="00660A81"/>
    <w:rsid w:val="0066240C"/>
    <w:rsid w:val="00677D3B"/>
    <w:rsid w:val="006811E0"/>
    <w:rsid w:val="0068233C"/>
    <w:rsid w:val="00682CFC"/>
    <w:rsid w:val="006928BE"/>
    <w:rsid w:val="00695D68"/>
    <w:rsid w:val="006A3A9D"/>
    <w:rsid w:val="006A41F3"/>
    <w:rsid w:val="006B696F"/>
    <w:rsid w:val="006C4375"/>
    <w:rsid w:val="006C44D5"/>
    <w:rsid w:val="006E0518"/>
    <w:rsid w:val="006F2945"/>
    <w:rsid w:val="00702EF8"/>
    <w:rsid w:val="00710796"/>
    <w:rsid w:val="007163E5"/>
    <w:rsid w:val="007214B4"/>
    <w:rsid w:val="0072417D"/>
    <w:rsid w:val="00727401"/>
    <w:rsid w:val="00737790"/>
    <w:rsid w:val="00741A27"/>
    <w:rsid w:val="0076712D"/>
    <w:rsid w:val="00771DBA"/>
    <w:rsid w:val="00785B64"/>
    <w:rsid w:val="007B2518"/>
    <w:rsid w:val="007B268A"/>
    <w:rsid w:val="007C578C"/>
    <w:rsid w:val="007C6D75"/>
    <w:rsid w:val="007E76AE"/>
    <w:rsid w:val="007F63B9"/>
    <w:rsid w:val="00804451"/>
    <w:rsid w:val="00805EE4"/>
    <w:rsid w:val="00821C35"/>
    <w:rsid w:val="00821E0F"/>
    <w:rsid w:val="0082243A"/>
    <w:rsid w:val="00822C82"/>
    <w:rsid w:val="00832F45"/>
    <w:rsid w:val="0084106E"/>
    <w:rsid w:val="0086670D"/>
    <w:rsid w:val="008801AA"/>
    <w:rsid w:val="008A5045"/>
    <w:rsid w:val="008B3162"/>
    <w:rsid w:val="008C46EF"/>
    <w:rsid w:val="008D33C7"/>
    <w:rsid w:val="008D7032"/>
    <w:rsid w:val="008E7EFD"/>
    <w:rsid w:val="00924F8C"/>
    <w:rsid w:val="00940FC8"/>
    <w:rsid w:val="00942777"/>
    <w:rsid w:val="00946599"/>
    <w:rsid w:val="00953FE0"/>
    <w:rsid w:val="009732C1"/>
    <w:rsid w:val="009801A4"/>
    <w:rsid w:val="0099073F"/>
    <w:rsid w:val="009C546E"/>
    <w:rsid w:val="009C5640"/>
    <w:rsid w:val="009C7941"/>
    <w:rsid w:val="009E3990"/>
    <w:rsid w:val="009E42C7"/>
    <w:rsid w:val="00A138C7"/>
    <w:rsid w:val="00A20FF5"/>
    <w:rsid w:val="00A23944"/>
    <w:rsid w:val="00A275A7"/>
    <w:rsid w:val="00A45A9E"/>
    <w:rsid w:val="00A4768C"/>
    <w:rsid w:val="00A6057B"/>
    <w:rsid w:val="00A63F6A"/>
    <w:rsid w:val="00A6772D"/>
    <w:rsid w:val="00A7202E"/>
    <w:rsid w:val="00A81ABE"/>
    <w:rsid w:val="00A83083"/>
    <w:rsid w:val="00A85248"/>
    <w:rsid w:val="00A85A53"/>
    <w:rsid w:val="00A8773B"/>
    <w:rsid w:val="00A87B19"/>
    <w:rsid w:val="00A87F27"/>
    <w:rsid w:val="00AB188B"/>
    <w:rsid w:val="00AB3276"/>
    <w:rsid w:val="00AB677D"/>
    <w:rsid w:val="00B107D9"/>
    <w:rsid w:val="00B12FC2"/>
    <w:rsid w:val="00B14A0E"/>
    <w:rsid w:val="00B210CB"/>
    <w:rsid w:val="00B71040"/>
    <w:rsid w:val="00B915DE"/>
    <w:rsid w:val="00B9601F"/>
    <w:rsid w:val="00BA694E"/>
    <w:rsid w:val="00BA733C"/>
    <w:rsid w:val="00BB24D7"/>
    <w:rsid w:val="00BB3A4B"/>
    <w:rsid w:val="00BB50AF"/>
    <w:rsid w:val="00BC16D3"/>
    <w:rsid w:val="00BC7839"/>
    <w:rsid w:val="00BD07B8"/>
    <w:rsid w:val="00BD4F2B"/>
    <w:rsid w:val="00C02BEE"/>
    <w:rsid w:val="00C02DBD"/>
    <w:rsid w:val="00C17D75"/>
    <w:rsid w:val="00C31699"/>
    <w:rsid w:val="00C33C5B"/>
    <w:rsid w:val="00C57485"/>
    <w:rsid w:val="00C878A7"/>
    <w:rsid w:val="00CA2D90"/>
    <w:rsid w:val="00CD7062"/>
    <w:rsid w:val="00D13148"/>
    <w:rsid w:val="00D25911"/>
    <w:rsid w:val="00D3461F"/>
    <w:rsid w:val="00D40C1F"/>
    <w:rsid w:val="00D434A4"/>
    <w:rsid w:val="00D612DA"/>
    <w:rsid w:val="00D626CC"/>
    <w:rsid w:val="00D65B73"/>
    <w:rsid w:val="00D8326D"/>
    <w:rsid w:val="00D90596"/>
    <w:rsid w:val="00D95D84"/>
    <w:rsid w:val="00DA2E36"/>
    <w:rsid w:val="00DB2163"/>
    <w:rsid w:val="00DB4B8E"/>
    <w:rsid w:val="00DC604A"/>
    <w:rsid w:val="00DD688F"/>
    <w:rsid w:val="00DE6C47"/>
    <w:rsid w:val="00DF6F59"/>
    <w:rsid w:val="00E06C8F"/>
    <w:rsid w:val="00E11BD9"/>
    <w:rsid w:val="00E34354"/>
    <w:rsid w:val="00E51D10"/>
    <w:rsid w:val="00E87F89"/>
    <w:rsid w:val="00EB6CE3"/>
    <w:rsid w:val="00EB6CE7"/>
    <w:rsid w:val="00EF5A02"/>
    <w:rsid w:val="00EF5FE1"/>
    <w:rsid w:val="00F071D4"/>
    <w:rsid w:val="00F11649"/>
    <w:rsid w:val="00F11928"/>
    <w:rsid w:val="00F1282B"/>
    <w:rsid w:val="00F15F2E"/>
    <w:rsid w:val="00F174CD"/>
    <w:rsid w:val="00F21CE7"/>
    <w:rsid w:val="00F23A1E"/>
    <w:rsid w:val="00F302B5"/>
    <w:rsid w:val="00F425DF"/>
    <w:rsid w:val="00F51789"/>
    <w:rsid w:val="00F53878"/>
    <w:rsid w:val="00F5442D"/>
    <w:rsid w:val="00F72639"/>
    <w:rsid w:val="00F74907"/>
    <w:rsid w:val="00F945F0"/>
    <w:rsid w:val="00FA14E4"/>
    <w:rsid w:val="00FA45B2"/>
    <w:rsid w:val="00FB6A35"/>
    <w:rsid w:val="00FE38EA"/>
    <w:rsid w:val="00FE3944"/>
    <w:rsid w:val="00FE58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3CF3E"/>
  <w15:chartTrackingRefBased/>
  <w15:docId w15:val="{7DA01032-35BB-4CF1-9241-2111870F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401"/>
    <w:pPr>
      <w:ind w:left="720"/>
      <w:contextualSpacing/>
    </w:pPr>
  </w:style>
  <w:style w:type="character" w:styleId="Hyperlink">
    <w:name w:val="Hyperlink"/>
    <w:basedOn w:val="DefaultParagraphFont"/>
    <w:uiPriority w:val="99"/>
    <w:unhideWhenUsed/>
    <w:rsid w:val="00E51D10"/>
    <w:rPr>
      <w:color w:val="0563C1" w:themeColor="hyperlink"/>
      <w:u w:val="single"/>
    </w:rPr>
  </w:style>
  <w:style w:type="character" w:styleId="UnresolvedMention">
    <w:name w:val="Unresolved Mention"/>
    <w:basedOn w:val="DefaultParagraphFont"/>
    <w:uiPriority w:val="99"/>
    <w:semiHidden/>
    <w:unhideWhenUsed/>
    <w:rsid w:val="00E51D10"/>
    <w:rPr>
      <w:color w:val="605E5C"/>
      <w:shd w:val="clear" w:color="auto" w:fill="E1DFDD"/>
    </w:rPr>
  </w:style>
  <w:style w:type="character" w:customStyle="1" w:styleId="ui-provider">
    <w:name w:val="ui-provider"/>
    <w:basedOn w:val="DefaultParagraphFont"/>
    <w:rsid w:val="00617005"/>
  </w:style>
  <w:style w:type="paragraph" w:styleId="Header">
    <w:name w:val="header"/>
    <w:basedOn w:val="Normal"/>
    <w:link w:val="HeaderChar"/>
    <w:uiPriority w:val="99"/>
    <w:unhideWhenUsed/>
    <w:rsid w:val="00A45A9E"/>
    <w:pPr>
      <w:tabs>
        <w:tab w:val="center" w:pos="4986"/>
        <w:tab w:val="right" w:pos="9972"/>
      </w:tabs>
      <w:spacing w:after="0" w:line="240" w:lineRule="auto"/>
    </w:pPr>
  </w:style>
  <w:style w:type="character" w:customStyle="1" w:styleId="HeaderChar">
    <w:name w:val="Header Char"/>
    <w:basedOn w:val="DefaultParagraphFont"/>
    <w:link w:val="Header"/>
    <w:uiPriority w:val="99"/>
    <w:rsid w:val="00A45A9E"/>
  </w:style>
  <w:style w:type="paragraph" w:styleId="Footer">
    <w:name w:val="footer"/>
    <w:basedOn w:val="Normal"/>
    <w:link w:val="FooterChar"/>
    <w:uiPriority w:val="99"/>
    <w:unhideWhenUsed/>
    <w:rsid w:val="00A45A9E"/>
    <w:pPr>
      <w:tabs>
        <w:tab w:val="center" w:pos="4986"/>
        <w:tab w:val="right" w:pos="9972"/>
      </w:tabs>
      <w:spacing w:after="0" w:line="240" w:lineRule="auto"/>
    </w:pPr>
  </w:style>
  <w:style w:type="character" w:customStyle="1" w:styleId="FooterChar">
    <w:name w:val="Footer Char"/>
    <w:basedOn w:val="DefaultParagraphFont"/>
    <w:link w:val="Footer"/>
    <w:uiPriority w:val="99"/>
    <w:rsid w:val="00A45A9E"/>
  </w:style>
  <w:style w:type="character" w:styleId="CommentReference">
    <w:name w:val="annotation reference"/>
    <w:basedOn w:val="DefaultParagraphFont"/>
    <w:uiPriority w:val="99"/>
    <w:semiHidden/>
    <w:unhideWhenUsed/>
    <w:rsid w:val="00D8326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NormalWeb">
    <w:name w:val="Normal (Web)"/>
    <w:basedOn w:val="Normal"/>
    <w:uiPriority w:val="99"/>
    <w:unhideWhenUsed/>
    <w:rsid w:val="00A81A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CommentSubject">
    <w:name w:val="annotation subject"/>
    <w:basedOn w:val="CommentText"/>
    <w:next w:val="CommentText"/>
    <w:link w:val="CommentSubjectChar"/>
    <w:uiPriority w:val="99"/>
    <w:semiHidden/>
    <w:unhideWhenUsed/>
    <w:rsid w:val="00077A64"/>
    <w:rPr>
      <w:b/>
      <w:bCs/>
    </w:rPr>
  </w:style>
  <w:style w:type="character" w:customStyle="1" w:styleId="CommentSubjectChar">
    <w:name w:val="Comment Subject Char"/>
    <w:basedOn w:val="CommentTextChar"/>
    <w:link w:val="CommentSubject"/>
    <w:uiPriority w:val="99"/>
    <w:semiHidden/>
    <w:rsid w:val="00077A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711696">
      <w:bodyDiv w:val="1"/>
      <w:marLeft w:val="0"/>
      <w:marRight w:val="0"/>
      <w:marTop w:val="0"/>
      <w:marBottom w:val="0"/>
      <w:divBdr>
        <w:top w:val="none" w:sz="0" w:space="0" w:color="auto"/>
        <w:left w:val="none" w:sz="0" w:space="0" w:color="auto"/>
        <w:bottom w:val="none" w:sz="0" w:space="0" w:color="auto"/>
        <w:right w:val="none" w:sz="0" w:space="0" w:color="auto"/>
      </w:divBdr>
    </w:div>
    <w:div w:id="1339234900">
      <w:bodyDiv w:val="1"/>
      <w:marLeft w:val="0"/>
      <w:marRight w:val="0"/>
      <w:marTop w:val="0"/>
      <w:marBottom w:val="0"/>
      <w:divBdr>
        <w:top w:val="none" w:sz="0" w:space="0" w:color="auto"/>
        <w:left w:val="none" w:sz="0" w:space="0" w:color="auto"/>
        <w:bottom w:val="none" w:sz="0" w:space="0" w:color="auto"/>
        <w:right w:val="none" w:sz="0" w:space="0" w:color="auto"/>
      </w:divBdr>
    </w:div>
    <w:div w:id="1465611238">
      <w:bodyDiv w:val="1"/>
      <w:marLeft w:val="0"/>
      <w:marRight w:val="0"/>
      <w:marTop w:val="0"/>
      <w:marBottom w:val="0"/>
      <w:divBdr>
        <w:top w:val="none" w:sz="0" w:space="0" w:color="auto"/>
        <w:left w:val="none" w:sz="0" w:space="0" w:color="auto"/>
        <w:bottom w:val="none" w:sz="0" w:space="0" w:color="auto"/>
        <w:right w:val="none" w:sz="0" w:space="0" w:color="auto"/>
      </w:divBdr>
      <w:divsChild>
        <w:div w:id="1081174875">
          <w:marLeft w:val="0"/>
          <w:marRight w:val="0"/>
          <w:marTop w:val="0"/>
          <w:marBottom w:val="0"/>
          <w:divBdr>
            <w:top w:val="none" w:sz="0" w:space="0" w:color="auto"/>
            <w:left w:val="none" w:sz="0" w:space="0" w:color="auto"/>
            <w:bottom w:val="none" w:sz="0" w:space="0" w:color="auto"/>
            <w:right w:val="none" w:sz="0" w:space="0" w:color="auto"/>
          </w:divBdr>
        </w:div>
        <w:div w:id="617565176">
          <w:marLeft w:val="0"/>
          <w:marRight w:val="0"/>
          <w:marTop w:val="0"/>
          <w:marBottom w:val="0"/>
          <w:divBdr>
            <w:top w:val="none" w:sz="0" w:space="0" w:color="auto"/>
            <w:left w:val="none" w:sz="0" w:space="0" w:color="auto"/>
            <w:bottom w:val="none" w:sz="0" w:space="0" w:color="auto"/>
            <w:right w:val="none" w:sz="0" w:space="0" w:color="auto"/>
          </w:divBdr>
        </w:div>
        <w:div w:id="59182977">
          <w:marLeft w:val="0"/>
          <w:marRight w:val="0"/>
          <w:marTop w:val="0"/>
          <w:marBottom w:val="0"/>
          <w:divBdr>
            <w:top w:val="none" w:sz="0" w:space="0" w:color="auto"/>
            <w:left w:val="none" w:sz="0" w:space="0" w:color="auto"/>
            <w:bottom w:val="none" w:sz="0" w:space="0" w:color="auto"/>
            <w:right w:val="none" w:sz="0" w:space="0" w:color="auto"/>
          </w:divBdr>
        </w:div>
        <w:div w:id="1593195292">
          <w:marLeft w:val="0"/>
          <w:marRight w:val="0"/>
          <w:marTop w:val="0"/>
          <w:marBottom w:val="0"/>
          <w:divBdr>
            <w:top w:val="none" w:sz="0" w:space="0" w:color="auto"/>
            <w:left w:val="none" w:sz="0" w:space="0" w:color="auto"/>
            <w:bottom w:val="none" w:sz="0" w:space="0" w:color="auto"/>
            <w:right w:val="none" w:sz="0" w:space="0" w:color="auto"/>
          </w:divBdr>
        </w:div>
        <w:div w:id="948707689">
          <w:marLeft w:val="0"/>
          <w:marRight w:val="0"/>
          <w:marTop w:val="0"/>
          <w:marBottom w:val="0"/>
          <w:divBdr>
            <w:top w:val="none" w:sz="0" w:space="0" w:color="auto"/>
            <w:left w:val="none" w:sz="0" w:space="0" w:color="auto"/>
            <w:bottom w:val="none" w:sz="0" w:space="0" w:color="auto"/>
            <w:right w:val="none" w:sz="0" w:space="0" w:color="auto"/>
          </w:divBdr>
        </w:div>
      </w:divsChild>
    </w:div>
    <w:div w:id="193543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5" ma:contentTypeDescription="Create a new document." ma:contentTypeScope="" ma:versionID="e4487fbd7fb6d87ff148e889d4ce70e8">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de5e335a2920d3b793616af13431235a"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8D49D-1A93-46DE-AF0F-4A50A8BF8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2A091A-6A9E-4D73-A1CF-FF83EACECFA4}">
  <ds:schemaRefs>
    <ds:schemaRef ds:uri="http://schemas.microsoft.com/office/2006/metadata/properties"/>
    <ds:schemaRef ds:uri="http://schemas.microsoft.com/office/infopath/2007/PartnerControls"/>
    <ds:schemaRef ds:uri="fac69495-831e-44bc-9c0b-3ef90a8cc62d"/>
    <ds:schemaRef ds:uri="6c1d818f-3243-45d5-86af-ca5a3cb780b6"/>
    <ds:schemaRef ds:uri="f8d12688-2e91-40ea-a2a5-c8f692f43520"/>
    <ds:schemaRef ds:uri="a4c0e14c-ec48-41fc-866f-a0e918f94965"/>
  </ds:schemaRefs>
</ds:datastoreItem>
</file>

<file path=customXml/itemProps3.xml><?xml version="1.0" encoding="utf-8"?>
<ds:datastoreItem xmlns:ds="http://schemas.openxmlformats.org/officeDocument/2006/customXml" ds:itemID="{0D428457-EA60-47CB-8911-B8E8A671F6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4283</Words>
  <Characters>2442</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Girdžiojauskaitė</dc:creator>
  <cp:keywords/>
  <dc:description/>
  <cp:lastModifiedBy>Urte Paulauskaite</cp:lastModifiedBy>
  <cp:revision>6</cp:revision>
  <dcterms:created xsi:type="dcterms:W3CDTF">2025-01-23T14:45:00Z</dcterms:created>
  <dcterms:modified xsi:type="dcterms:W3CDTF">2025-01-24T06:32:00Z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