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0FC9" w14:textId="2733E9B9" w:rsidR="00DA4813" w:rsidRPr="00AD09E7" w:rsidRDefault="00DA4813" w:rsidP="00AD09E7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AD09E7">
        <w:rPr>
          <w:rFonts w:asciiTheme="majorBidi" w:hAnsiTheme="majorBidi" w:cstheme="majorBidi"/>
          <w:i/>
          <w:iCs/>
        </w:rPr>
        <w:t>Pranešimas žiniasklaidai</w:t>
      </w:r>
    </w:p>
    <w:p w14:paraId="3FF44D9D" w14:textId="74985874" w:rsidR="00AD09E7" w:rsidRDefault="00DA4813" w:rsidP="00AD09E7">
      <w:pPr>
        <w:spacing w:after="0"/>
        <w:jc w:val="both"/>
        <w:rPr>
          <w:rFonts w:asciiTheme="majorBidi" w:hAnsiTheme="majorBidi" w:cstheme="majorBidi"/>
          <w:i/>
          <w:iCs/>
          <w:lang w:val="en-US"/>
        </w:rPr>
      </w:pPr>
      <w:r w:rsidRPr="00AD09E7">
        <w:rPr>
          <w:rFonts w:asciiTheme="majorBidi" w:hAnsiTheme="majorBidi" w:cstheme="majorBidi"/>
          <w:i/>
          <w:iCs/>
          <w:lang w:val="en-US"/>
        </w:rPr>
        <w:t xml:space="preserve">2025 m. </w:t>
      </w:r>
      <w:proofErr w:type="spellStart"/>
      <w:r w:rsidRPr="00AD09E7">
        <w:rPr>
          <w:rFonts w:asciiTheme="majorBidi" w:hAnsiTheme="majorBidi" w:cstheme="majorBidi"/>
          <w:i/>
          <w:iCs/>
          <w:lang w:val="en-US"/>
        </w:rPr>
        <w:t>kovo</w:t>
      </w:r>
      <w:proofErr w:type="spellEnd"/>
      <w:r w:rsidRPr="00AD09E7">
        <w:rPr>
          <w:rFonts w:asciiTheme="majorBidi" w:hAnsiTheme="majorBidi" w:cstheme="majorBidi"/>
          <w:i/>
          <w:iCs/>
          <w:lang w:val="en-US"/>
        </w:rPr>
        <w:t xml:space="preserve"> </w:t>
      </w:r>
      <w:r w:rsidR="00AD09E7" w:rsidRPr="00AD09E7">
        <w:rPr>
          <w:rFonts w:asciiTheme="majorBidi" w:hAnsiTheme="majorBidi" w:cstheme="majorBidi"/>
          <w:i/>
          <w:iCs/>
          <w:lang w:val="en-US"/>
        </w:rPr>
        <w:t>14 d.</w:t>
      </w:r>
    </w:p>
    <w:p w14:paraId="2541A856" w14:textId="77777777" w:rsidR="00AD09E7" w:rsidRPr="00AD09E7" w:rsidRDefault="00AD09E7" w:rsidP="00AD09E7">
      <w:pPr>
        <w:spacing w:after="0"/>
        <w:jc w:val="both"/>
        <w:rPr>
          <w:rFonts w:asciiTheme="majorBidi" w:hAnsiTheme="majorBidi" w:cstheme="majorBidi"/>
          <w:i/>
          <w:iCs/>
          <w:lang w:val="en-US"/>
        </w:rPr>
      </w:pPr>
    </w:p>
    <w:p w14:paraId="5C920374" w14:textId="0DDA085A" w:rsidR="007A1021" w:rsidRPr="00AD09E7" w:rsidRDefault="007A1021" w:rsidP="7C3A04E4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D09E7">
        <w:rPr>
          <w:rFonts w:asciiTheme="majorBidi" w:hAnsiTheme="majorBidi" w:cstheme="majorBidi"/>
          <w:b/>
          <w:bCs/>
          <w:sz w:val="28"/>
          <w:szCs w:val="28"/>
        </w:rPr>
        <w:t xml:space="preserve">„Žalgirio“ rungtynėse </w:t>
      </w:r>
      <w:r w:rsidR="345F5F5A" w:rsidRPr="00AD09E7">
        <w:rPr>
          <w:rFonts w:asciiTheme="majorBidi" w:hAnsiTheme="majorBidi" w:cstheme="majorBidi"/>
          <w:b/>
          <w:bCs/>
          <w:sz w:val="28"/>
          <w:szCs w:val="28"/>
        </w:rPr>
        <w:t xml:space="preserve">apdovanota </w:t>
      </w:r>
      <w:r w:rsidRPr="00AD09E7">
        <w:rPr>
          <w:rFonts w:asciiTheme="majorBidi" w:hAnsiTheme="majorBidi" w:cstheme="majorBidi"/>
          <w:b/>
          <w:bCs/>
          <w:sz w:val="28"/>
          <w:szCs w:val="28"/>
        </w:rPr>
        <w:t xml:space="preserve">„Viados“ </w:t>
      </w:r>
      <w:r w:rsidR="648F25E3" w:rsidRPr="00AD09E7">
        <w:rPr>
          <w:rFonts w:asciiTheme="majorBidi" w:hAnsiTheme="majorBidi" w:cstheme="majorBidi"/>
          <w:b/>
          <w:bCs/>
          <w:sz w:val="28"/>
          <w:szCs w:val="28"/>
        </w:rPr>
        <w:t xml:space="preserve">žaidimo </w:t>
      </w:r>
      <w:r w:rsidRPr="00AD09E7">
        <w:rPr>
          <w:rFonts w:asciiTheme="majorBidi" w:hAnsiTheme="majorBidi" w:cstheme="majorBidi"/>
          <w:b/>
          <w:bCs/>
          <w:sz w:val="28"/>
          <w:szCs w:val="28"/>
        </w:rPr>
        <w:t>did</w:t>
      </w:r>
      <w:r w:rsidR="5AB825C6" w:rsidRPr="00AD09E7">
        <w:rPr>
          <w:rFonts w:asciiTheme="majorBidi" w:hAnsiTheme="majorBidi" w:cstheme="majorBidi"/>
          <w:b/>
          <w:bCs/>
          <w:sz w:val="28"/>
          <w:szCs w:val="28"/>
        </w:rPr>
        <w:t>žiojo</w:t>
      </w:r>
      <w:r w:rsidRPr="00AD09E7">
        <w:rPr>
          <w:rFonts w:asciiTheme="majorBidi" w:hAnsiTheme="majorBidi" w:cstheme="majorBidi"/>
          <w:b/>
          <w:bCs/>
          <w:sz w:val="28"/>
          <w:szCs w:val="28"/>
        </w:rPr>
        <w:t xml:space="preserve"> priz</w:t>
      </w:r>
      <w:r w:rsidR="019C942D" w:rsidRPr="00AD09E7">
        <w:rPr>
          <w:rFonts w:asciiTheme="majorBidi" w:hAnsiTheme="majorBidi" w:cstheme="majorBidi"/>
          <w:b/>
          <w:bCs/>
          <w:sz w:val="28"/>
          <w:szCs w:val="28"/>
        </w:rPr>
        <w:t>o laimėtoja</w:t>
      </w:r>
      <w:r w:rsidR="27C19079" w:rsidRPr="00AD09E7">
        <w:rPr>
          <w:rFonts w:asciiTheme="majorBidi" w:hAnsiTheme="majorBidi" w:cstheme="majorBidi"/>
          <w:b/>
          <w:bCs/>
          <w:sz w:val="28"/>
          <w:szCs w:val="28"/>
        </w:rPr>
        <w:t xml:space="preserve">: iš pradžių </w:t>
      </w:r>
      <w:r w:rsidR="32450690" w:rsidRPr="00AD09E7">
        <w:rPr>
          <w:rFonts w:asciiTheme="majorBidi" w:hAnsiTheme="majorBidi" w:cstheme="majorBidi"/>
          <w:b/>
          <w:bCs/>
          <w:sz w:val="28"/>
          <w:szCs w:val="28"/>
        </w:rPr>
        <w:t>pa</w:t>
      </w:r>
      <w:r w:rsidR="27C19079" w:rsidRPr="00AD09E7">
        <w:rPr>
          <w:rFonts w:asciiTheme="majorBidi" w:hAnsiTheme="majorBidi" w:cstheme="majorBidi"/>
          <w:b/>
          <w:bCs/>
          <w:sz w:val="28"/>
          <w:szCs w:val="28"/>
        </w:rPr>
        <w:t xml:space="preserve">galvojau, kad </w:t>
      </w:r>
      <w:r w:rsidR="1605728C" w:rsidRPr="00AD09E7">
        <w:rPr>
          <w:rFonts w:asciiTheme="majorBidi" w:hAnsiTheme="majorBidi" w:cstheme="majorBidi"/>
          <w:b/>
          <w:bCs/>
          <w:sz w:val="28"/>
          <w:szCs w:val="28"/>
        </w:rPr>
        <w:t>apie pergalę pranešė</w:t>
      </w:r>
      <w:r w:rsidR="27C19079" w:rsidRPr="00AD09E7">
        <w:rPr>
          <w:rFonts w:asciiTheme="majorBidi" w:hAnsiTheme="majorBidi" w:cstheme="majorBidi"/>
          <w:b/>
          <w:bCs/>
          <w:sz w:val="28"/>
          <w:szCs w:val="28"/>
        </w:rPr>
        <w:t xml:space="preserve"> sukčiai</w:t>
      </w:r>
    </w:p>
    <w:p w14:paraId="3F86CADA" w14:textId="6AB1F6CC" w:rsidR="58A03B0E" w:rsidRDefault="58A03B0E" w:rsidP="7C3A04E4">
      <w:pPr>
        <w:jc w:val="both"/>
        <w:rPr>
          <w:rFonts w:asciiTheme="majorBidi" w:hAnsiTheme="majorBidi" w:cstheme="majorBidi"/>
        </w:rPr>
      </w:pPr>
      <w:r w:rsidRPr="7C3A04E4">
        <w:rPr>
          <w:rFonts w:asciiTheme="majorBidi" w:hAnsiTheme="majorBidi" w:cstheme="majorBidi"/>
        </w:rPr>
        <w:t>Akcijos „Su VIADA į Barseloną“ prizą – skrydį kartu su</w:t>
      </w:r>
      <w:r w:rsidR="01F9E312" w:rsidRPr="7C3A04E4">
        <w:rPr>
          <w:rFonts w:asciiTheme="majorBidi" w:hAnsiTheme="majorBidi" w:cstheme="majorBidi"/>
        </w:rPr>
        <w:t xml:space="preserve"> Kauno „Žalgirio“</w:t>
      </w:r>
      <w:r w:rsidRPr="7C3A04E4">
        <w:rPr>
          <w:rFonts w:asciiTheme="majorBidi" w:hAnsiTheme="majorBidi" w:cstheme="majorBidi"/>
        </w:rPr>
        <w:t xml:space="preserve"> komanda į šį Ispanijos miestą</w:t>
      </w:r>
      <w:r w:rsidR="49658C72" w:rsidRPr="7C3A04E4">
        <w:rPr>
          <w:rFonts w:asciiTheme="majorBidi" w:hAnsiTheme="majorBidi" w:cstheme="majorBidi"/>
        </w:rPr>
        <w:t xml:space="preserve"> – laimėjusi vilnietė Evelina Krivickienė teigia</w:t>
      </w:r>
      <w:r w:rsidR="311C3012" w:rsidRPr="7C3A04E4">
        <w:rPr>
          <w:rFonts w:asciiTheme="majorBidi" w:hAnsiTheme="majorBidi" w:cstheme="majorBidi"/>
        </w:rPr>
        <w:t xml:space="preserve"> </w:t>
      </w:r>
      <w:r w:rsidR="49658C72" w:rsidRPr="7C3A04E4">
        <w:rPr>
          <w:rFonts w:asciiTheme="majorBidi" w:hAnsiTheme="majorBidi" w:cstheme="majorBidi"/>
        </w:rPr>
        <w:t>iš pradžių</w:t>
      </w:r>
      <w:r w:rsidR="2ECBD7EA" w:rsidRPr="7C3A04E4">
        <w:rPr>
          <w:rFonts w:asciiTheme="majorBidi" w:hAnsiTheme="majorBidi" w:cstheme="majorBidi"/>
        </w:rPr>
        <w:t xml:space="preserve"> maniusi</w:t>
      </w:r>
      <w:r w:rsidR="49658C72" w:rsidRPr="7C3A04E4">
        <w:rPr>
          <w:rFonts w:asciiTheme="majorBidi" w:hAnsiTheme="majorBidi" w:cstheme="majorBidi"/>
        </w:rPr>
        <w:t xml:space="preserve">, kad jai apie </w:t>
      </w:r>
      <w:r w:rsidR="2FC74053" w:rsidRPr="7C3A04E4">
        <w:rPr>
          <w:rFonts w:asciiTheme="majorBidi" w:hAnsiTheme="majorBidi" w:cstheme="majorBidi"/>
        </w:rPr>
        <w:t>netikrą laimėjimą</w:t>
      </w:r>
      <w:r w:rsidR="49658C72" w:rsidRPr="7C3A04E4">
        <w:rPr>
          <w:rFonts w:asciiTheme="majorBidi" w:hAnsiTheme="majorBidi" w:cstheme="majorBidi"/>
        </w:rPr>
        <w:t xml:space="preserve"> pranešė telefoniniai sukčiai. </w:t>
      </w:r>
      <w:r w:rsidR="477FAF67" w:rsidRPr="7C3A04E4">
        <w:rPr>
          <w:rFonts w:asciiTheme="majorBidi" w:hAnsiTheme="majorBidi" w:cstheme="majorBidi"/>
        </w:rPr>
        <w:t>Tik ilgiau pabendravusi su konkurso rengėjais ji</w:t>
      </w:r>
      <w:r w:rsidR="2BBE19DB" w:rsidRPr="7C3A04E4">
        <w:rPr>
          <w:rFonts w:asciiTheme="majorBidi" w:hAnsiTheme="majorBidi" w:cstheme="majorBidi"/>
        </w:rPr>
        <w:t xml:space="preserve"> galutinai</w:t>
      </w:r>
      <w:r w:rsidR="477FAF67" w:rsidRPr="7C3A04E4">
        <w:rPr>
          <w:rFonts w:asciiTheme="majorBidi" w:hAnsiTheme="majorBidi" w:cstheme="majorBidi"/>
        </w:rPr>
        <w:t xml:space="preserve"> patikėjo </w:t>
      </w:r>
      <w:r w:rsidR="19C2F162" w:rsidRPr="7C3A04E4">
        <w:rPr>
          <w:rFonts w:asciiTheme="majorBidi" w:hAnsiTheme="majorBidi" w:cstheme="majorBidi"/>
        </w:rPr>
        <w:t>savo sėkme.</w:t>
      </w:r>
    </w:p>
    <w:p w14:paraId="682B225E" w14:textId="557AE80E" w:rsidR="7906EB92" w:rsidRDefault="7906EB92" w:rsidP="7C3A04E4">
      <w:pPr>
        <w:jc w:val="both"/>
        <w:rPr>
          <w:rFonts w:asciiTheme="majorBidi" w:hAnsiTheme="majorBidi" w:cstheme="majorBidi"/>
        </w:rPr>
      </w:pPr>
      <w:r w:rsidRPr="7C3A04E4">
        <w:rPr>
          <w:rFonts w:asciiTheme="majorBidi" w:hAnsiTheme="majorBidi" w:cstheme="majorBidi"/>
        </w:rPr>
        <w:t>„Kai man paskambino, patyriau didžiulį šoką. Maniau, kad gal čia kokia apgaulė, nes dabar tikrai jų daug pasitaiko. Visgi pasirodo, kad išties vyksiu su „Žalgiriu“</w:t>
      </w:r>
      <w:r w:rsidR="67E96C29" w:rsidRPr="7C3A04E4">
        <w:rPr>
          <w:rFonts w:asciiTheme="majorBidi" w:hAnsiTheme="majorBidi" w:cstheme="majorBidi"/>
        </w:rPr>
        <w:t xml:space="preserve"> į rungtynes</w:t>
      </w:r>
      <w:r w:rsidRPr="7C3A04E4">
        <w:rPr>
          <w:rFonts w:asciiTheme="majorBidi" w:hAnsiTheme="majorBidi" w:cstheme="majorBidi"/>
        </w:rPr>
        <w:t>, ir dabar dėl to labai džiaugiuosi“, – pasakoja nugalėtoja.</w:t>
      </w:r>
    </w:p>
    <w:p w14:paraId="6B775E46" w14:textId="0F0D6CE0" w:rsidR="007A1021" w:rsidRDefault="62A4DD0B" w:rsidP="7C3A04E4">
      <w:pPr>
        <w:jc w:val="both"/>
        <w:rPr>
          <w:rFonts w:asciiTheme="majorBidi" w:hAnsiTheme="majorBidi" w:cstheme="majorBidi"/>
          <w:b/>
          <w:bCs/>
        </w:rPr>
      </w:pPr>
      <w:r w:rsidRPr="7C3A04E4">
        <w:rPr>
          <w:rFonts w:asciiTheme="majorBidi" w:hAnsiTheme="majorBidi" w:cstheme="majorBidi"/>
          <w:b/>
          <w:bCs/>
        </w:rPr>
        <w:t xml:space="preserve">Nugalėtoja į Barseloną vyks su broliu </w:t>
      </w:r>
    </w:p>
    <w:p w14:paraId="7333C685" w14:textId="44AE0F9C" w:rsidR="003C6F72" w:rsidRDefault="0A402404" w:rsidP="7C3A04E4">
      <w:pPr>
        <w:jc w:val="both"/>
        <w:rPr>
          <w:rFonts w:asciiTheme="majorBidi" w:hAnsiTheme="majorBidi" w:cstheme="majorBidi"/>
        </w:rPr>
      </w:pPr>
      <w:r w:rsidRPr="7C3A04E4">
        <w:rPr>
          <w:rFonts w:asciiTheme="majorBidi" w:hAnsiTheme="majorBidi" w:cstheme="majorBidi"/>
        </w:rPr>
        <w:t>Didžiausio šalies degalinių tinklo „Viada LT“</w:t>
      </w:r>
      <w:r w:rsidR="7FBBDCB0" w:rsidRPr="7C3A04E4">
        <w:rPr>
          <w:rFonts w:asciiTheme="majorBidi" w:hAnsiTheme="majorBidi" w:cstheme="majorBidi"/>
        </w:rPr>
        <w:t xml:space="preserve"> </w:t>
      </w:r>
      <w:r w:rsidR="10EEF130" w:rsidRPr="7C3A04E4">
        <w:rPr>
          <w:rFonts w:asciiTheme="majorBidi" w:hAnsiTheme="majorBidi" w:cstheme="majorBidi"/>
        </w:rPr>
        <w:t xml:space="preserve">rengtos akcijos </w:t>
      </w:r>
      <w:r w:rsidR="7FBBDCB0" w:rsidRPr="7C3A04E4">
        <w:rPr>
          <w:rFonts w:asciiTheme="majorBidi" w:hAnsiTheme="majorBidi" w:cstheme="majorBidi"/>
        </w:rPr>
        <w:t>prizas moteriai buvo įteiktas kovo 13 dieną „Žalgirio“ rungtynių su Paryžiaus „Paris Basketball“ klubu metu.</w:t>
      </w:r>
    </w:p>
    <w:p w14:paraId="71A0FEB9" w14:textId="57561600" w:rsidR="003C6F72" w:rsidRDefault="07AB2CFB" w:rsidP="7C3A04E4">
      <w:pPr>
        <w:jc w:val="both"/>
        <w:rPr>
          <w:rFonts w:asciiTheme="majorBidi" w:hAnsiTheme="majorBidi" w:cstheme="majorBidi"/>
        </w:rPr>
      </w:pPr>
      <w:r w:rsidRPr="7C3A04E4">
        <w:rPr>
          <w:rFonts w:asciiTheme="majorBidi" w:hAnsiTheme="majorBidi" w:cstheme="majorBidi"/>
        </w:rPr>
        <w:t>„</w:t>
      </w:r>
      <w:r w:rsidR="18699059" w:rsidRPr="7C3A04E4">
        <w:rPr>
          <w:rFonts w:asciiTheme="majorBidi" w:hAnsiTheme="majorBidi" w:cstheme="majorBidi"/>
        </w:rPr>
        <w:t>Mano</w:t>
      </w:r>
      <w:r w:rsidR="46260553" w:rsidRPr="7C3A04E4">
        <w:rPr>
          <w:rFonts w:asciiTheme="majorBidi" w:hAnsiTheme="majorBidi" w:cstheme="majorBidi"/>
        </w:rPr>
        <w:t xml:space="preserve"> e</w:t>
      </w:r>
      <w:r w:rsidR="7AD8C520" w:rsidRPr="7C3A04E4">
        <w:rPr>
          <w:rFonts w:asciiTheme="majorBidi" w:hAnsiTheme="majorBidi" w:cstheme="majorBidi"/>
        </w:rPr>
        <w:t>mocijos yra pač</w:t>
      </w:r>
      <w:r w:rsidR="6A832D59" w:rsidRPr="7C3A04E4">
        <w:rPr>
          <w:rFonts w:asciiTheme="majorBidi" w:hAnsiTheme="majorBidi" w:cstheme="majorBidi"/>
        </w:rPr>
        <w:t>io</w:t>
      </w:r>
      <w:r w:rsidR="7AD8C520" w:rsidRPr="7C3A04E4">
        <w:rPr>
          <w:rFonts w:asciiTheme="majorBidi" w:hAnsiTheme="majorBidi" w:cstheme="majorBidi"/>
        </w:rPr>
        <w:t>s geriausios</w:t>
      </w:r>
      <w:r w:rsidR="05B7F81D" w:rsidRPr="7C3A04E4">
        <w:rPr>
          <w:rFonts w:asciiTheme="majorBidi" w:hAnsiTheme="majorBidi" w:cstheme="majorBidi"/>
        </w:rPr>
        <w:t>.</w:t>
      </w:r>
      <w:r w:rsidR="7AD8C520" w:rsidRPr="7C3A04E4">
        <w:rPr>
          <w:rFonts w:asciiTheme="majorBidi" w:hAnsiTheme="majorBidi" w:cstheme="majorBidi"/>
        </w:rPr>
        <w:t xml:space="preserve"> </w:t>
      </w:r>
      <w:r w:rsidR="327B176D" w:rsidRPr="7C3A04E4">
        <w:rPr>
          <w:rFonts w:asciiTheme="majorBidi" w:hAnsiTheme="majorBidi" w:cstheme="majorBidi"/>
        </w:rPr>
        <w:t>L</w:t>
      </w:r>
      <w:r w:rsidR="7AD8C520" w:rsidRPr="7C3A04E4">
        <w:rPr>
          <w:rFonts w:asciiTheme="majorBidi" w:hAnsiTheme="majorBidi" w:cstheme="majorBidi"/>
        </w:rPr>
        <w:t xml:space="preserve">abai smagu, kad pavyko pirmą kartą laimėti kažką tokio </w:t>
      </w:r>
      <w:r w:rsidR="63624239" w:rsidRPr="7C3A04E4">
        <w:rPr>
          <w:rFonts w:asciiTheme="majorBidi" w:hAnsiTheme="majorBidi" w:cstheme="majorBidi"/>
        </w:rPr>
        <w:t>reikšmingo“, – teigia E. Krivickienė.</w:t>
      </w:r>
    </w:p>
    <w:p w14:paraId="6FD349A2" w14:textId="43B6E78A" w:rsidR="003C6F72" w:rsidRDefault="63624239" w:rsidP="7C3A04E4">
      <w:pPr>
        <w:jc w:val="both"/>
        <w:rPr>
          <w:rFonts w:asciiTheme="majorBidi" w:hAnsiTheme="majorBidi" w:cstheme="majorBidi"/>
        </w:rPr>
      </w:pPr>
      <w:r w:rsidRPr="7C3A04E4">
        <w:rPr>
          <w:rFonts w:asciiTheme="majorBidi" w:hAnsiTheme="majorBidi" w:cstheme="majorBidi"/>
        </w:rPr>
        <w:t xml:space="preserve">Tai bus pirmoji </w:t>
      </w:r>
      <w:r w:rsidR="1EC33466" w:rsidRPr="7C3A04E4">
        <w:rPr>
          <w:rFonts w:asciiTheme="majorBidi" w:hAnsiTheme="majorBidi" w:cstheme="majorBidi"/>
        </w:rPr>
        <w:t>moters</w:t>
      </w:r>
      <w:r w:rsidRPr="7C3A04E4">
        <w:rPr>
          <w:rFonts w:asciiTheme="majorBidi" w:hAnsiTheme="majorBidi" w:cstheme="majorBidi"/>
        </w:rPr>
        <w:t xml:space="preserve"> išvyka </w:t>
      </w:r>
      <w:r w:rsidR="3CADF636" w:rsidRPr="7C3A04E4">
        <w:rPr>
          <w:rFonts w:asciiTheme="majorBidi" w:hAnsiTheme="majorBidi" w:cstheme="majorBidi"/>
        </w:rPr>
        <w:t xml:space="preserve">į </w:t>
      </w:r>
      <w:r w:rsidR="0D79D6DD" w:rsidRPr="7C3A04E4">
        <w:rPr>
          <w:rFonts w:asciiTheme="majorBidi" w:hAnsiTheme="majorBidi" w:cstheme="majorBidi"/>
        </w:rPr>
        <w:t xml:space="preserve">„Žalgirio“ rungtynes </w:t>
      </w:r>
      <w:r w:rsidR="3CADF636" w:rsidRPr="7C3A04E4">
        <w:rPr>
          <w:rFonts w:asciiTheme="majorBidi" w:hAnsiTheme="majorBidi" w:cstheme="majorBidi"/>
        </w:rPr>
        <w:t>užsien</w:t>
      </w:r>
      <w:r w:rsidR="4D0C4117" w:rsidRPr="7C3A04E4">
        <w:rPr>
          <w:rFonts w:asciiTheme="majorBidi" w:hAnsiTheme="majorBidi" w:cstheme="majorBidi"/>
        </w:rPr>
        <w:t>yje</w:t>
      </w:r>
      <w:r w:rsidR="3CADF636" w:rsidRPr="7C3A04E4">
        <w:rPr>
          <w:rFonts w:asciiTheme="majorBidi" w:hAnsiTheme="majorBidi" w:cstheme="majorBidi"/>
        </w:rPr>
        <w:t xml:space="preserve"> bei pirmoji kelionė į Barseloną</w:t>
      </w:r>
      <w:r w:rsidR="30C18F87" w:rsidRPr="7C3A04E4">
        <w:rPr>
          <w:rFonts w:asciiTheme="majorBidi" w:hAnsiTheme="majorBidi" w:cstheme="majorBidi"/>
        </w:rPr>
        <w:t xml:space="preserve">. </w:t>
      </w:r>
      <w:r w:rsidR="0B2AA4A6" w:rsidRPr="7C3A04E4">
        <w:rPr>
          <w:rFonts w:asciiTheme="majorBidi" w:hAnsiTheme="majorBidi" w:cstheme="majorBidi"/>
        </w:rPr>
        <w:t>Ji</w:t>
      </w:r>
      <w:r w:rsidR="3CADF636" w:rsidRPr="7C3A04E4">
        <w:rPr>
          <w:rFonts w:asciiTheme="majorBidi" w:hAnsiTheme="majorBidi" w:cstheme="majorBidi"/>
        </w:rPr>
        <w:t xml:space="preserve"> tikisi šiame Ispanijos mieste ne tik smagiai praleisti laiką, tačiau ir pabendrauti su mūsų krepšininkais, ypač su Arnu Butkevičium</w:t>
      </w:r>
      <w:r w:rsidR="0664DC17" w:rsidRPr="7C3A04E4">
        <w:rPr>
          <w:rFonts w:asciiTheme="majorBidi" w:hAnsiTheme="majorBidi" w:cstheme="majorBidi"/>
        </w:rPr>
        <w:t xml:space="preserve">i, kurio karjerą </w:t>
      </w:r>
      <w:r w:rsidR="6079EFE0" w:rsidRPr="7C3A04E4">
        <w:rPr>
          <w:rFonts w:asciiTheme="majorBidi" w:hAnsiTheme="majorBidi" w:cstheme="majorBidi"/>
        </w:rPr>
        <w:t>stebi jau ilgą laiką.</w:t>
      </w:r>
    </w:p>
    <w:p w14:paraId="42FDFF07" w14:textId="518FB686" w:rsidR="003C6F72" w:rsidRDefault="6079EFE0" w:rsidP="7C3A04E4">
      <w:pPr>
        <w:jc w:val="both"/>
        <w:rPr>
          <w:rFonts w:asciiTheme="majorBidi" w:hAnsiTheme="majorBidi" w:cstheme="majorBidi"/>
        </w:rPr>
      </w:pPr>
      <w:r w:rsidRPr="7C3A04E4">
        <w:rPr>
          <w:rFonts w:asciiTheme="majorBidi" w:hAnsiTheme="majorBidi" w:cstheme="majorBidi"/>
        </w:rPr>
        <w:t xml:space="preserve">Į Barseloną </w:t>
      </w:r>
      <w:r w:rsidR="43BCA49B" w:rsidRPr="7C3A04E4">
        <w:rPr>
          <w:rFonts w:asciiTheme="majorBidi" w:hAnsiTheme="majorBidi" w:cstheme="majorBidi"/>
        </w:rPr>
        <w:t>E. Krivickienė</w:t>
      </w:r>
      <w:r w:rsidRPr="7C3A04E4">
        <w:rPr>
          <w:rFonts w:asciiTheme="majorBidi" w:hAnsiTheme="majorBidi" w:cstheme="majorBidi"/>
        </w:rPr>
        <w:t xml:space="preserve"> ketina vykti su savo broliu, nes būtent jis jai papasakojo apie šią</w:t>
      </w:r>
      <w:r w:rsidR="2F9D390A" w:rsidRPr="7C3A04E4">
        <w:rPr>
          <w:rFonts w:asciiTheme="majorBidi" w:hAnsiTheme="majorBidi" w:cstheme="majorBidi"/>
        </w:rPr>
        <w:t xml:space="preserve"> „Viada</w:t>
      </w:r>
      <w:r w:rsidR="3044BD20" w:rsidRPr="7C3A04E4">
        <w:rPr>
          <w:rFonts w:asciiTheme="majorBidi" w:hAnsiTheme="majorBidi" w:cstheme="majorBidi"/>
        </w:rPr>
        <w:t xml:space="preserve"> LT</w:t>
      </w:r>
      <w:r w:rsidR="2F9D390A" w:rsidRPr="7C3A04E4">
        <w:rPr>
          <w:rFonts w:asciiTheme="majorBidi" w:hAnsiTheme="majorBidi" w:cstheme="majorBidi"/>
        </w:rPr>
        <w:t>“ ir „Žalgirio“ surengtą</w:t>
      </w:r>
      <w:r w:rsidRPr="7C3A04E4">
        <w:rPr>
          <w:rFonts w:asciiTheme="majorBidi" w:hAnsiTheme="majorBidi" w:cstheme="majorBidi"/>
        </w:rPr>
        <w:t xml:space="preserve"> akciją.</w:t>
      </w:r>
    </w:p>
    <w:p w14:paraId="0FA3CC13" w14:textId="7C6666A1" w:rsidR="003C6F72" w:rsidRDefault="4F52C3C4" w:rsidP="7C3A04E4">
      <w:pPr>
        <w:jc w:val="both"/>
        <w:rPr>
          <w:rFonts w:asciiTheme="majorBidi" w:hAnsiTheme="majorBidi" w:cstheme="majorBidi"/>
        </w:rPr>
      </w:pPr>
      <w:r w:rsidRPr="7C3A04E4">
        <w:rPr>
          <w:rFonts w:asciiTheme="majorBidi" w:hAnsiTheme="majorBidi" w:cstheme="majorBidi"/>
        </w:rPr>
        <w:t>„M</w:t>
      </w:r>
      <w:r w:rsidR="7AD8C520" w:rsidRPr="7C3A04E4">
        <w:rPr>
          <w:rFonts w:asciiTheme="majorBidi" w:hAnsiTheme="majorBidi" w:cstheme="majorBidi"/>
        </w:rPr>
        <w:t xml:space="preserve">es abu </w:t>
      </w:r>
      <w:r w:rsidR="2A770461" w:rsidRPr="7C3A04E4">
        <w:rPr>
          <w:rFonts w:asciiTheme="majorBidi" w:hAnsiTheme="majorBidi" w:cstheme="majorBidi"/>
        </w:rPr>
        <w:t xml:space="preserve">mėgstame žiūrėti </w:t>
      </w:r>
      <w:r w:rsidR="7AD8C520" w:rsidRPr="7C3A04E4">
        <w:rPr>
          <w:rFonts w:asciiTheme="majorBidi" w:hAnsiTheme="majorBidi" w:cstheme="majorBidi"/>
        </w:rPr>
        <w:t>krepš</w:t>
      </w:r>
      <w:r w:rsidR="780376D7" w:rsidRPr="7C3A04E4">
        <w:rPr>
          <w:rFonts w:asciiTheme="majorBidi" w:hAnsiTheme="majorBidi" w:cstheme="majorBidi"/>
        </w:rPr>
        <w:t xml:space="preserve">inį ir palaikyti Lietuvos komandas. Esame savo šalies patriotai ir mus žavi </w:t>
      </w:r>
      <w:r w:rsidR="150B9B1A" w:rsidRPr="7C3A04E4">
        <w:rPr>
          <w:rFonts w:asciiTheme="majorBidi" w:hAnsiTheme="majorBidi" w:cstheme="majorBidi"/>
        </w:rPr>
        <w:t>mūsiškių demonstruojamas gražus žaidimas. Džiaugiuosi, kad galėsiu pamatyti juos gyvai</w:t>
      </w:r>
      <w:r w:rsidR="75521921" w:rsidRPr="7C3A04E4">
        <w:rPr>
          <w:rFonts w:asciiTheme="majorBidi" w:hAnsiTheme="majorBidi" w:cstheme="majorBidi"/>
        </w:rPr>
        <w:t>. J</w:t>
      </w:r>
      <w:r w:rsidR="150B9B1A" w:rsidRPr="7C3A04E4">
        <w:rPr>
          <w:rFonts w:asciiTheme="majorBidi" w:hAnsiTheme="majorBidi" w:cstheme="majorBidi"/>
        </w:rPr>
        <w:t xml:space="preserve">ei anksčiau rungtynėse </w:t>
      </w:r>
      <w:r w:rsidR="08BDA2DA" w:rsidRPr="7C3A04E4">
        <w:rPr>
          <w:rFonts w:asciiTheme="majorBidi" w:hAnsiTheme="majorBidi" w:cstheme="majorBidi"/>
        </w:rPr>
        <w:t>lankydavausi</w:t>
      </w:r>
      <w:r w:rsidR="150B9B1A" w:rsidRPr="7C3A04E4">
        <w:rPr>
          <w:rFonts w:asciiTheme="majorBidi" w:hAnsiTheme="majorBidi" w:cstheme="majorBidi"/>
        </w:rPr>
        <w:t xml:space="preserve"> dažniau, </w:t>
      </w:r>
      <w:r w:rsidR="35AC2CEA" w:rsidRPr="7C3A04E4">
        <w:rPr>
          <w:rFonts w:asciiTheme="majorBidi" w:hAnsiTheme="majorBidi" w:cstheme="majorBidi"/>
        </w:rPr>
        <w:t>paskutiniu metu</w:t>
      </w:r>
      <w:r w:rsidR="150B9B1A" w:rsidRPr="7C3A04E4">
        <w:rPr>
          <w:rFonts w:asciiTheme="majorBidi" w:hAnsiTheme="majorBidi" w:cstheme="majorBidi"/>
        </w:rPr>
        <w:t xml:space="preserve"> arenas aplankyti tenka </w:t>
      </w:r>
      <w:r w:rsidR="0D37D008" w:rsidRPr="7C3A04E4">
        <w:rPr>
          <w:rFonts w:asciiTheme="majorBidi" w:hAnsiTheme="majorBidi" w:cstheme="majorBidi"/>
        </w:rPr>
        <w:t>pakankamai retai</w:t>
      </w:r>
      <w:r w:rsidR="7AD8C520" w:rsidRPr="7C3A04E4">
        <w:rPr>
          <w:rFonts w:asciiTheme="majorBidi" w:hAnsiTheme="majorBidi" w:cstheme="majorBidi"/>
        </w:rPr>
        <w:t>“</w:t>
      </w:r>
      <w:r w:rsidR="01196741" w:rsidRPr="7C3A04E4">
        <w:rPr>
          <w:rFonts w:asciiTheme="majorBidi" w:hAnsiTheme="majorBidi" w:cstheme="majorBidi"/>
        </w:rPr>
        <w:t>, – pasakoja nugalėtoja.</w:t>
      </w:r>
    </w:p>
    <w:p w14:paraId="48EAF5F6" w14:textId="2DB06B8A" w:rsidR="3B835765" w:rsidRDefault="3B835765" w:rsidP="7C3A04E4">
      <w:pPr>
        <w:jc w:val="both"/>
        <w:rPr>
          <w:rFonts w:asciiTheme="majorBidi" w:hAnsiTheme="majorBidi" w:cstheme="majorBidi"/>
          <w:b/>
          <w:bCs/>
        </w:rPr>
      </w:pPr>
      <w:r w:rsidRPr="7C3A04E4">
        <w:rPr>
          <w:rFonts w:asciiTheme="majorBidi" w:hAnsiTheme="majorBidi" w:cstheme="majorBidi"/>
          <w:b/>
          <w:bCs/>
        </w:rPr>
        <w:t>Tęsti akciją skatina noras vienyti krepšinį mylinčią bendruomenę</w:t>
      </w:r>
    </w:p>
    <w:p w14:paraId="1B92F8FB" w14:textId="513381EA" w:rsidR="003C6F72" w:rsidRDefault="007A1021" w:rsidP="007A1021">
      <w:pPr>
        <w:jc w:val="both"/>
        <w:rPr>
          <w:rFonts w:asciiTheme="majorBidi" w:hAnsiTheme="majorBidi" w:cstheme="majorBidi"/>
        </w:rPr>
      </w:pPr>
      <w:r w:rsidRPr="007A1021">
        <w:rPr>
          <w:rFonts w:asciiTheme="majorBidi" w:hAnsiTheme="majorBidi" w:cstheme="majorBidi"/>
        </w:rPr>
        <w:t xml:space="preserve">Degalinių tinklo „Viada LT“ generalinis direktorius Linas Vytautas Karlavičius </w:t>
      </w:r>
      <w:r w:rsidR="003C6F72">
        <w:rPr>
          <w:rFonts w:asciiTheme="majorBidi" w:hAnsiTheme="majorBidi" w:cstheme="majorBidi"/>
        </w:rPr>
        <w:t>teig</w:t>
      </w:r>
      <w:r w:rsidR="0013486C">
        <w:rPr>
          <w:rFonts w:asciiTheme="majorBidi" w:hAnsiTheme="majorBidi" w:cstheme="majorBidi"/>
        </w:rPr>
        <w:t>ia</w:t>
      </w:r>
      <w:r w:rsidR="003C6F72">
        <w:rPr>
          <w:rFonts w:asciiTheme="majorBidi" w:hAnsiTheme="majorBidi" w:cstheme="majorBidi"/>
        </w:rPr>
        <w:t xml:space="preserve"> besidžiaugiantis jau antrus metus besitęsiančiu </w:t>
      </w:r>
      <w:r w:rsidR="00064D88">
        <w:rPr>
          <w:rFonts w:asciiTheme="majorBidi" w:hAnsiTheme="majorBidi" w:cstheme="majorBidi"/>
        </w:rPr>
        <w:t>bendradarbiavimu</w:t>
      </w:r>
      <w:r w:rsidR="008653E1">
        <w:rPr>
          <w:rFonts w:asciiTheme="majorBidi" w:hAnsiTheme="majorBidi" w:cstheme="majorBidi"/>
        </w:rPr>
        <w:t xml:space="preserve"> su legendiniu klubu</w:t>
      </w:r>
      <w:r w:rsidR="00064D88">
        <w:rPr>
          <w:rFonts w:asciiTheme="majorBidi" w:hAnsiTheme="majorBidi" w:cstheme="majorBidi"/>
        </w:rPr>
        <w:t xml:space="preserve"> ir suteikta galimybe dar vienam sirgaliui patirti išskirtinį krepšinio spektaklį.</w:t>
      </w:r>
    </w:p>
    <w:p w14:paraId="5C094CB0" w14:textId="06A43C27" w:rsidR="00064D88" w:rsidRDefault="00064D88" w:rsidP="7C3A04E4">
      <w:pPr>
        <w:jc w:val="both"/>
        <w:rPr>
          <w:rFonts w:asciiTheme="majorBidi" w:hAnsiTheme="majorBidi" w:cstheme="majorBidi"/>
        </w:rPr>
      </w:pPr>
      <w:r w:rsidRPr="7C3A04E4">
        <w:rPr>
          <w:rFonts w:asciiTheme="majorBidi" w:hAnsiTheme="majorBidi" w:cstheme="majorBidi"/>
        </w:rPr>
        <w:t xml:space="preserve">„Jau praėjusiais metais </w:t>
      </w:r>
      <w:r w:rsidR="002E32BA" w:rsidRPr="7C3A04E4">
        <w:rPr>
          <w:rFonts w:asciiTheme="majorBidi" w:hAnsiTheme="majorBidi" w:cstheme="majorBidi"/>
        </w:rPr>
        <w:t>rengdami</w:t>
      </w:r>
      <w:r w:rsidR="008653E1" w:rsidRPr="7C3A04E4">
        <w:rPr>
          <w:rFonts w:asciiTheme="majorBidi" w:hAnsiTheme="majorBidi" w:cstheme="majorBidi"/>
        </w:rPr>
        <w:t xml:space="preserve"> akciją</w:t>
      </w:r>
      <w:r w:rsidR="002E32BA" w:rsidRPr="7C3A04E4">
        <w:rPr>
          <w:rFonts w:asciiTheme="majorBidi" w:hAnsiTheme="majorBidi" w:cstheme="majorBidi"/>
        </w:rPr>
        <w:t>, kurios nugalėtojas išvyko į Monaką,</w:t>
      </w:r>
      <w:r w:rsidR="008653E1" w:rsidRPr="7C3A04E4">
        <w:rPr>
          <w:rFonts w:asciiTheme="majorBidi" w:hAnsiTheme="majorBidi" w:cstheme="majorBidi"/>
        </w:rPr>
        <w:t xml:space="preserve"> </w:t>
      </w:r>
      <w:r w:rsidR="002E32BA" w:rsidRPr="7C3A04E4">
        <w:rPr>
          <w:rFonts w:asciiTheme="majorBidi" w:hAnsiTheme="majorBidi" w:cstheme="majorBidi"/>
        </w:rPr>
        <w:t>pajutome</w:t>
      </w:r>
      <w:r w:rsidR="008653E1" w:rsidRPr="7C3A04E4">
        <w:rPr>
          <w:rFonts w:asciiTheme="majorBidi" w:hAnsiTheme="majorBidi" w:cstheme="majorBidi"/>
        </w:rPr>
        <w:t xml:space="preserve"> didžiulį susidomėjimą. Suprantame, kad „Žalgiris“ nėra tik Kauno, tai – Lietuvos komanda, suvienijanti visus krepšinio gerbėjus ir su</w:t>
      </w:r>
      <w:r w:rsidR="002E32BA" w:rsidRPr="7C3A04E4">
        <w:rPr>
          <w:rFonts w:asciiTheme="majorBidi" w:hAnsiTheme="majorBidi" w:cstheme="majorBidi"/>
        </w:rPr>
        <w:t>b</w:t>
      </w:r>
      <w:r w:rsidR="008653E1" w:rsidRPr="7C3A04E4">
        <w:rPr>
          <w:rFonts w:asciiTheme="majorBidi" w:hAnsiTheme="majorBidi" w:cstheme="majorBidi"/>
        </w:rPr>
        <w:t xml:space="preserve">urianti ištikimą, aistringą bei nuoširdžią bendruomenę. Būdami jos </w:t>
      </w:r>
      <w:r w:rsidR="008653E1" w:rsidRPr="7C3A04E4">
        <w:rPr>
          <w:rFonts w:asciiTheme="majorBidi" w:hAnsiTheme="majorBidi" w:cstheme="majorBidi"/>
        </w:rPr>
        <w:lastRenderedPageBreak/>
        <w:t xml:space="preserve">dalimi ir dalindamiesi bendromis vertybėmis, </w:t>
      </w:r>
      <w:r w:rsidR="0013486C" w:rsidRPr="7C3A04E4">
        <w:rPr>
          <w:rFonts w:asciiTheme="majorBidi" w:hAnsiTheme="majorBidi" w:cstheme="majorBidi"/>
        </w:rPr>
        <w:t>mes augame ir auginame ne tik „Žalgirį“, bet ir Lietuvą mylinčius šalies piliečius“, – sako L.V, Karlavičius.</w:t>
      </w:r>
    </w:p>
    <w:p w14:paraId="0D533BC4" w14:textId="4FA73AEE" w:rsidR="0013486C" w:rsidRDefault="0013486C" w:rsidP="7C3A04E4">
      <w:pPr>
        <w:jc w:val="both"/>
        <w:rPr>
          <w:rFonts w:asciiTheme="majorBidi" w:hAnsiTheme="majorBidi" w:cstheme="majorBidi"/>
        </w:rPr>
      </w:pPr>
      <w:r w:rsidRPr="7C3A04E4">
        <w:rPr>
          <w:rFonts w:asciiTheme="majorBidi" w:hAnsiTheme="majorBidi" w:cstheme="majorBidi"/>
        </w:rPr>
        <w:t>„Viada LT“ vadovas teigia net šiek tiek pavydintis nugalėtoj</w:t>
      </w:r>
      <w:r w:rsidR="50C95D3B" w:rsidRPr="7C3A04E4">
        <w:rPr>
          <w:rFonts w:asciiTheme="majorBidi" w:hAnsiTheme="majorBidi" w:cstheme="majorBidi"/>
        </w:rPr>
        <w:t>ai</w:t>
      </w:r>
      <w:r w:rsidRPr="7C3A04E4">
        <w:rPr>
          <w:rFonts w:asciiTheme="majorBidi" w:hAnsiTheme="majorBidi" w:cstheme="majorBidi"/>
        </w:rPr>
        <w:t>, kurio</w:t>
      </w:r>
      <w:r w:rsidR="73608EEF" w:rsidRPr="7C3A04E4">
        <w:rPr>
          <w:rFonts w:asciiTheme="majorBidi" w:hAnsiTheme="majorBidi" w:cstheme="majorBidi"/>
        </w:rPr>
        <w:t>s</w:t>
      </w:r>
      <w:r w:rsidRPr="7C3A04E4">
        <w:rPr>
          <w:rFonts w:asciiTheme="majorBidi" w:hAnsiTheme="majorBidi" w:cstheme="majorBidi"/>
        </w:rPr>
        <w:t xml:space="preserve"> laukia neišdildomi įspūdžiai, stebint mūsų krepšininkų kovą su „Barcelona“ žaidėjais.</w:t>
      </w:r>
    </w:p>
    <w:p w14:paraId="5010059A" w14:textId="61C3EFA7" w:rsidR="0013486C" w:rsidRDefault="0013486C" w:rsidP="7C3A04E4">
      <w:pPr>
        <w:jc w:val="both"/>
        <w:rPr>
          <w:rFonts w:asciiTheme="majorBidi" w:hAnsiTheme="majorBidi" w:cstheme="majorBidi"/>
        </w:rPr>
      </w:pPr>
      <w:r w:rsidRPr="7C3A04E4">
        <w:rPr>
          <w:rFonts w:asciiTheme="majorBidi" w:hAnsiTheme="majorBidi" w:cstheme="majorBidi"/>
        </w:rPr>
        <w:t xml:space="preserve">„Tai – neabejotinai aukščiausio lygio krepšinio </w:t>
      </w:r>
      <w:r w:rsidR="2E07D8E1" w:rsidRPr="7C3A04E4">
        <w:rPr>
          <w:rFonts w:asciiTheme="majorBidi" w:hAnsiTheme="majorBidi" w:cstheme="majorBidi"/>
        </w:rPr>
        <w:t>šou</w:t>
      </w:r>
      <w:r w:rsidRPr="7C3A04E4">
        <w:rPr>
          <w:rFonts w:asciiTheme="majorBidi" w:hAnsiTheme="majorBidi" w:cstheme="majorBidi"/>
        </w:rPr>
        <w:t>, kuriame Europą savo talent</w:t>
      </w:r>
      <w:r w:rsidR="00731116" w:rsidRPr="7C3A04E4">
        <w:rPr>
          <w:rFonts w:asciiTheme="majorBidi" w:hAnsiTheme="majorBidi" w:cstheme="majorBidi"/>
        </w:rPr>
        <w:t>u</w:t>
      </w:r>
      <w:r w:rsidRPr="7C3A04E4">
        <w:rPr>
          <w:rFonts w:asciiTheme="majorBidi" w:hAnsiTheme="majorBidi" w:cstheme="majorBidi"/>
        </w:rPr>
        <w:t xml:space="preserve"> stebinantys atletai parodys viską, ką gal</w:t>
      </w:r>
      <w:r w:rsidR="241C601B" w:rsidRPr="7C3A04E4">
        <w:rPr>
          <w:rFonts w:asciiTheme="majorBidi" w:hAnsiTheme="majorBidi" w:cstheme="majorBidi"/>
        </w:rPr>
        <w:t>i</w:t>
      </w:r>
      <w:r w:rsidRPr="7C3A04E4">
        <w:rPr>
          <w:rFonts w:asciiTheme="majorBidi" w:hAnsiTheme="majorBidi" w:cstheme="majorBidi"/>
        </w:rPr>
        <w:t xml:space="preserve"> geriausi</w:t>
      </w:r>
      <w:r w:rsidR="6139EEEE" w:rsidRPr="7C3A04E4">
        <w:rPr>
          <w:rFonts w:asciiTheme="majorBidi" w:hAnsiTheme="majorBidi" w:cstheme="majorBidi"/>
        </w:rPr>
        <w:t>o</w:t>
      </w:r>
      <w:r w:rsidRPr="7C3A04E4">
        <w:rPr>
          <w:rFonts w:asciiTheme="majorBidi" w:hAnsiTheme="majorBidi" w:cstheme="majorBidi"/>
        </w:rPr>
        <w:t>. Didžiuojamės, kad prisidedam</w:t>
      </w:r>
      <w:r w:rsidR="002E32BA" w:rsidRPr="7C3A04E4">
        <w:rPr>
          <w:rFonts w:asciiTheme="majorBidi" w:hAnsiTheme="majorBidi" w:cstheme="majorBidi"/>
        </w:rPr>
        <w:t>e</w:t>
      </w:r>
      <w:r w:rsidRPr="7C3A04E4">
        <w:rPr>
          <w:rFonts w:asciiTheme="majorBidi" w:hAnsiTheme="majorBidi" w:cstheme="majorBidi"/>
        </w:rPr>
        <w:t xml:space="preserve"> prie vieno iš sirgalių svajonės išsipildymo. Prisipažinsiu, stebėti tokias rungtynes gyvai norėčiau ir aš“, – </w:t>
      </w:r>
      <w:r w:rsidR="43BD4C36" w:rsidRPr="7C3A04E4">
        <w:rPr>
          <w:rFonts w:asciiTheme="majorBidi" w:hAnsiTheme="majorBidi" w:cstheme="majorBidi"/>
        </w:rPr>
        <w:t>šypteli</w:t>
      </w:r>
      <w:r w:rsidRPr="7C3A04E4">
        <w:rPr>
          <w:rFonts w:asciiTheme="majorBidi" w:hAnsiTheme="majorBidi" w:cstheme="majorBidi"/>
        </w:rPr>
        <w:t xml:space="preserve"> pašnekovas.</w:t>
      </w:r>
    </w:p>
    <w:p w14:paraId="6B76B26D" w14:textId="1B4C46B8" w:rsidR="0013486C" w:rsidRPr="00AD09E7" w:rsidRDefault="0013486C" w:rsidP="0013486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Kauno „Žalgirio“ </w:t>
      </w:r>
      <w:r w:rsidRPr="0013486C">
        <w:rPr>
          <w:rFonts w:asciiTheme="majorBidi" w:hAnsiTheme="majorBidi" w:cstheme="majorBidi"/>
        </w:rPr>
        <w:t>prezidentas Paulius Jankūnas</w:t>
      </w:r>
      <w:r>
        <w:rPr>
          <w:rFonts w:asciiTheme="majorBidi" w:hAnsiTheme="majorBidi" w:cstheme="majorBidi"/>
        </w:rPr>
        <w:t xml:space="preserve"> </w:t>
      </w:r>
      <w:r w:rsidR="00DB2951">
        <w:rPr>
          <w:rFonts w:asciiTheme="majorBidi" w:hAnsiTheme="majorBidi" w:cstheme="majorBidi"/>
        </w:rPr>
        <w:t xml:space="preserve">pažymi, kad tokios akcijos yra puikus verslo ir </w:t>
      </w:r>
      <w:r w:rsidR="00DB2951" w:rsidRPr="00AD09E7">
        <w:rPr>
          <w:rFonts w:asciiTheme="majorBidi" w:hAnsiTheme="majorBidi" w:cstheme="majorBidi"/>
        </w:rPr>
        <w:t>sporto bendradarbiavimo pavyzdys.</w:t>
      </w:r>
    </w:p>
    <w:p w14:paraId="2E40C608" w14:textId="2A3CB2A4" w:rsidR="00731116" w:rsidRDefault="00DB2951" w:rsidP="7C3A04E4">
      <w:pPr>
        <w:jc w:val="both"/>
        <w:rPr>
          <w:rFonts w:asciiTheme="majorBidi" w:hAnsiTheme="majorBidi" w:cstheme="majorBidi"/>
        </w:rPr>
      </w:pPr>
      <w:r w:rsidRPr="00AD09E7">
        <w:rPr>
          <w:rFonts w:asciiTheme="majorBidi" w:hAnsiTheme="majorBidi" w:cstheme="majorBidi"/>
        </w:rPr>
        <w:t>„Mes esame labai dėkingi „Viadai“ už tai, kad kartu galime dovanoti šią išskirtinę galimybę pamatyti mūsų krepšininkus vienoje iš svarbiausių Europos krepšinio aikštelių.</w:t>
      </w:r>
      <w:r w:rsidR="00731116" w:rsidRPr="00AD09E7">
        <w:rPr>
          <w:rFonts w:asciiTheme="majorBidi" w:hAnsiTheme="majorBidi" w:cstheme="majorBidi"/>
        </w:rPr>
        <w:t xml:space="preserve"> Esame tikri, kad emocijos, kurias iš Barselonos išsiveš nugalėtoja, bus neįtikėtinos</w:t>
      </w:r>
      <w:r w:rsidR="002E32BA" w:rsidRPr="00AD09E7">
        <w:rPr>
          <w:rFonts w:asciiTheme="majorBidi" w:hAnsiTheme="majorBidi" w:cstheme="majorBidi"/>
        </w:rPr>
        <w:t>,</w:t>
      </w:r>
      <w:r w:rsidR="00731116" w:rsidRPr="00AD09E7">
        <w:rPr>
          <w:rFonts w:asciiTheme="majorBidi" w:hAnsiTheme="majorBidi" w:cstheme="majorBidi"/>
        </w:rPr>
        <w:t xml:space="preserve"> ir jų ji </w:t>
      </w:r>
      <w:r w:rsidR="661C71DB" w:rsidRPr="00AD09E7">
        <w:rPr>
          <w:rFonts w:asciiTheme="majorBidi" w:hAnsiTheme="majorBidi" w:cstheme="majorBidi"/>
        </w:rPr>
        <w:t>ilgai nepamirš</w:t>
      </w:r>
      <w:r w:rsidR="00731116" w:rsidRPr="00AD09E7">
        <w:rPr>
          <w:rFonts w:asciiTheme="majorBidi" w:hAnsiTheme="majorBidi" w:cstheme="majorBidi"/>
        </w:rPr>
        <w:t>“, – teigia P. Jankūnas.</w:t>
      </w:r>
    </w:p>
    <w:p w14:paraId="596E597F" w14:textId="1410EEA4" w:rsidR="28F0BABA" w:rsidRDefault="28F0BABA" w:rsidP="7C3A04E4">
      <w:pPr>
        <w:jc w:val="both"/>
        <w:rPr>
          <w:rFonts w:asciiTheme="majorBidi" w:hAnsiTheme="majorBidi" w:cstheme="majorBidi"/>
          <w:b/>
          <w:bCs/>
        </w:rPr>
      </w:pPr>
      <w:r w:rsidRPr="7C3A04E4">
        <w:rPr>
          <w:rFonts w:asciiTheme="majorBidi" w:hAnsiTheme="majorBidi" w:cstheme="majorBidi"/>
          <w:b/>
          <w:bCs/>
        </w:rPr>
        <w:t>Atsiskaičiusieji mobiliąją programėle laimėjo per 1 tūkst. prizų</w:t>
      </w:r>
    </w:p>
    <w:p w14:paraId="5C6F02F3" w14:textId="1B9D031F" w:rsidR="11247653" w:rsidRDefault="11247653" w:rsidP="7C3A04E4">
      <w:pPr>
        <w:jc w:val="both"/>
        <w:rPr>
          <w:rFonts w:ascii="Times New Roman" w:eastAsia="Times New Roman" w:hAnsi="Times New Roman" w:cs="Times New Roman"/>
        </w:rPr>
      </w:pPr>
      <w:r w:rsidRPr="7C3A04E4">
        <w:rPr>
          <w:rFonts w:ascii="Times New Roman" w:eastAsia="Times New Roman" w:hAnsi="Times New Roman" w:cs="Times New Roman"/>
        </w:rPr>
        <w:t>Klientai,</w:t>
      </w:r>
      <w:r w:rsidR="39FE70F2" w:rsidRPr="7C3A04E4">
        <w:rPr>
          <w:rFonts w:ascii="Times New Roman" w:eastAsia="Times New Roman" w:hAnsi="Times New Roman" w:cs="Times New Roman"/>
        </w:rPr>
        <w:t xml:space="preserve"> norėję dalyvauti akcijoje</w:t>
      </w:r>
      <w:r w:rsidR="68CAA71B" w:rsidRPr="7C3A04E4">
        <w:rPr>
          <w:rFonts w:ascii="Times New Roman" w:eastAsia="Times New Roman" w:hAnsi="Times New Roman" w:cs="Times New Roman"/>
        </w:rPr>
        <w:t>,</w:t>
      </w:r>
      <w:r w:rsidR="39FE70F2" w:rsidRPr="7C3A04E4">
        <w:rPr>
          <w:rFonts w:ascii="Times New Roman" w:eastAsia="Times New Roman" w:hAnsi="Times New Roman" w:cs="Times New Roman"/>
        </w:rPr>
        <w:t xml:space="preserve"> nuo sausio 6 d. iki kovo 10 d. bet kurioje „Viada LT“ degalinėje</w:t>
      </w:r>
      <w:r w:rsidR="2AE77F14" w:rsidRPr="7C3A04E4">
        <w:rPr>
          <w:rFonts w:ascii="Times New Roman" w:eastAsia="Times New Roman" w:hAnsi="Times New Roman" w:cs="Times New Roman"/>
        </w:rPr>
        <w:t xml:space="preserve"> galėjo pirkti</w:t>
      </w:r>
      <w:r w:rsidR="39FE70F2" w:rsidRPr="7C3A04E4">
        <w:rPr>
          <w:rFonts w:ascii="Times New Roman" w:eastAsia="Times New Roman" w:hAnsi="Times New Roman" w:cs="Times New Roman"/>
        </w:rPr>
        <w:t xml:space="preserve"> bet kokią prekę ar paslaugą už bet kokią pinigų sumą, </w:t>
      </w:r>
      <w:r w:rsidR="0CF954D9" w:rsidRPr="7C3A04E4">
        <w:rPr>
          <w:rFonts w:ascii="Times New Roman" w:eastAsia="Times New Roman" w:hAnsi="Times New Roman" w:cs="Times New Roman"/>
        </w:rPr>
        <w:t>bei</w:t>
      </w:r>
      <w:r w:rsidR="1EC65DD4" w:rsidRPr="7C3A04E4">
        <w:rPr>
          <w:rFonts w:ascii="Times New Roman" w:eastAsia="Times New Roman" w:hAnsi="Times New Roman" w:cs="Times New Roman"/>
        </w:rPr>
        <w:t xml:space="preserve"> </w:t>
      </w:r>
      <w:r w:rsidR="39FE70F2" w:rsidRPr="7C3A04E4">
        <w:rPr>
          <w:rFonts w:ascii="Times New Roman" w:eastAsia="Times New Roman" w:hAnsi="Times New Roman" w:cs="Times New Roman"/>
        </w:rPr>
        <w:t>atsiskaitydami naudo</w:t>
      </w:r>
      <w:r w:rsidR="6764E7BD" w:rsidRPr="7C3A04E4">
        <w:rPr>
          <w:rFonts w:ascii="Times New Roman" w:eastAsia="Times New Roman" w:hAnsi="Times New Roman" w:cs="Times New Roman"/>
        </w:rPr>
        <w:t>tis</w:t>
      </w:r>
      <w:r w:rsidR="39FE70F2" w:rsidRPr="7C3A04E4">
        <w:rPr>
          <w:rFonts w:ascii="Times New Roman" w:eastAsia="Times New Roman" w:hAnsi="Times New Roman" w:cs="Times New Roman"/>
        </w:rPr>
        <w:t xml:space="preserve"> „Viada“ mobiliąją aplikacij</w:t>
      </w:r>
      <w:r w:rsidR="4EBFC82F" w:rsidRPr="7C3A04E4">
        <w:rPr>
          <w:rFonts w:ascii="Times New Roman" w:eastAsia="Times New Roman" w:hAnsi="Times New Roman" w:cs="Times New Roman"/>
        </w:rPr>
        <w:t>a</w:t>
      </w:r>
      <w:r w:rsidR="39FE70F2" w:rsidRPr="7C3A04E4">
        <w:rPr>
          <w:rFonts w:ascii="Times New Roman" w:eastAsia="Times New Roman" w:hAnsi="Times New Roman" w:cs="Times New Roman"/>
        </w:rPr>
        <w:t xml:space="preserve"> arba su mobiliosios aplikacijos paskyra susiet</w:t>
      </w:r>
      <w:r w:rsidR="1A905448" w:rsidRPr="7C3A04E4">
        <w:rPr>
          <w:rFonts w:ascii="Times New Roman" w:eastAsia="Times New Roman" w:hAnsi="Times New Roman" w:cs="Times New Roman"/>
        </w:rPr>
        <w:t>a</w:t>
      </w:r>
      <w:r w:rsidR="39FE70F2" w:rsidRPr="7C3A04E4">
        <w:rPr>
          <w:rFonts w:ascii="Times New Roman" w:eastAsia="Times New Roman" w:hAnsi="Times New Roman" w:cs="Times New Roman"/>
        </w:rPr>
        <w:t xml:space="preserve"> virtuali</w:t>
      </w:r>
      <w:r w:rsidR="3D44D047" w:rsidRPr="7C3A04E4">
        <w:rPr>
          <w:rFonts w:ascii="Times New Roman" w:eastAsia="Times New Roman" w:hAnsi="Times New Roman" w:cs="Times New Roman"/>
        </w:rPr>
        <w:t>a</w:t>
      </w:r>
      <w:r w:rsidR="39FE70F2" w:rsidRPr="7C3A04E4">
        <w:rPr>
          <w:rFonts w:ascii="Times New Roman" w:eastAsia="Times New Roman" w:hAnsi="Times New Roman" w:cs="Times New Roman"/>
        </w:rPr>
        <w:t xml:space="preserve"> „Viada“ lojalumo kortel</w:t>
      </w:r>
      <w:r w:rsidR="7989340D" w:rsidRPr="7C3A04E4">
        <w:rPr>
          <w:rFonts w:ascii="Times New Roman" w:eastAsia="Times New Roman" w:hAnsi="Times New Roman" w:cs="Times New Roman"/>
        </w:rPr>
        <w:t>e</w:t>
      </w:r>
      <w:r w:rsidR="21526FB7" w:rsidRPr="7C3A04E4">
        <w:rPr>
          <w:rFonts w:ascii="Times New Roman" w:eastAsia="Times New Roman" w:hAnsi="Times New Roman" w:cs="Times New Roman"/>
        </w:rPr>
        <w:t>.</w:t>
      </w:r>
    </w:p>
    <w:p w14:paraId="16C26413" w14:textId="5D3C9EC5" w:rsidR="00731116" w:rsidRDefault="00DD5A26" w:rsidP="7C3A04E4">
      <w:pPr>
        <w:jc w:val="both"/>
        <w:rPr>
          <w:rFonts w:asciiTheme="majorBidi" w:hAnsiTheme="majorBidi" w:cstheme="majorBidi"/>
        </w:rPr>
      </w:pPr>
      <w:r w:rsidRPr="7C3A04E4">
        <w:rPr>
          <w:rFonts w:asciiTheme="majorBidi" w:hAnsiTheme="majorBidi" w:cstheme="majorBidi"/>
        </w:rPr>
        <w:t>Dalyvavusiems</w:t>
      </w:r>
      <w:r w:rsidR="6F714D08" w:rsidRPr="7C3A04E4">
        <w:rPr>
          <w:rFonts w:asciiTheme="majorBidi" w:hAnsiTheme="majorBidi" w:cstheme="majorBidi"/>
        </w:rPr>
        <w:t xml:space="preserve"> </w:t>
      </w:r>
      <w:r w:rsidRPr="7C3A04E4">
        <w:rPr>
          <w:rFonts w:asciiTheme="majorBidi" w:hAnsiTheme="majorBidi" w:cstheme="majorBidi"/>
        </w:rPr>
        <w:t xml:space="preserve">buvo išdalinti </w:t>
      </w:r>
      <w:r w:rsidR="00731116" w:rsidRPr="7C3A04E4">
        <w:rPr>
          <w:rFonts w:asciiTheme="majorBidi" w:hAnsiTheme="majorBidi" w:cstheme="majorBidi"/>
        </w:rPr>
        <w:t>9</w:t>
      </w:r>
      <w:r w:rsidR="70519B18" w:rsidRPr="7C3A04E4">
        <w:rPr>
          <w:rFonts w:asciiTheme="majorBidi" w:hAnsiTheme="majorBidi" w:cstheme="majorBidi"/>
        </w:rPr>
        <w:t xml:space="preserve"> </w:t>
      </w:r>
      <w:r w:rsidR="00731116" w:rsidRPr="7C3A04E4">
        <w:rPr>
          <w:rFonts w:asciiTheme="majorBidi" w:hAnsiTheme="majorBidi" w:cstheme="majorBidi"/>
        </w:rPr>
        <w:t>televizori</w:t>
      </w:r>
      <w:r w:rsidRPr="7C3A04E4">
        <w:rPr>
          <w:rFonts w:asciiTheme="majorBidi" w:hAnsiTheme="majorBidi" w:cstheme="majorBidi"/>
        </w:rPr>
        <w:t>ai</w:t>
      </w:r>
      <w:r w:rsidR="00731116" w:rsidRPr="7C3A04E4">
        <w:rPr>
          <w:rFonts w:asciiTheme="majorBidi" w:hAnsiTheme="majorBidi" w:cstheme="majorBidi"/>
        </w:rPr>
        <w:t>, 5 kamuoli</w:t>
      </w:r>
      <w:r w:rsidRPr="7C3A04E4">
        <w:rPr>
          <w:rFonts w:asciiTheme="majorBidi" w:hAnsiTheme="majorBidi" w:cstheme="majorBidi"/>
        </w:rPr>
        <w:t>ai</w:t>
      </w:r>
      <w:r w:rsidR="00731116" w:rsidRPr="7C3A04E4">
        <w:rPr>
          <w:rFonts w:asciiTheme="majorBidi" w:hAnsiTheme="majorBidi" w:cstheme="majorBidi"/>
        </w:rPr>
        <w:t>, 50 šalikų bei 100  degalinių tinklo dovanų kortelių po 50 Eur.  Be to, žaidimo dalyvia</w:t>
      </w:r>
      <w:r w:rsidRPr="7C3A04E4">
        <w:rPr>
          <w:rFonts w:asciiTheme="majorBidi" w:hAnsiTheme="majorBidi" w:cstheme="majorBidi"/>
        </w:rPr>
        <w:t xml:space="preserve">i laimėjo </w:t>
      </w:r>
      <w:r w:rsidR="00731116" w:rsidRPr="7C3A04E4">
        <w:rPr>
          <w:rFonts w:asciiTheme="majorBidi" w:hAnsiTheme="majorBidi" w:cstheme="majorBidi"/>
        </w:rPr>
        <w:t>1000 kavų, dešrainių ir vienkartinių automatinių plovimų paslaugų. </w:t>
      </w:r>
    </w:p>
    <w:p w14:paraId="3E2B8BBA" w14:textId="77777777" w:rsidR="00AD09E7" w:rsidRDefault="00AD09E7" w:rsidP="7C3A04E4">
      <w:pPr>
        <w:jc w:val="both"/>
        <w:rPr>
          <w:rFonts w:asciiTheme="majorBidi" w:hAnsiTheme="majorBidi" w:cstheme="majorBidi"/>
        </w:rPr>
      </w:pPr>
    </w:p>
    <w:p w14:paraId="2C024A4A" w14:textId="7DE7CF5B" w:rsidR="00AD09E7" w:rsidRDefault="00AD09E7" w:rsidP="00AD09E7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Daugiau:</w:t>
      </w:r>
    </w:p>
    <w:p w14:paraId="56606A61" w14:textId="29BF740E" w:rsidR="00AD09E7" w:rsidRDefault="00AD09E7" w:rsidP="00AD09E7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Erika Mičiulienė, „Berta</w:t>
      </w:r>
      <w:r>
        <w:rPr>
          <w:rFonts w:asciiTheme="majorBidi" w:hAnsiTheme="majorBidi" w:cstheme="majorBidi"/>
          <w:lang w:val="en-US"/>
        </w:rPr>
        <w:t>&amp;Agency”</w:t>
      </w:r>
      <w:r>
        <w:rPr>
          <w:rFonts w:asciiTheme="majorBidi" w:hAnsiTheme="majorBidi" w:cstheme="majorBidi"/>
        </w:rPr>
        <w:t xml:space="preserve"> projektų vadovė</w:t>
      </w:r>
    </w:p>
    <w:p w14:paraId="4E44D009" w14:textId="3FE58AFF" w:rsidR="00AD09E7" w:rsidRDefault="00AD09E7" w:rsidP="00AD09E7">
      <w:pPr>
        <w:spacing w:after="0"/>
        <w:jc w:val="both"/>
        <w:rPr>
          <w:rFonts w:asciiTheme="majorBidi" w:hAnsiTheme="majorBidi" w:cstheme="majorBidi"/>
          <w:lang w:val="en-US"/>
        </w:rPr>
      </w:pPr>
      <w:hyperlink r:id="rId4" w:history="1">
        <w:r w:rsidRPr="00C8081A">
          <w:rPr>
            <w:rStyle w:val="Hyperlink"/>
            <w:rFonts w:asciiTheme="majorBidi" w:hAnsiTheme="majorBidi" w:cstheme="majorBidi"/>
          </w:rPr>
          <w:t>erika</w:t>
        </w:r>
        <w:r w:rsidRPr="00C8081A">
          <w:rPr>
            <w:rStyle w:val="Hyperlink"/>
            <w:rFonts w:asciiTheme="majorBidi" w:hAnsiTheme="majorBidi" w:cstheme="majorBidi"/>
            <w:lang w:val="en-US"/>
          </w:rPr>
          <w:t>@berta.lt</w:t>
        </w:r>
      </w:hyperlink>
    </w:p>
    <w:p w14:paraId="679A0CC3" w14:textId="38E1A5D6" w:rsidR="00AD09E7" w:rsidRPr="00AD09E7" w:rsidRDefault="00AD09E7" w:rsidP="00AD09E7">
      <w:pPr>
        <w:spacing w:after="0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+370 690 26 050</w:t>
      </w:r>
    </w:p>
    <w:p w14:paraId="18C2AAD5" w14:textId="77777777" w:rsidR="00DD5A26" w:rsidRDefault="00DD5A26" w:rsidP="007A1021">
      <w:pPr>
        <w:jc w:val="both"/>
        <w:rPr>
          <w:rFonts w:asciiTheme="majorBidi" w:hAnsiTheme="majorBidi" w:cstheme="majorBidi"/>
          <w:b/>
          <w:bCs/>
        </w:rPr>
      </w:pPr>
    </w:p>
    <w:p w14:paraId="1A66E0C2" w14:textId="77777777" w:rsidR="00DD5A26" w:rsidRDefault="00DD5A26" w:rsidP="007A1021">
      <w:pPr>
        <w:jc w:val="both"/>
        <w:rPr>
          <w:rFonts w:asciiTheme="majorBidi" w:hAnsiTheme="majorBidi" w:cstheme="majorBidi"/>
          <w:b/>
          <w:bCs/>
        </w:rPr>
      </w:pPr>
    </w:p>
    <w:p w14:paraId="7E2BABFE" w14:textId="77777777" w:rsidR="00DD5A26" w:rsidRDefault="00DD5A26" w:rsidP="007A1021">
      <w:pPr>
        <w:jc w:val="both"/>
        <w:rPr>
          <w:rFonts w:asciiTheme="majorBidi" w:hAnsiTheme="majorBidi" w:cstheme="majorBidi"/>
          <w:b/>
          <w:bCs/>
        </w:rPr>
      </w:pPr>
    </w:p>
    <w:p w14:paraId="758296D2" w14:textId="77777777" w:rsidR="00DD5A26" w:rsidRDefault="00DD5A26" w:rsidP="007A1021">
      <w:pPr>
        <w:jc w:val="both"/>
        <w:rPr>
          <w:rFonts w:asciiTheme="majorBidi" w:hAnsiTheme="majorBidi" w:cstheme="majorBidi"/>
          <w:b/>
          <w:bCs/>
        </w:rPr>
      </w:pPr>
    </w:p>
    <w:p w14:paraId="289CA5B2" w14:textId="77777777" w:rsidR="00DD5A26" w:rsidRDefault="00DD5A26" w:rsidP="007A1021">
      <w:pPr>
        <w:jc w:val="both"/>
        <w:rPr>
          <w:rFonts w:asciiTheme="majorBidi" w:hAnsiTheme="majorBidi" w:cstheme="majorBidi"/>
          <w:b/>
          <w:bCs/>
        </w:rPr>
      </w:pPr>
    </w:p>
    <w:p w14:paraId="79C40651" w14:textId="77777777" w:rsidR="00DD5A26" w:rsidRDefault="00DD5A26" w:rsidP="007A1021">
      <w:pPr>
        <w:jc w:val="both"/>
        <w:rPr>
          <w:rFonts w:asciiTheme="majorBidi" w:hAnsiTheme="majorBidi" w:cstheme="majorBidi"/>
          <w:b/>
          <w:bCs/>
        </w:rPr>
      </w:pPr>
    </w:p>
    <w:p w14:paraId="7B98C19D" w14:textId="77777777" w:rsidR="00DD5A26" w:rsidRDefault="00DD5A26" w:rsidP="007A1021">
      <w:pPr>
        <w:jc w:val="both"/>
        <w:rPr>
          <w:rFonts w:asciiTheme="majorBidi" w:hAnsiTheme="majorBidi" w:cstheme="majorBidi"/>
          <w:b/>
          <w:bCs/>
        </w:rPr>
      </w:pPr>
    </w:p>
    <w:sectPr w:rsidR="00DD5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21"/>
    <w:rsid w:val="00064D88"/>
    <w:rsid w:val="0013486C"/>
    <w:rsid w:val="00175FBA"/>
    <w:rsid w:val="002E32BA"/>
    <w:rsid w:val="003C6F72"/>
    <w:rsid w:val="003D466D"/>
    <w:rsid w:val="00470CDF"/>
    <w:rsid w:val="005A6188"/>
    <w:rsid w:val="00731116"/>
    <w:rsid w:val="007A1021"/>
    <w:rsid w:val="008653E1"/>
    <w:rsid w:val="00875D57"/>
    <w:rsid w:val="00A76C18"/>
    <w:rsid w:val="00AD09E7"/>
    <w:rsid w:val="00D3544C"/>
    <w:rsid w:val="00DA4813"/>
    <w:rsid w:val="00DB2951"/>
    <w:rsid w:val="00DD5A26"/>
    <w:rsid w:val="01196741"/>
    <w:rsid w:val="019C942D"/>
    <w:rsid w:val="01A58C83"/>
    <w:rsid w:val="01F9E312"/>
    <w:rsid w:val="020DF1CE"/>
    <w:rsid w:val="02277A19"/>
    <w:rsid w:val="0345CC27"/>
    <w:rsid w:val="03D7A3CE"/>
    <w:rsid w:val="05463586"/>
    <w:rsid w:val="05B7F81D"/>
    <w:rsid w:val="05F30DE2"/>
    <w:rsid w:val="0664DC17"/>
    <w:rsid w:val="066CA9F5"/>
    <w:rsid w:val="06AD3D0D"/>
    <w:rsid w:val="070C1432"/>
    <w:rsid w:val="07AB2CFB"/>
    <w:rsid w:val="0891D939"/>
    <w:rsid w:val="08BDA2DA"/>
    <w:rsid w:val="0A402404"/>
    <w:rsid w:val="0B28998C"/>
    <w:rsid w:val="0B2AA4A6"/>
    <w:rsid w:val="0C2B4C7B"/>
    <w:rsid w:val="0C639917"/>
    <w:rsid w:val="0CA886EF"/>
    <w:rsid w:val="0CDC4718"/>
    <w:rsid w:val="0CF954D9"/>
    <w:rsid w:val="0D226750"/>
    <w:rsid w:val="0D37D008"/>
    <w:rsid w:val="0D79D6DD"/>
    <w:rsid w:val="0F835761"/>
    <w:rsid w:val="1075F432"/>
    <w:rsid w:val="10850FC2"/>
    <w:rsid w:val="10EEF130"/>
    <w:rsid w:val="10F5C466"/>
    <w:rsid w:val="11247653"/>
    <w:rsid w:val="11C28689"/>
    <w:rsid w:val="12962831"/>
    <w:rsid w:val="14A09013"/>
    <w:rsid w:val="150B9B1A"/>
    <w:rsid w:val="1605728C"/>
    <w:rsid w:val="17850E9C"/>
    <w:rsid w:val="18699059"/>
    <w:rsid w:val="18728860"/>
    <w:rsid w:val="18A7F64E"/>
    <w:rsid w:val="19C2F162"/>
    <w:rsid w:val="1A48207B"/>
    <w:rsid w:val="1A7B794B"/>
    <w:rsid w:val="1A905448"/>
    <w:rsid w:val="1B4240E5"/>
    <w:rsid w:val="1DC5BA08"/>
    <w:rsid w:val="1E4C57A1"/>
    <w:rsid w:val="1EC33466"/>
    <w:rsid w:val="1EC65DD4"/>
    <w:rsid w:val="1F8F2ABD"/>
    <w:rsid w:val="1FC2A9D2"/>
    <w:rsid w:val="208DC3D7"/>
    <w:rsid w:val="21526FB7"/>
    <w:rsid w:val="21E92324"/>
    <w:rsid w:val="23A444B8"/>
    <w:rsid w:val="23C6914B"/>
    <w:rsid w:val="241C601B"/>
    <w:rsid w:val="24612CFB"/>
    <w:rsid w:val="251284FE"/>
    <w:rsid w:val="275E778F"/>
    <w:rsid w:val="27C19079"/>
    <w:rsid w:val="28F0BABA"/>
    <w:rsid w:val="2A770461"/>
    <w:rsid w:val="2AE77F14"/>
    <w:rsid w:val="2B51AC7E"/>
    <w:rsid w:val="2B92AED5"/>
    <w:rsid w:val="2BBE19DB"/>
    <w:rsid w:val="2C1AC8C1"/>
    <w:rsid w:val="2CF491EA"/>
    <w:rsid w:val="2DA343E5"/>
    <w:rsid w:val="2E07D8E1"/>
    <w:rsid w:val="2EC890A4"/>
    <w:rsid w:val="2ECBD7EA"/>
    <w:rsid w:val="2F263D8B"/>
    <w:rsid w:val="2F9D390A"/>
    <w:rsid w:val="2FC74053"/>
    <w:rsid w:val="3044BD20"/>
    <w:rsid w:val="30C18F87"/>
    <w:rsid w:val="311C3012"/>
    <w:rsid w:val="3220E495"/>
    <w:rsid w:val="32450690"/>
    <w:rsid w:val="327B176D"/>
    <w:rsid w:val="32C4134D"/>
    <w:rsid w:val="337C5098"/>
    <w:rsid w:val="33BEBE9C"/>
    <w:rsid w:val="33CA9928"/>
    <w:rsid w:val="345F5F5A"/>
    <w:rsid w:val="34C41618"/>
    <w:rsid w:val="358BED49"/>
    <w:rsid w:val="35AC2CEA"/>
    <w:rsid w:val="35DF3FC5"/>
    <w:rsid w:val="39D0BC20"/>
    <w:rsid w:val="39FE70F2"/>
    <w:rsid w:val="3B835765"/>
    <w:rsid w:val="3C558E0B"/>
    <w:rsid w:val="3CADF636"/>
    <w:rsid w:val="3D44D047"/>
    <w:rsid w:val="3E53C2F4"/>
    <w:rsid w:val="3EE67AAF"/>
    <w:rsid w:val="3F7A9A59"/>
    <w:rsid w:val="40E59BBE"/>
    <w:rsid w:val="4233C1DB"/>
    <w:rsid w:val="425AE113"/>
    <w:rsid w:val="4262274E"/>
    <w:rsid w:val="42C9E150"/>
    <w:rsid w:val="43BCA49B"/>
    <w:rsid w:val="43BD4C36"/>
    <w:rsid w:val="46260553"/>
    <w:rsid w:val="465F66FE"/>
    <w:rsid w:val="46C9243B"/>
    <w:rsid w:val="472CC6FB"/>
    <w:rsid w:val="477FAF67"/>
    <w:rsid w:val="4908868F"/>
    <w:rsid w:val="49658C72"/>
    <w:rsid w:val="49943F41"/>
    <w:rsid w:val="49B1C557"/>
    <w:rsid w:val="49B2F110"/>
    <w:rsid w:val="49B7BB94"/>
    <w:rsid w:val="4A8D3033"/>
    <w:rsid w:val="4D0C4117"/>
    <w:rsid w:val="4EBFC82F"/>
    <w:rsid w:val="4F52C3C4"/>
    <w:rsid w:val="50C95D3B"/>
    <w:rsid w:val="50E98CBB"/>
    <w:rsid w:val="517E3EBE"/>
    <w:rsid w:val="533E4A1A"/>
    <w:rsid w:val="54948A42"/>
    <w:rsid w:val="54EE11B2"/>
    <w:rsid w:val="563BAF22"/>
    <w:rsid w:val="5681CF08"/>
    <w:rsid w:val="58377DEA"/>
    <w:rsid w:val="58A03B0E"/>
    <w:rsid w:val="58A767C8"/>
    <w:rsid w:val="592819DD"/>
    <w:rsid w:val="5AB825C6"/>
    <w:rsid w:val="5B3D2E37"/>
    <w:rsid w:val="5C3C3B0A"/>
    <w:rsid w:val="5C7626D0"/>
    <w:rsid w:val="6079EFE0"/>
    <w:rsid w:val="6139EEEE"/>
    <w:rsid w:val="62A4DD0B"/>
    <w:rsid w:val="6303387F"/>
    <w:rsid w:val="635F3E79"/>
    <w:rsid w:val="63624239"/>
    <w:rsid w:val="648F25E3"/>
    <w:rsid w:val="66065AF1"/>
    <w:rsid w:val="661C71DB"/>
    <w:rsid w:val="6644D249"/>
    <w:rsid w:val="664CB908"/>
    <w:rsid w:val="6764E7BD"/>
    <w:rsid w:val="67E96C29"/>
    <w:rsid w:val="68994201"/>
    <w:rsid w:val="68CAA71B"/>
    <w:rsid w:val="6979BAC0"/>
    <w:rsid w:val="69C3F57F"/>
    <w:rsid w:val="6A832D59"/>
    <w:rsid w:val="6ABC0413"/>
    <w:rsid w:val="6C7BB343"/>
    <w:rsid w:val="6CF6605D"/>
    <w:rsid w:val="6D1F7533"/>
    <w:rsid w:val="6D7EDC84"/>
    <w:rsid w:val="6D9B15DC"/>
    <w:rsid w:val="6ED5BAF2"/>
    <w:rsid w:val="6F464019"/>
    <w:rsid w:val="6F714D08"/>
    <w:rsid w:val="6FD8DC22"/>
    <w:rsid w:val="6FDAA14B"/>
    <w:rsid w:val="70519B18"/>
    <w:rsid w:val="705EA4BA"/>
    <w:rsid w:val="71ABCA2B"/>
    <w:rsid w:val="725A3F25"/>
    <w:rsid w:val="73608EEF"/>
    <w:rsid w:val="737F7DD8"/>
    <w:rsid w:val="74D1176F"/>
    <w:rsid w:val="7551E133"/>
    <w:rsid w:val="75521921"/>
    <w:rsid w:val="7572E24E"/>
    <w:rsid w:val="75817C41"/>
    <w:rsid w:val="77B5EC3A"/>
    <w:rsid w:val="780376D7"/>
    <w:rsid w:val="7906EB92"/>
    <w:rsid w:val="7989340D"/>
    <w:rsid w:val="79D60107"/>
    <w:rsid w:val="7A9D9C1D"/>
    <w:rsid w:val="7AD8C520"/>
    <w:rsid w:val="7BB63293"/>
    <w:rsid w:val="7BF0B426"/>
    <w:rsid w:val="7C38CA49"/>
    <w:rsid w:val="7C3A04E4"/>
    <w:rsid w:val="7CC0D134"/>
    <w:rsid w:val="7FBBD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D14A"/>
  <w15:chartTrackingRefBased/>
  <w15:docId w15:val="{66E201EE-1B9D-4702-86EB-AF916250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0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0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02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02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021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2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21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2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21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7A1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02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02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7A1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021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7A1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021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7A10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9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7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2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ka@bert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Jonas&amp;Berta</dc:creator>
  <cp:keywords/>
  <dc:description/>
  <cp:lastModifiedBy>Erika&amp;Berta</cp:lastModifiedBy>
  <cp:revision>5</cp:revision>
  <dcterms:created xsi:type="dcterms:W3CDTF">2025-02-27T11:30:00Z</dcterms:created>
  <dcterms:modified xsi:type="dcterms:W3CDTF">2025-03-14T06:32:00Z</dcterms:modified>
</cp:coreProperties>
</file>