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A63D7" w14:textId="77777777" w:rsidR="008D0E8F" w:rsidRPr="00242E85" w:rsidRDefault="008D0E8F" w:rsidP="008D0E8F">
      <w:pPr>
        <w:spacing w:after="0" w:line="240" w:lineRule="auto"/>
        <w:ind w:right="567"/>
        <w:jc w:val="both"/>
        <w:rPr>
          <w:rFonts w:cstheme="minorHAnsi"/>
          <w:sz w:val="16"/>
        </w:rPr>
      </w:pPr>
      <w:r w:rsidRPr="00242E85">
        <w:rPr>
          <w:rFonts w:cstheme="minorHAnsi"/>
          <w:sz w:val="16"/>
        </w:rPr>
        <w:t>Pranešimas žiniasklaidai</w:t>
      </w:r>
    </w:p>
    <w:p w14:paraId="641AE1EE" w14:textId="4B495928" w:rsidR="008D0E8F" w:rsidRDefault="008D0E8F" w:rsidP="00193E5B">
      <w:pPr>
        <w:spacing w:after="0" w:line="240" w:lineRule="auto"/>
        <w:ind w:right="567"/>
        <w:jc w:val="both"/>
        <w:rPr>
          <w:rFonts w:cstheme="minorHAnsi"/>
          <w:sz w:val="16"/>
        </w:rPr>
      </w:pPr>
      <w:r w:rsidRPr="005C4621">
        <w:rPr>
          <w:rFonts w:cstheme="minorHAnsi"/>
          <w:sz w:val="16"/>
        </w:rPr>
        <w:t>202</w:t>
      </w:r>
      <w:r>
        <w:rPr>
          <w:rFonts w:cstheme="minorHAnsi"/>
          <w:sz w:val="16"/>
        </w:rPr>
        <w:t>5</w:t>
      </w:r>
      <w:r w:rsidRPr="005C4621">
        <w:rPr>
          <w:rFonts w:cstheme="minorHAnsi"/>
          <w:sz w:val="16"/>
        </w:rPr>
        <w:t xml:space="preserve"> m. </w:t>
      </w:r>
      <w:r>
        <w:rPr>
          <w:rFonts w:cstheme="minorHAnsi"/>
          <w:sz w:val="16"/>
        </w:rPr>
        <w:t xml:space="preserve">balandžio </w:t>
      </w:r>
      <w:r>
        <w:rPr>
          <w:rFonts w:cstheme="minorHAnsi"/>
          <w:sz w:val="16"/>
          <w:lang w:val="en-US"/>
        </w:rPr>
        <w:t>7</w:t>
      </w:r>
      <w:r w:rsidRPr="005C4621">
        <w:rPr>
          <w:rFonts w:cstheme="minorHAnsi"/>
          <w:sz w:val="16"/>
        </w:rPr>
        <w:t xml:space="preserve"> d.</w:t>
      </w:r>
    </w:p>
    <w:p w14:paraId="5D71BA6B" w14:textId="77777777" w:rsidR="00193E5B" w:rsidRDefault="00193E5B" w:rsidP="00420233">
      <w:pPr>
        <w:jc w:val="both"/>
        <w:rPr>
          <w:rFonts w:cstheme="minorHAnsi"/>
          <w:sz w:val="16"/>
        </w:rPr>
      </w:pPr>
    </w:p>
    <w:p w14:paraId="7E25817E" w14:textId="72D4814F" w:rsidR="00C20CD1" w:rsidRPr="00420233" w:rsidRDefault="00283669" w:rsidP="00420233">
      <w:pPr>
        <w:jc w:val="both"/>
        <w:rPr>
          <w:rFonts w:ascii="Calibri" w:hAnsi="Calibri" w:cs="Calibri"/>
          <w:b/>
          <w:bCs/>
        </w:rPr>
      </w:pPr>
      <w:r w:rsidRPr="00420233">
        <w:rPr>
          <w:rFonts w:ascii="Calibri" w:hAnsi="Calibri" w:cs="Calibri"/>
          <w:b/>
          <w:bCs/>
        </w:rPr>
        <w:t>Į pabaigą artėja Vilniaus „Akropolio“ „Maximos“ atnaujinimo darbai: pirkėj</w:t>
      </w:r>
      <w:r w:rsidR="00420233" w:rsidRPr="00420233">
        <w:rPr>
          <w:rFonts w:ascii="Calibri" w:hAnsi="Calibri" w:cs="Calibri"/>
          <w:b/>
          <w:bCs/>
        </w:rPr>
        <w:t>ai bus kviečiami į išskirtines ekskursijas</w:t>
      </w:r>
    </w:p>
    <w:p w14:paraId="0AFCD069" w14:textId="5F7ED6C7" w:rsidR="00A67A64" w:rsidRDefault="00283669" w:rsidP="00C20CD1">
      <w:pPr>
        <w:jc w:val="both"/>
        <w:rPr>
          <w:rFonts w:ascii="Calibri" w:hAnsi="Calibri" w:cs="Calibri"/>
          <w:b/>
          <w:bCs/>
        </w:rPr>
      </w:pPr>
      <w:r w:rsidRPr="00C20CD1">
        <w:rPr>
          <w:rFonts w:ascii="Calibri" w:hAnsi="Calibri" w:cs="Calibri"/>
          <w:b/>
          <w:bCs/>
        </w:rPr>
        <w:t xml:space="preserve">Jau visai netrukus, balandžio </w:t>
      </w:r>
      <w:r w:rsidRPr="00C20CD1">
        <w:rPr>
          <w:rFonts w:ascii="Calibri" w:hAnsi="Calibri" w:cs="Calibri"/>
          <w:b/>
          <w:bCs/>
          <w:lang w:val="en-US"/>
        </w:rPr>
        <w:t>10 dien</w:t>
      </w:r>
      <w:r w:rsidRPr="00C20CD1">
        <w:rPr>
          <w:rFonts w:ascii="Calibri" w:hAnsi="Calibri" w:cs="Calibri"/>
          <w:b/>
          <w:bCs/>
        </w:rPr>
        <w:t>ą</w:t>
      </w:r>
      <w:r w:rsidR="00726146" w:rsidRPr="00C20CD1">
        <w:rPr>
          <w:rFonts w:ascii="Calibri" w:hAnsi="Calibri" w:cs="Calibri"/>
          <w:b/>
          <w:bCs/>
        </w:rPr>
        <w:t xml:space="preserve">, </w:t>
      </w:r>
      <w:r w:rsidRPr="00C20CD1">
        <w:rPr>
          <w:rFonts w:ascii="Calibri" w:hAnsi="Calibri" w:cs="Calibri"/>
          <w:b/>
          <w:bCs/>
        </w:rPr>
        <w:t xml:space="preserve">lietuviškas prekybos tinklas „Maxima“ </w:t>
      </w:r>
      <w:r w:rsidR="00A67A64">
        <w:rPr>
          <w:rFonts w:ascii="Calibri" w:hAnsi="Calibri" w:cs="Calibri"/>
          <w:b/>
          <w:bCs/>
        </w:rPr>
        <w:t>kartu</w:t>
      </w:r>
      <w:r w:rsidR="0005495E">
        <w:rPr>
          <w:rFonts w:ascii="Calibri" w:hAnsi="Calibri" w:cs="Calibri"/>
          <w:b/>
          <w:bCs/>
        </w:rPr>
        <w:t xml:space="preserve"> su pirkėjais</w:t>
      </w:r>
      <w:r w:rsidR="00A67A64">
        <w:rPr>
          <w:rFonts w:ascii="Calibri" w:hAnsi="Calibri" w:cs="Calibri"/>
          <w:b/>
          <w:bCs/>
        </w:rPr>
        <w:t xml:space="preserve"> </w:t>
      </w:r>
      <w:r w:rsidR="0005495E">
        <w:rPr>
          <w:rFonts w:ascii="Calibri" w:hAnsi="Calibri" w:cs="Calibri"/>
          <w:b/>
          <w:bCs/>
        </w:rPr>
        <w:t>išpakuos</w:t>
      </w:r>
      <w:r w:rsidR="00A67A64">
        <w:rPr>
          <w:rFonts w:ascii="Calibri" w:hAnsi="Calibri" w:cs="Calibri"/>
          <w:b/>
          <w:bCs/>
        </w:rPr>
        <w:t xml:space="preserve"> </w:t>
      </w:r>
      <w:r w:rsidRPr="00C20CD1">
        <w:rPr>
          <w:rFonts w:ascii="Calibri" w:hAnsi="Calibri" w:cs="Calibri"/>
          <w:b/>
          <w:bCs/>
        </w:rPr>
        <w:t>atnaujintą</w:t>
      </w:r>
      <w:r w:rsidR="00726146" w:rsidRPr="00C20CD1">
        <w:rPr>
          <w:rFonts w:ascii="Calibri" w:hAnsi="Calibri" w:cs="Calibri"/>
          <w:b/>
          <w:bCs/>
        </w:rPr>
        <w:t xml:space="preserve"> </w:t>
      </w:r>
      <w:r w:rsidRPr="00C20CD1">
        <w:rPr>
          <w:rFonts w:ascii="Calibri" w:hAnsi="Calibri" w:cs="Calibri"/>
          <w:b/>
          <w:bCs/>
        </w:rPr>
        <w:t>plačiausio asortimento</w:t>
      </w:r>
      <w:r w:rsidR="0005495E">
        <w:rPr>
          <w:rFonts w:ascii="Calibri" w:hAnsi="Calibri" w:cs="Calibri"/>
          <w:b/>
          <w:bCs/>
        </w:rPr>
        <w:t xml:space="preserve"> </w:t>
      </w:r>
      <w:r w:rsidRPr="00C20CD1">
        <w:rPr>
          <w:rFonts w:ascii="Calibri" w:hAnsi="Calibri" w:cs="Calibri"/>
          <w:b/>
          <w:bCs/>
        </w:rPr>
        <w:t xml:space="preserve">parduotuvę šalyje, įsikūrusią Vilniaus „Akropolyje“. </w:t>
      </w:r>
      <w:r w:rsidR="00A67A64">
        <w:rPr>
          <w:rFonts w:ascii="Calibri" w:hAnsi="Calibri" w:cs="Calibri"/>
          <w:b/>
          <w:bCs/>
        </w:rPr>
        <w:t>Š</w:t>
      </w:r>
      <w:r w:rsidR="00A67A64" w:rsidRPr="00C20CD1">
        <w:rPr>
          <w:rFonts w:ascii="Calibri" w:hAnsi="Calibri" w:cs="Calibri"/>
          <w:b/>
          <w:bCs/>
        </w:rPr>
        <w:t xml:space="preserve">ios </w:t>
      </w:r>
      <w:r w:rsidR="0005495E">
        <w:rPr>
          <w:rFonts w:ascii="Calibri" w:hAnsi="Calibri" w:cs="Calibri"/>
          <w:b/>
          <w:bCs/>
        </w:rPr>
        <w:t xml:space="preserve">keturių X </w:t>
      </w:r>
      <w:r w:rsidR="00A67A64" w:rsidRPr="00C20CD1">
        <w:rPr>
          <w:rFonts w:ascii="Calibri" w:hAnsi="Calibri" w:cs="Calibri"/>
          <w:b/>
          <w:bCs/>
        </w:rPr>
        <w:t xml:space="preserve">„Maximos“ </w:t>
      </w:r>
      <w:r w:rsidR="00726146" w:rsidRPr="00C20CD1">
        <w:rPr>
          <w:rFonts w:ascii="Calibri" w:hAnsi="Calibri" w:cs="Calibri"/>
          <w:b/>
          <w:bCs/>
        </w:rPr>
        <w:t>atnaujinimo darbų pabaigtuvių proga</w:t>
      </w:r>
      <w:r w:rsidR="00A67A64">
        <w:rPr>
          <w:rFonts w:ascii="Calibri" w:hAnsi="Calibri" w:cs="Calibri"/>
          <w:b/>
          <w:bCs/>
        </w:rPr>
        <w:t>,</w:t>
      </w:r>
      <w:r w:rsidR="00726146" w:rsidRPr="00C20CD1">
        <w:rPr>
          <w:rFonts w:ascii="Calibri" w:hAnsi="Calibri" w:cs="Calibri"/>
          <w:b/>
          <w:bCs/>
        </w:rPr>
        <w:t xml:space="preserve"> pirkėj</w:t>
      </w:r>
      <w:r w:rsidR="00A67A64">
        <w:rPr>
          <w:rFonts w:ascii="Calibri" w:hAnsi="Calibri" w:cs="Calibri"/>
          <w:b/>
          <w:bCs/>
        </w:rPr>
        <w:t xml:space="preserve">ų lauks visa gausybė staigmenų – išskirtinės ekskursijos kartu su „Maximos“ partneriais, kurios kvies į atsinaujinusias erdves pažvelgti kitu kampu, nemokamos vaišės, smagioji vaikų zona su animatoriais ir dar daugiau. </w:t>
      </w:r>
    </w:p>
    <w:p w14:paraId="0544ECDA" w14:textId="66D7C26C" w:rsidR="0005495E" w:rsidRDefault="00A67A64" w:rsidP="008C06CA">
      <w:pPr>
        <w:jc w:val="both"/>
        <w:rPr>
          <w:rFonts w:ascii="Calibri" w:hAnsi="Calibri" w:cs="Calibri"/>
        </w:rPr>
      </w:pPr>
      <w:r w:rsidRPr="00A67A64">
        <w:rPr>
          <w:rFonts w:ascii="Calibri" w:hAnsi="Calibri" w:cs="Calibri"/>
        </w:rPr>
        <w:t xml:space="preserve">„Jau šios savaitės ketvirtadienį pirkėjus pakviesime kartu </w:t>
      </w:r>
      <w:r w:rsidR="00AB0B87">
        <w:rPr>
          <w:rFonts w:ascii="Calibri" w:hAnsi="Calibri" w:cs="Calibri"/>
        </w:rPr>
        <w:t>išpakuoti pilnai atsinaujinusią</w:t>
      </w:r>
      <w:r w:rsidRPr="00A67A64">
        <w:rPr>
          <w:rFonts w:ascii="Calibri" w:hAnsi="Calibri" w:cs="Calibri"/>
        </w:rPr>
        <w:t xml:space="preserve"> Vilniaus „Akropolio“ „Maxim</w:t>
      </w:r>
      <w:r w:rsidR="00AB0B87">
        <w:rPr>
          <w:rFonts w:ascii="Calibri" w:hAnsi="Calibri" w:cs="Calibri"/>
        </w:rPr>
        <w:t>ą“</w:t>
      </w:r>
      <w:r w:rsidR="0005495E">
        <w:rPr>
          <w:rFonts w:ascii="Calibri" w:hAnsi="Calibri" w:cs="Calibri"/>
        </w:rPr>
        <w:t xml:space="preserve">, kurios pirmieji atnaujinimo darbai buvo pradėti dar sausio pradžioje. </w:t>
      </w:r>
      <w:r w:rsidR="00AB0B87">
        <w:rPr>
          <w:rFonts w:ascii="Calibri" w:hAnsi="Calibri" w:cs="Calibri"/>
        </w:rPr>
        <w:t xml:space="preserve">Ši parduotuvė visą </w:t>
      </w:r>
      <w:r w:rsidR="0005495E">
        <w:rPr>
          <w:rFonts w:ascii="Calibri" w:hAnsi="Calibri" w:cs="Calibri"/>
        </w:rPr>
        <w:t>savo pokyčių</w:t>
      </w:r>
      <w:r w:rsidR="00AB0B87">
        <w:rPr>
          <w:rFonts w:ascii="Calibri" w:hAnsi="Calibri" w:cs="Calibri"/>
        </w:rPr>
        <w:t xml:space="preserve"> laikotarpį nebuvo nė vienai dienai sustabdžiusi savo veiklos, tad </w:t>
      </w:r>
      <w:r w:rsidR="0005495E">
        <w:rPr>
          <w:rFonts w:ascii="Calibri" w:hAnsi="Calibri" w:cs="Calibri"/>
        </w:rPr>
        <w:t>kasdien atvykę apsipirkti mūsų pirkėjai galėjo stebėti vis skirtingus atnaujinimo etapus, procesą, o dabar juos kviečiame pasidžiaugti jau ir galutiniu rezultatu“, – sako „Maximos“ Komunikacijos ir korporatyvinių ryšių departamento direktorė Indrė Trakimaitė-Šeškuvienė.</w:t>
      </w:r>
    </w:p>
    <w:p w14:paraId="6AC1D7FF" w14:textId="70E7B154" w:rsidR="0005495E" w:rsidRPr="0005495E" w:rsidRDefault="0005495E" w:rsidP="008C06CA">
      <w:pPr>
        <w:jc w:val="both"/>
        <w:rPr>
          <w:rFonts w:ascii="Calibri" w:hAnsi="Calibri" w:cs="Calibri"/>
        </w:rPr>
      </w:pPr>
      <w:r>
        <w:rPr>
          <w:rFonts w:ascii="Calibri" w:hAnsi="Calibri" w:cs="Calibri"/>
          <w:b/>
          <w:bCs/>
        </w:rPr>
        <w:t>Pokyčiai</w:t>
      </w:r>
      <w:r w:rsidR="00CE7987">
        <w:rPr>
          <w:rFonts w:ascii="Calibri" w:hAnsi="Calibri" w:cs="Calibri"/>
          <w:b/>
          <w:bCs/>
        </w:rPr>
        <w:t xml:space="preserve"> – o</w:t>
      </w:r>
      <w:r>
        <w:rPr>
          <w:rFonts w:ascii="Calibri" w:hAnsi="Calibri" w:cs="Calibri"/>
          <w:b/>
          <w:bCs/>
        </w:rPr>
        <w:t>ptimizuotos erdvės</w:t>
      </w:r>
      <w:r w:rsidR="00B821F0">
        <w:rPr>
          <w:rFonts w:ascii="Calibri" w:hAnsi="Calibri" w:cs="Calibri"/>
          <w:b/>
          <w:bCs/>
        </w:rPr>
        <w:t xml:space="preserve"> ir</w:t>
      </w:r>
      <w:r>
        <w:rPr>
          <w:rFonts w:ascii="Calibri" w:hAnsi="Calibri" w:cs="Calibri"/>
          <w:b/>
          <w:bCs/>
        </w:rPr>
        <w:t xml:space="preserve"> praplėstas</w:t>
      </w:r>
      <w:r w:rsidR="00B821F0">
        <w:rPr>
          <w:rFonts w:ascii="Calibri" w:hAnsi="Calibri" w:cs="Calibri"/>
          <w:b/>
          <w:bCs/>
        </w:rPr>
        <w:t xml:space="preserve"> maisto prekių</w:t>
      </w:r>
      <w:r>
        <w:rPr>
          <w:rFonts w:ascii="Calibri" w:hAnsi="Calibri" w:cs="Calibri"/>
          <w:b/>
          <w:bCs/>
        </w:rPr>
        <w:t xml:space="preserve"> asortimentas</w:t>
      </w:r>
    </w:p>
    <w:p w14:paraId="14D7AA53" w14:textId="020046C3" w:rsidR="0005495E" w:rsidRDefault="0005495E" w:rsidP="008C06CA">
      <w:pPr>
        <w:jc w:val="both"/>
        <w:rPr>
          <w:rFonts w:ascii="Calibri" w:hAnsi="Calibri" w:cs="Calibri"/>
        </w:rPr>
      </w:pPr>
      <w:r>
        <w:rPr>
          <w:rFonts w:ascii="Calibri" w:hAnsi="Calibri" w:cs="Calibri"/>
        </w:rPr>
        <w:t xml:space="preserve">Atnaujinant </w:t>
      </w:r>
      <w:r w:rsidR="00CE7987">
        <w:rPr>
          <w:rFonts w:ascii="Calibri" w:hAnsi="Calibri" w:cs="Calibri"/>
        </w:rPr>
        <w:t xml:space="preserve">šią keturių X „Maximą“ didžiausias dėmesys buvo skiriamas parduotuvės erdvių optimizavimui – neišnaudotus parduotuvės plotus juos </w:t>
      </w:r>
      <w:r w:rsidR="00B821F0">
        <w:rPr>
          <w:rFonts w:ascii="Calibri" w:hAnsi="Calibri" w:cs="Calibri"/>
        </w:rPr>
        <w:t>pakeičiant kompaktiškesnėmis erdvėmis</w:t>
      </w:r>
      <w:r w:rsidR="00CE7987">
        <w:rPr>
          <w:rFonts w:ascii="Calibri" w:hAnsi="Calibri" w:cs="Calibri"/>
        </w:rPr>
        <w:t xml:space="preserve"> ar</w:t>
      </w:r>
      <w:r w:rsidR="00B821F0">
        <w:rPr>
          <w:rFonts w:ascii="Calibri" w:hAnsi="Calibri" w:cs="Calibri"/>
        </w:rPr>
        <w:t xml:space="preserve"> </w:t>
      </w:r>
      <w:r w:rsidR="00CE7987">
        <w:rPr>
          <w:rFonts w:ascii="Calibri" w:hAnsi="Calibri" w:cs="Calibri"/>
        </w:rPr>
        <w:t xml:space="preserve">kitais skyriais. </w:t>
      </w:r>
    </w:p>
    <w:p w14:paraId="4F765E61" w14:textId="45BE468E" w:rsidR="00CE7987" w:rsidRDefault="00CE7987" w:rsidP="008C06CA">
      <w:pPr>
        <w:jc w:val="both"/>
        <w:rPr>
          <w:rFonts w:ascii="Calibri" w:hAnsi="Calibri" w:cs="Calibri"/>
        </w:rPr>
      </w:pPr>
      <w:r>
        <w:rPr>
          <w:rFonts w:ascii="Calibri" w:hAnsi="Calibri" w:cs="Calibri"/>
        </w:rPr>
        <w:t>„Vilniaus „Akropolio“ „Maximos“ atnaujinimo darbų metu vienos prekių erdvės, išlaikant esamus interjero sprendimus, buvo performuojamos kitomis, kad būtų dar patogesnės čia atvykusiems pirkėjams ir gerintų jų apsipirkimo patirtį. Kartu su šios parduotuvės erdvių optimizavimu buvo išplėstas</w:t>
      </w:r>
      <w:r w:rsidR="00822B4C">
        <w:rPr>
          <w:rFonts w:ascii="Calibri" w:hAnsi="Calibri" w:cs="Calibri"/>
        </w:rPr>
        <w:t xml:space="preserve"> ir</w:t>
      </w:r>
      <w:r>
        <w:rPr>
          <w:rFonts w:ascii="Calibri" w:hAnsi="Calibri" w:cs="Calibri"/>
        </w:rPr>
        <w:t xml:space="preserve"> kruopščiai atrinktas maisto prekių pasirinkimas</w:t>
      </w:r>
      <w:r w:rsidR="00822B4C">
        <w:rPr>
          <w:rFonts w:ascii="Calibri" w:hAnsi="Calibri" w:cs="Calibri"/>
        </w:rPr>
        <w:t xml:space="preserve"> – pirkėjai nuo šiol galės rasti dar daugiau įvairių bakalėjos prekių, šviežių ir šaldytų produktų, iš anksto sufasuotų „Meistro kokybės“ kulinarijos ir konditerijos gaminių. </w:t>
      </w:r>
      <w:r>
        <w:rPr>
          <w:rFonts w:ascii="Calibri" w:hAnsi="Calibri" w:cs="Calibri"/>
        </w:rPr>
        <w:t>Tad ši keturių X „Maxima“ iš kitų tinklo parduotuvių ir toliau išsiskirs siūlydama pirkėjams plačiausią ne tik maisto, bet ir pramonės prekių asortimentą</w:t>
      </w:r>
      <w:r w:rsidR="00B821F0">
        <w:rPr>
          <w:rFonts w:ascii="Calibri" w:hAnsi="Calibri" w:cs="Calibri"/>
        </w:rPr>
        <w:t>“, – apie įvykusius esminius pokyčius trumpai informuoja I. Trakimaitė-Šeškuvienė.</w:t>
      </w:r>
    </w:p>
    <w:p w14:paraId="4C619B7C" w14:textId="10ABB4CC" w:rsidR="00B821F0" w:rsidRPr="006B0700" w:rsidRDefault="00CE7987" w:rsidP="008C06CA">
      <w:pPr>
        <w:jc w:val="both"/>
        <w:rPr>
          <w:rFonts w:ascii="Calibri" w:hAnsi="Calibri" w:cs="Calibri"/>
        </w:rPr>
      </w:pPr>
      <w:r>
        <w:rPr>
          <w:rFonts w:ascii="Calibri" w:hAnsi="Calibri" w:cs="Calibri"/>
        </w:rPr>
        <w:t xml:space="preserve">Atnaujinimo pokyčiai neaplenkė ir kasų – dabar </w:t>
      </w:r>
      <w:r w:rsidR="008C06CA" w:rsidRPr="006B0700">
        <w:rPr>
          <w:rFonts w:ascii="Calibri" w:hAnsi="Calibri" w:cs="Calibri"/>
        </w:rPr>
        <w:t xml:space="preserve">šioje „Maximoje“ </w:t>
      </w:r>
      <w:r w:rsidR="00822B4C">
        <w:rPr>
          <w:rFonts w:ascii="Calibri" w:hAnsi="Calibri" w:cs="Calibri"/>
        </w:rPr>
        <w:t>veiks</w:t>
      </w:r>
      <w:r>
        <w:rPr>
          <w:rFonts w:ascii="Calibri" w:hAnsi="Calibri" w:cs="Calibri"/>
        </w:rPr>
        <w:t xml:space="preserve"> </w:t>
      </w:r>
      <w:r w:rsidR="00822B4C" w:rsidRPr="006B0700">
        <w:rPr>
          <w:rFonts w:ascii="Calibri" w:hAnsi="Calibri" w:cs="Calibri"/>
        </w:rPr>
        <w:t>24 savitarnos ir 20 įprastų kasų</w:t>
      </w:r>
      <w:r w:rsidR="00822B4C">
        <w:rPr>
          <w:rFonts w:ascii="Calibri" w:hAnsi="Calibri" w:cs="Calibri"/>
        </w:rPr>
        <w:t xml:space="preserve">, o pirkėjai ir toliau galės rinktis </w:t>
      </w:r>
      <w:r w:rsidR="008C06CA" w:rsidRPr="006B0700">
        <w:rPr>
          <w:rFonts w:ascii="Calibri" w:hAnsi="Calibri" w:cs="Calibri"/>
        </w:rPr>
        <w:t>savarankiška pirkinių skenavimo technologij</w:t>
      </w:r>
      <w:r w:rsidR="00822B4C">
        <w:rPr>
          <w:rFonts w:ascii="Calibri" w:hAnsi="Calibri" w:cs="Calibri"/>
        </w:rPr>
        <w:t xml:space="preserve">ą </w:t>
      </w:r>
      <w:r w:rsidR="008C06CA" w:rsidRPr="006B0700">
        <w:rPr>
          <w:rFonts w:ascii="Calibri" w:hAnsi="Calibri" w:cs="Calibri"/>
        </w:rPr>
        <w:t>„Scan&amp;Go</w:t>
      </w:r>
      <w:r w:rsidR="00822B4C">
        <w:rPr>
          <w:rFonts w:ascii="Calibri" w:hAnsi="Calibri" w:cs="Calibri"/>
        </w:rPr>
        <w:t>“.</w:t>
      </w:r>
      <w:r w:rsidR="00B821F0">
        <w:rPr>
          <w:rFonts w:ascii="Calibri" w:hAnsi="Calibri" w:cs="Calibri"/>
        </w:rPr>
        <w:t xml:space="preserve"> „Be to, parduotuvė kasdien pirkėjų laukia nuo </w:t>
      </w:r>
      <w:r w:rsidR="00B821F0">
        <w:rPr>
          <w:rFonts w:ascii="Calibri" w:hAnsi="Calibri" w:cs="Calibri"/>
          <w:lang w:val="en-US"/>
        </w:rPr>
        <w:t>8</w:t>
      </w:r>
      <w:r w:rsidR="00B821F0">
        <w:rPr>
          <w:rFonts w:ascii="Calibri" w:hAnsi="Calibri" w:cs="Calibri"/>
        </w:rPr>
        <w:t xml:space="preserve"> valandos ryto, tad ir ateinantį šios savaitės ketvirtadienį tokiu laiku juos pasitiks pirmosios atnaujinimo šventės staigmenos“, – pabrėžia „Maximos“ atstovė.</w:t>
      </w:r>
    </w:p>
    <w:p w14:paraId="3F31BE74" w14:textId="122451A8" w:rsidR="006B0700" w:rsidRDefault="00726146" w:rsidP="00283669">
      <w:pPr>
        <w:jc w:val="both"/>
        <w:rPr>
          <w:rFonts w:ascii="Calibri" w:hAnsi="Calibri" w:cs="Calibri"/>
          <w:b/>
          <w:bCs/>
        </w:rPr>
      </w:pPr>
      <w:r>
        <w:rPr>
          <w:rFonts w:ascii="Calibri" w:hAnsi="Calibri" w:cs="Calibri"/>
          <w:b/>
          <w:bCs/>
        </w:rPr>
        <w:t>Įvairiausi siurprizai ir linksmybės – visą savaitgalį</w:t>
      </w:r>
    </w:p>
    <w:p w14:paraId="05AD69D3" w14:textId="22A2C08B" w:rsidR="00C20CD1" w:rsidRPr="00556647" w:rsidRDefault="00CF7958" w:rsidP="00CF7958">
      <w:pPr>
        <w:jc w:val="both"/>
        <w:rPr>
          <w:rFonts w:ascii="Calibri" w:hAnsi="Calibri" w:cs="Calibri"/>
        </w:rPr>
      </w:pPr>
      <w:r w:rsidRPr="00CF7958">
        <w:rPr>
          <w:rFonts w:ascii="Calibri" w:hAnsi="Calibri" w:cs="Calibri"/>
        </w:rPr>
        <w:t xml:space="preserve">Prisijaukinti </w:t>
      </w:r>
      <w:r w:rsidR="00BB0982">
        <w:rPr>
          <w:rFonts w:ascii="Calibri" w:hAnsi="Calibri" w:cs="Calibri"/>
        </w:rPr>
        <w:t xml:space="preserve">ir pamatyti </w:t>
      </w:r>
      <w:r>
        <w:rPr>
          <w:rFonts w:ascii="Calibri" w:hAnsi="Calibri" w:cs="Calibri"/>
        </w:rPr>
        <w:t xml:space="preserve">atnaujintos parduotuvės pokyčius </w:t>
      </w:r>
      <w:r w:rsidR="00BB0982">
        <w:rPr>
          <w:rFonts w:ascii="Calibri" w:hAnsi="Calibri" w:cs="Calibri"/>
        </w:rPr>
        <w:t xml:space="preserve">kitu kampu </w:t>
      </w:r>
      <w:r w:rsidRPr="00CF7958">
        <w:rPr>
          <w:rFonts w:ascii="Calibri" w:hAnsi="Calibri" w:cs="Calibri"/>
        </w:rPr>
        <w:t xml:space="preserve">pirkėjai </w:t>
      </w:r>
      <w:r>
        <w:rPr>
          <w:rFonts w:ascii="Calibri" w:hAnsi="Calibri" w:cs="Calibri"/>
        </w:rPr>
        <w:t>nuo ketvirtadienio pietų bus kviečiami į išskirtines lankytinų vietų ekskursijas</w:t>
      </w:r>
      <w:r w:rsidR="00BB0982">
        <w:rPr>
          <w:rFonts w:ascii="Calibri" w:hAnsi="Calibri" w:cs="Calibri"/>
        </w:rPr>
        <w:t xml:space="preserve"> po</w:t>
      </w:r>
      <w:r>
        <w:rPr>
          <w:rFonts w:ascii="Calibri" w:hAnsi="Calibri" w:cs="Calibri"/>
        </w:rPr>
        <w:t xml:space="preserve"> Vilniaus „Akropolio“ „Maximą“</w:t>
      </w:r>
      <w:r w:rsidR="00C20CD1">
        <w:rPr>
          <w:rFonts w:ascii="Calibri" w:hAnsi="Calibri" w:cs="Calibri"/>
        </w:rPr>
        <w:t>, kurias ves daugumai puikiai pažįstami „Maximos“ partneriai</w:t>
      </w:r>
      <w:r w:rsidR="00556647">
        <w:rPr>
          <w:rFonts w:ascii="Calibri" w:hAnsi="Calibri" w:cs="Calibri"/>
        </w:rPr>
        <w:t xml:space="preserve">, tokie kaip </w:t>
      </w:r>
      <w:r w:rsidR="00C20CD1" w:rsidRPr="000E6CBB">
        <w:rPr>
          <w:rFonts w:ascii="Calibri" w:hAnsi="Calibri" w:cs="Calibri"/>
        </w:rPr>
        <w:t>Orijus Gasanovas, Indrė Stonkuvienė</w:t>
      </w:r>
      <w:r w:rsidR="00BB0982">
        <w:rPr>
          <w:rFonts w:ascii="Calibri" w:hAnsi="Calibri" w:cs="Calibri"/>
        </w:rPr>
        <w:t xml:space="preserve"> ir </w:t>
      </w:r>
      <w:r w:rsidR="00C93B93">
        <w:rPr>
          <w:rFonts w:ascii="Calibri" w:hAnsi="Calibri" w:cs="Calibri"/>
        </w:rPr>
        <w:t>kiti</w:t>
      </w:r>
      <w:r w:rsidR="00BB0982" w:rsidRPr="007B5778">
        <w:rPr>
          <w:rFonts w:ascii="Calibri" w:hAnsi="Calibri" w:cs="Calibri"/>
        </w:rPr>
        <w:t>.</w:t>
      </w:r>
    </w:p>
    <w:p w14:paraId="48571357" w14:textId="04D4B5B1" w:rsidR="00CF7958" w:rsidRPr="00CF7958" w:rsidRDefault="00CF7958" w:rsidP="00CF7958">
      <w:pPr>
        <w:jc w:val="both"/>
        <w:rPr>
          <w:rFonts w:ascii="Calibri" w:hAnsi="Calibri" w:cs="Calibri"/>
        </w:rPr>
      </w:pPr>
      <w:r>
        <w:rPr>
          <w:rFonts w:ascii="Calibri" w:hAnsi="Calibri" w:cs="Calibri"/>
        </w:rPr>
        <w:t xml:space="preserve">Ketvirtadienį šios ekskursijos vyks </w:t>
      </w:r>
      <w:r>
        <w:rPr>
          <w:rFonts w:ascii="Calibri" w:hAnsi="Calibri" w:cs="Calibri"/>
          <w:lang w:val="en-US"/>
        </w:rPr>
        <w:t xml:space="preserve">13 ir 14 val., </w:t>
      </w:r>
      <w:r>
        <w:rPr>
          <w:rFonts w:ascii="Calibri" w:hAnsi="Calibri" w:cs="Calibri"/>
        </w:rPr>
        <w:t xml:space="preserve">penktadienį – </w:t>
      </w:r>
      <w:r>
        <w:rPr>
          <w:rFonts w:ascii="Calibri" w:hAnsi="Calibri" w:cs="Calibri"/>
          <w:lang w:val="en-US"/>
        </w:rPr>
        <w:t xml:space="preserve">11, 12 ir 13 val., </w:t>
      </w:r>
      <w:r w:rsidR="00C20CD1">
        <w:rPr>
          <w:rFonts w:ascii="Calibri" w:hAnsi="Calibri" w:cs="Calibri"/>
        </w:rPr>
        <w:t>o š</w:t>
      </w:r>
      <w:r>
        <w:rPr>
          <w:rFonts w:ascii="Calibri" w:hAnsi="Calibri" w:cs="Calibri"/>
        </w:rPr>
        <w:t xml:space="preserve">eštadienį – </w:t>
      </w:r>
      <w:r>
        <w:rPr>
          <w:rFonts w:ascii="Calibri" w:hAnsi="Calibri" w:cs="Calibri"/>
          <w:lang w:val="en-US"/>
        </w:rPr>
        <w:t xml:space="preserve">11, 12 ir 13 </w:t>
      </w:r>
      <w:r>
        <w:rPr>
          <w:rFonts w:ascii="Calibri" w:hAnsi="Calibri" w:cs="Calibri"/>
        </w:rPr>
        <w:t>val</w:t>
      </w:r>
      <w:r w:rsidR="00C20CD1">
        <w:rPr>
          <w:rFonts w:ascii="Calibri" w:hAnsi="Calibri" w:cs="Calibri"/>
        </w:rPr>
        <w:t xml:space="preserve">. Gyvos eilės principu į ekskursiją patekę dalyviai turės galimybę išgirsti ne tik įdomiausius faktus apie šią </w:t>
      </w:r>
      <w:r w:rsidR="00570361">
        <w:rPr>
          <w:rFonts w:ascii="Calibri" w:hAnsi="Calibri" w:cs="Calibri"/>
        </w:rPr>
        <w:t xml:space="preserve">parduotuvę </w:t>
      </w:r>
      <w:r w:rsidR="00C20CD1">
        <w:rPr>
          <w:rFonts w:ascii="Calibri" w:hAnsi="Calibri" w:cs="Calibri"/>
        </w:rPr>
        <w:t xml:space="preserve">bei pamatyti didžiausius </w:t>
      </w:r>
      <w:r w:rsidR="00570361">
        <w:rPr>
          <w:rFonts w:ascii="Calibri" w:hAnsi="Calibri" w:cs="Calibri"/>
        </w:rPr>
        <w:t xml:space="preserve">atnaujinimo </w:t>
      </w:r>
      <w:r w:rsidR="00C20CD1">
        <w:rPr>
          <w:rFonts w:ascii="Calibri" w:hAnsi="Calibri" w:cs="Calibri"/>
        </w:rPr>
        <w:t>pokyčius, bet ir sulaukti malonių staigmenų. E</w:t>
      </w:r>
      <w:r w:rsidR="00570361">
        <w:rPr>
          <w:rFonts w:ascii="Calibri" w:hAnsi="Calibri" w:cs="Calibri"/>
        </w:rPr>
        <w:t>k</w:t>
      </w:r>
      <w:r w:rsidR="00C20CD1">
        <w:rPr>
          <w:rFonts w:ascii="Calibri" w:hAnsi="Calibri" w:cs="Calibri"/>
        </w:rPr>
        <w:t>skursijų dalyvių kiekis bus ribojamas.</w:t>
      </w:r>
    </w:p>
    <w:p w14:paraId="5EAFC374" w14:textId="3A7304B3" w:rsidR="00570361" w:rsidRDefault="00CF7958" w:rsidP="00570361">
      <w:pPr>
        <w:jc w:val="both"/>
        <w:rPr>
          <w:rFonts w:ascii="Calibri" w:hAnsi="Calibri" w:cs="Calibri"/>
        </w:rPr>
      </w:pPr>
      <w:r w:rsidRPr="00CF7958">
        <w:rPr>
          <w:rFonts w:ascii="Calibri" w:hAnsi="Calibri" w:cs="Calibri"/>
        </w:rPr>
        <w:t>„</w:t>
      </w:r>
      <w:r w:rsidR="00C20CD1">
        <w:rPr>
          <w:rFonts w:ascii="Calibri" w:hAnsi="Calibri" w:cs="Calibri"/>
        </w:rPr>
        <w:t xml:space="preserve">Be to, parduotuvės atnaujinimo proga čia </w:t>
      </w:r>
      <w:r w:rsidR="00570361">
        <w:rPr>
          <w:rFonts w:ascii="Calibri" w:hAnsi="Calibri" w:cs="Calibri"/>
        </w:rPr>
        <w:t>bus galima</w:t>
      </w:r>
      <w:r w:rsidR="00C20CD1">
        <w:rPr>
          <w:rFonts w:ascii="Calibri" w:hAnsi="Calibri" w:cs="Calibri"/>
        </w:rPr>
        <w:t xml:space="preserve"> sutikti ir daugiau mėgstamų „Maximos“ partnerių</w:t>
      </w:r>
      <w:r w:rsidR="00BB0982">
        <w:rPr>
          <w:rFonts w:ascii="Calibri" w:hAnsi="Calibri" w:cs="Calibri"/>
        </w:rPr>
        <w:t xml:space="preserve"> – Joną Nainį ir Norbertą Liatkovskį-Norbę, kurie pirkėjus kvies dalyvauti smagiose viktorinose.</w:t>
      </w:r>
      <w:r w:rsidR="00570361">
        <w:rPr>
          <w:rFonts w:ascii="Calibri" w:hAnsi="Calibri" w:cs="Calibri"/>
        </w:rPr>
        <w:t xml:space="preserve"> Tuo tarpu mažiausi šios „Maxima“ parduotuvės svečiai </w:t>
      </w:r>
      <w:r w:rsidR="003B72D3">
        <w:rPr>
          <w:rFonts w:ascii="Calibri" w:hAnsi="Calibri" w:cs="Calibri"/>
        </w:rPr>
        <w:t xml:space="preserve">ketvirtadienį ir penktadienį nuo </w:t>
      </w:r>
      <w:r w:rsidR="003B72D3">
        <w:rPr>
          <w:rFonts w:ascii="Calibri" w:hAnsi="Calibri" w:cs="Calibri"/>
          <w:lang w:val="en-US"/>
        </w:rPr>
        <w:t>1</w:t>
      </w:r>
      <w:r w:rsidR="006D2E1E">
        <w:rPr>
          <w:rFonts w:ascii="Calibri" w:hAnsi="Calibri" w:cs="Calibri"/>
          <w:lang w:val="en-US"/>
        </w:rPr>
        <w:t xml:space="preserve">5 iki 19 valandos </w:t>
      </w:r>
      <w:r w:rsidR="00570361">
        <w:rPr>
          <w:rFonts w:ascii="Calibri" w:hAnsi="Calibri" w:cs="Calibri"/>
        </w:rPr>
        <w:t xml:space="preserve">bus kviečiami </w:t>
      </w:r>
      <w:r w:rsidR="00570361" w:rsidRPr="00CF7958">
        <w:rPr>
          <w:rFonts w:ascii="Calibri" w:hAnsi="Calibri" w:cs="Calibri"/>
        </w:rPr>
        <w:t xml:space="preserve">apsilankyti </w:t>
      </w:r>
      <w:r w:rsidR="00570361">
        <w:rPr>
          <w:rFonts w:ascii="Calibri" w:hAnsi="Calibri" w:cs="Calibri"/>
        </w:rPr>
        <w:t>spec</w:t>
      </w:r>
      <w:r w:rsidR="00570361" w:rsidRPr="00CF7958">
        <w:rPr>
          <w:rFonts w:ascii="Calibri" w:hAnsi="Calibri" w:cs="Calibri"/>
        </w:rPr>
        <w:t>ialioje vaikų zonoje, kurioje vyks įvairūs edukaciniai užsiėmimai su animatoriais</w:t>
      </w:r>
      <w:r w:rsidR="00570361">
        <w:rPr>
          <w:rFonts w:ascii="Calibri" w:hAnsi="Calibri" w:cs="Calibri"/>
        </w:rPr>
        <w:t xml:space="preserve">. Užsukę kartu išpakuoti atnaujintą parduotuvę ir pasidžiaugti </w:t>
      </w:r>
      <w:r w:rsidR="00BB0982">
        <w:rPr>
          <w:rFonts w:ascii="Calibri" w:hAnsi="Calibri" w:cs="Calibri"/>
        </w:rPr>
        <w:t>patogiais erdvių pokyčiais</w:t>
      </w:r>
      <w:r w:rsidR="00570361">
        <w:rPr>
          <w:rFonts w:ascii="Calibri" w:hAnsi="Calibri" w:cs="Calibri"/>
        </w:rPr>
        <w:t xml:space="preserve"> pirkėjai taip pat bus vaišinami ir </w:t>
      </w:r>
      <w:r w:rsidR="00570361">
        <w:rPr>
          <w:rFonts w:ascii="Calibri" w:hAnsi="Calibri" w:cs="Calibri"/>
        </w:rPr>
        <w:lastRenderedPageBreak/>
        <w:t>šviežiai keptais mūsų „Meistro kokybės“ keksiukais“, – nuo ketvirtadienio Vilniaus „Akropolio“ „Maximoje“ vyksiančias linksmybes vardina I. Trakimaitė-Šeškuvienė.</w:t>
      </w:r>
    </w:p>
    <w:p w14:paraId="7EA8BA5A" w14:textId="14B80B3B" w:rsidR="008C06CA" w:rsidRPr="007A71FD" w:rsidRDefault="008C06CA" w:rsidP="00570361">
      <w:pPr>
        <w:jc w:val="both"/>
        <w:rPr>
          <w:rFonts w:ascii="Calibri" w:hAnsi="Calibri" w:cs="Calibri"/>
          <w:b/>
          <w:bCs/>
        </w:rPr>
      </w:pPr>
      <w:r w:rsidRPr="007A71FD">
        <w:rPr>
          <w:rFonts w:ascii="Calibri" w:hAnsi="Calibri" w:cs="Calibri"/>
          <w:b/>
          <w:bCs/>
        </w:rPr>
        <w:t>Loterija</w:t>
      </w:r>
      <w:r w:rsidR="0005495E" w:rsidRPr="007A71FD">
        <w:rPr>
          <w:rFonts w:ascii="Calibri" w:hAnsi="Calibri" w:cs="Calibri"/>
          <w:b/>
          <w:bCs/>
        </w:rPr>
        <w:t xml:space="preserve"> ir ypatingi, tik šiai „Maximai“ skirti,  kainų pasiūlymai</w:t>
      </w:r>
    </w:p>
    <w:p w14:paraId="7C0C5892" w14:textId="316F163B" w:rsidR="00BB0982" w:rsidRPr="00BB0982" w:rsidRDefault="00C20CD1" w:rsidP="00CF7958">
      <w:pPr>
        <w:jc w:val="both"/>
        <w:rPr>
          <w:rFonts w:ascii="Calibri" w:hAnsi="Calibri" w:cs="Calibri"/>
        </w:rPr>
      </w:pPr>
      <w:r>
        <w:rPr>
          <w:rFonts w:ascii="Calibri" w:hAnsi="Calibri" w:cs="Calibri"/>
        </w:rPr>
        <w:t>P</w:t>
      </w:r>
      <w:r w:rsidR="00CF7958" w:rsidRPr="00CF7958">
        <w:rPr>
          <w:rFonts w:ascii="Calibri" w:hAnsi="Calibri" w:cs="Calibri"/>
        </w:rPr>
        <w:t>irkėjams</w:t>
      </w:r>
      <w:r>
        <w:rPr>
          <w:rFonts w:ascii="Calibri" w:hAnsi="Calibri" w:cs="Calibri"/>
        </w:rPr>
        <w:t xml:space="preserve"> išpakuojant atnaujintą šią Vilniaus „Akropolio“ „Maximą“ </w:t>
      </w:r>
      <w:r w:rsidR="00BB0982">
        <w:rPr>
          <w:rFonts w:ascii="Calibri" w:hAnsi="Calibri" w:cs="Calibri"/>
        </w:rPr>
        <w:t xml:space="preserve">bus paruošta ir ypatingų kainų pasiūlymų, kuriuos bus galima pamatyti specialiai šiai parduotuvei sukurtame kainų leidinyje: </w:t>
      </w:r>
      <w:hyperlink r:id="rId10" w:history="1">
        <w:r w:rsidR="000474A5">
          <w:rPr>
            <w:rStyle w:val="Hyperlink"/>
          </w:rPr>
          <w:t>https://www.maxima.lt/leidiniai/atidarymas-x555</w:t>
        </w:r>
      </w:hyperlink>
    </w:p>
    <w:p w14:paraId="70C9FFD8" w14:textId="77970FF4" w:rsidR="00CF7958" w:rsidRPr="00CF7958" w:rsidRDefault="00B821F0" w:rsidP="00CF7958">
      <w:pPr>
        <w:jc w:val="both"/>
        <w:rPr>
          <w:rFonts w:ascii="Calibri" w:hAnsi="Calibri" w:cs="Calibri"/>
        </w:rPr>
      </w:pPr>
      <w:r>
        <w:rPr>
          <w:rFonts w:ascii="Calibri" w:hAnsi="Calibri" w:cs="Calibri"/>
        </w:rPr>
        <w:t>„</w:t>
      </w:r>
      <w:r w:rsidR="00BB0982">
        <w:rPr>
          <w:rFonts w:ascii="Calibri" w:hAnsi="Calibri" w:cs="Calibri"/>
        </w:rPr>
        <w:t xml:space="preserve">Taip pat, balandžio </w:t>
      </w:r>
      <w:r w:rsidR="00BB0982">
        <w:rPr>
          <w:rFonts w:ascii="Calibri" w:hAnsi="Calibri" w:cs="Calibri"/>
          <w:lang w:val="en-US"/>
        </w:rPr>
        <w:t>10–1</w:t>
      </w:r>
      <w:r w:rsidR="004204BE">
        <w:rPr>
          <w:rFonts w:ascii="Calibri" w:hAnsi="Calibri" w:cs="Calibri"/>
          <w:lang w:val="en-US"/>
        </w:rPr>
        <w:t>4</w:t>
      </w:r>
      <w:r w:rsidR="00BB0982">
        <w:rPr>
          <w:rFonts w:ascii="Calibri" w:hAnsi="Calibri" w:cs="Calibri"/>
          <w:lang w:val="en-US"/>
        </w:rPr>
        <w:t xml:space="preserve"> d., pirk</w:t>
      </w:r>
      <w:r w:rsidR="00BB0982">
        <w:rPr>
          <w:rFonts w:ascii="Calibri" w:hAnsi="Calibri" w:cs="Calibri"/>
        </w:rPr>
        <w:t>ėjai, apsipirkdami Vilniaus</w:t>
      </w:r>
      <w:r w:rsidR="00CF7958" w:rsidRPr="00CF7958">
        <w:rPr>
          <w:rFonts w:ascii="Calibri" w:hAnsi="Calibri" w:cs="Calibri"/>
        </w:rPr>
        <w:t xml:space="preserve"> „Akropolio“ „Maximoje“ su „Ačiū“ kortele, dalyvau</w:t>
      </w:r>
      <w:r w:rsidR="008C06CA">
        <w:rPr>
          <w:rFonts w:ascii="Calibri" w:hAnsi="Calibri" w:cs="Calibri"/>
        </w:rPr>
        <w:t xml:space="preserve">s </w:t>
      </w:r>
      <w:r w:rsidR="00CF7958" w:rsidRPr="00CF7958">
        <w:rPr>
          <w:rFonts w:ascii="Calibri" w:hAnsi="Calibri" w:cs="Calibri"/>
        </w:rPr>
        <w:t xml:space="preserve">loterijoje, </w:t>
      </w:r>
      <w:r w:rsidR="008C06CA">
        <w:rPr>
          <w:rFonts w:ascii="Calibri" w:hAnsi="Calibri" w:cs="Calibri"/>
        </w:rPr>
        <w:t>k</w:t>
      </w:r>
      <w:r w:rsidR="008C06CA" w:rsidRPr="008C06CA">
        <w:rPr>
          <w:rFonts w:ascii="Calibri" w:hAnsi="Calibri" w:cs="Calibri"/>
        </w:rPr>
        <w:t xml:space="preserve">urioje net </w:t>
      </w:r>
      <w:r w:rsidR="008C06CA">
        <w:rPr>
          <w:rFonts w:ascii="Calibri" w:hAnsi="Calibri" w:cs="Calibri"/>
        </w:rPr>
        <w:t>200-ams</w:t>
      </w:r>
      <w:r w:rsidR="008C06CA" w:rsidRPr="008C06CA">
        <w:rPr>
          <w:rFonts w:ascii="Calibri" w:hAnsi="Calibri" w:cs="Calibri"/>
        </w:rPr>
        <w:t xml:space="preserve"> laimingųjų kiekviena pirkinių krepšelyje esanti prekė kainuos po 1 centą, o didžiausia suteikiama nuolaida sieks 100 eurų</w:t>
      </w:r>
      <w:r>
        <w:rPr>
          <w:rFonts w:ascii="Calibri" w:hAnsi="Calibri" w:cs="Calibri"/>
        </w:rPr>
        <w:t>“, – sako I. Trakimaitė-Šeškuvienė.</w:t>
      </w:r>
    </w:p>
    <w:p w14:paraId="4ECA4832" w14:textId="77777777" w:rsidR="00317DB5" w:rsidRDefault="00CF7958" w:rsidP="00317DB5">
      <w:pPr>
        <w:shd w:val="clear" w:color="auto" w:fill="FFFFFF"/>
        <w:spacing w:after="0" w:line="240" w:lineRule="auto"/>
        <w:ind w:right="1418"/>
        <w:jc w:val="both"/>
        <w:rPr>
          <w:rFonts w:ascii="Calibri" w:hAnsi="Calibri" w:cs="Calibri"/>
        </w:rPr>
      </w:pPr>
      <w:r w:rsidRPr="00CF7958">
        <w:rPr>
          <w:rFonts w:ascii="Calibri" w:hAnsi="Calibri" w:cs="Calibri"/>
        </w:rPr>
        <w:t> </w:t>
      </w:r>
    </w:p>
    <w:p w14:paraId="41790013" w14:textId="0B2CBFE4" w:rsidR="00317DB5" w:rsidRPr="00F577D5" w:rsidRDefault="00317DB5" w:rsidP="00317DB5">
      <w:pPr>
        <w:shd w:val="clear" w:color="auto" w:fill="FFFFFF"/>
        <w:spacing w:after="0" w:line="240" w:lineRule="auto"/>
        <w:ind w:right="1418"/>
        <w:jc w:val="both"/>
        <w:rPr>
          <w:rFonts w:cstheme="minorHAnsi"/>
          <w:b/>
          <w:bCs/>
          <w:i/>
          <w:iCs/>
          <w:color w:val="000000" w:themeColor="text1"/>
          <w:sz w:val="18"/>
          <w:szCs w:val="18"/>
        </w:rPr>
      </w:pPr>
      <w:r w:rsidRPr="00F577D5">
        <w:rPr>
          <w:rFonts w:cstheme="minorHAnsi"/>
          <w:b/>
          <w:bCs/>
          <w:i/>
          <w:iCs/>
          <w:color w:val="000000" w:themeColor="text1"/>
          <w:sz w:val="18"/>
          <w:szCs w:val="18"/>
        </w:rPr>
        <w:t>Apie prekybos tinklą „Maxima“</w:t>
      </w:r>
    </w:p>
    <w:p w14:paraId="5A04BB6F" w14:textId="77777777" w:rsidR="00317DB5" w:rsidRPr="00F577D5" w:rsidRDefault="00317DB5" w:rsidP="00317DB5">
      <w:pPr>
        <w:shd w:val="clear" w:color="auto" w:fill="FFFFFF"/>
        <w:spacing w:after="0" w:line="240" w:lineRule="auto"/>
        <w:ind w:right="1418"/>
        <w:jc w:val="both"/>
        <w:rPr>
          <w:rFonts w:cstheme="minorHAnsi"/>
          <w:b/>
          <w:bCs/>
          <w:i/>
          <w:iCs/>
          <w:color w:val="000000" w:themeColor="text1"/>
          <w:sz w:val="18"/>
          <w:szCs w:val="18"/>
        </w:rPr>
      </w:pPr>
    </w:p>
    <w:p w14:paraId="029765B3" w14:textId="77777777" w:rsidR="00317DB5" w:rsidRPr="00F577D5" w:rsidRDefault="00317DB5" w:rsidP="00317DB5">
      <w:pPr>
        <w:shd w:val="clear" w:color="auto" w:fill="FFFFFF"/>
        <w:spacing w:after="0" w:line="240" w:lineRule="auto"/>
        <w:ind w:right="1418"/>
        <w:jc w:val="both"/>
        <w:rPr>
          <w:rFonts w:cstheme="minorHAnsi"/>
          <w:i/>
          <w:iCs/>
          <w:color w:val="000000" w:themeColor="text1"/>
          <w:sz w:val="18"/>
          <w:szCs w:val="18"/>
        </w:rPr>
      </w:pPr>
      <w:r w:rsidRPr="00F577D5">
        <w:rPr>
          <w:rFonts w:cstheme="minorHAnsi"/>
          <w:i/>
          <w:iCs/>
          <w:color w:val="000000" w:themeColor="text1"/>
          <w:sz w:val="18"/>
          <w:szCs w:val="18"/>
        </w:rPr>
        <w:t>Tradicinės lietuviško prekybos tinklo „Maxima“ stiprybės – mažos kainos ir kruopščiai atrinktas pasirinkimas. Tinklą valdanti bendrovė „Maxima LT“ yra didžiausia lietuviško kapitalo įmonė, viena didžiausių mokesčių mokėtojų bei didžiausia darbo vietų kūrėja šalyje. Šiuo metu Lietuvoje veikia arti pustrečio šimto „Maximos“ parduotuvių, kuriose dirba apie 11 tūkst. darbuotojų ir kasdien apsilanko daugiau nei 400 tūkst. klientų.</w:t>
      </w:r>
    </w:p>
    <w:p w14:paraId="05252560" w14:textId="77777777" w:rsidR="00317DB5" w:rsidRPr="00F577D5" w:rsidRDefault="00317DB5" w:rsidP="00317DB5">
      <w:pPr>
        <w:shd w:val="clear" w:color="auto" w:fill="FFFFFF"/>
        <w:spacing w:after="0" w:line="240" w:lineRule="auto"/>
        <w:ind w:right="1418"/>
        <w:jc w:val="both"/>
        <w:rPr>
          <w:rFonts w:cstheme="minorHAnsi"/>
          <w:i/>
          <w:iCs/>
          <w:color w:val="000000" w:themeColor="text1"/>
          <w:sz w:val="18"/>
          <w:szCs w:val="18"/>
        </w:rPr>
      </w:pPr>
      <w:r w:rsidRPr="00F577D5">
        <w:rPr>
          <w:rFonts w:cstheme="minorHAnsi"/>
          <w:i/>
          <w:iCs/>
          <w:color w:val="000000" w:themeColor="text1"/>
          <w:sz w:val="18"/>
          <w:szCs w:val="18"/>
        </w:rPr>
        <w:t>Daugiau informacijos:</w:t>
      </w:r>
    </w:p>
    <w:p w14:paraId="7D1780D5" w14:textId="77777777" w:rsidR="00317DB5" w:rsidRPr="00F577D5" w:rsidRDefault="00317DB5" w:rsidP="00317DB5">
      <w:pPr>
        <w:shd w:val="clear" w:color="auto" w:fill="FFFFFF"/>
        <w:spacing w:after="0" w:line="240" w:lineRule="auto"/>
        <w:ind w:right="1418"/>
        <w:jc w:val="both"/>
        <w:rPr>
          <w:rFonts w:cstheme="minorHAnsi"/>
          <w:b/>
          <w:bCs/>
          <w:i/>
          <w:iCs/>
          <w:color w:val="000000" w:themeColor="text1"/>
          <w:sz w:val="18"/>
          <w:szCs w:val="18"/>
        </w:rPr>
      </w:pPr>
    </w:p>
    <w:p w14:paraId="338E8401" w14:textId="77777777" w:rsidR="00C010EE" w:rsidRPr="00F30477" w:rsidRDefault="00C010EE" w:rsidP="00C010EE">
      <w:pPr>
        <w:shd w:val="clear" w:color="auto" w:fill="FFFFFF"/>
        <w:spacing w:after="0" w:line="240" w:lineRule="auto"/>
        <w:ind w:right="1418"/>
        <w:jc w:val="both"/>
        <w:rPr>
          <w:rFonts w:cstheme="minorHAnsi"/>
          <w:b/>
          <w:bCs/>
          <w:i/>
          <w:iCs/>
          <w:color w:val="222222"/>
          <w:sz w:val="18"/>
          <w:szCs w:val="18"/>
        </w:rPr>
      </w:pPr>
      <w:r w:rsidRPr="00F30477">
        <w:rPr>
          <w:rFonts w:cstheme="minorHAnsi"/>
          <w:b/>
          <w:bCs/>
          <w:i/>
          <w:iCs/>
          <w:color w:val="222222"/>
          <w:sz w:val="18"/>
          <w:szCs w:val="18"/>
        </w:rPr>
        <w:t>El. paštas</w:t>
      </w:r>
      <w:r w:rsidRPr="00F30477">
        <w:rPr>
          <w:rFonts w:cstheme="minorHAnsi"/>
          <w:b/>
          <w:bCs/>
          <w:i/>
          <w:iCs/>
          <w:color w:val="222222"/>
          <w:sz w:val="18"/>
          <w:szCs w:val="18"/>
          <w:u w:val="single"/>
        </w:rPr>
        <w:t> </w:t>
      </w:r>
      <w:hyperlink r:id="rId11" w:tgtFrame="_blank" w:history="1">
        <w:r w:rsidRPr="00F30477">
          <w:rPr>
            <w:rStyle w:val="Hyperlink"/>
            <w:rFonts w:cstheme="minorHAnsi"/>
            <w:b/>
            <w:bCs/>
            <w:i/>
            <w:iCs/>
            <w:sz w:val="18"/>
            <w:szCs w:val="18"/>
          </w:rPr>
          <w:t>komunikacija@maxima.lt</w:t>
        </w:r>
      </w:hyperlink>
    </w:p>
    <w:p w14:paraId="04A69CCD" w14:textId="77777777" w:rsidR="00317DB5" w:rsidRPr="00317DB5" w:rsidRDefault="00317DB5" w:rsidP="00317DB5">
      <w:pPr>
        <w:shd w:val="clear" w:color="auto" w:fill="FFFFFF"/>
        <w:spacing w:after="0" w:line="240" w:lineRule="auto"/>
        <w:ind w:right="1418"/>
        <w:jc w:val="both"/>
      </w:pPr>
    </w:p>
    <w:p w14:paraId="33E5647C" w14:textId="77777777" w:rsidR="00317DB5" w:rsidRPr="00F30477" w:rsidRDefault="00317DB5" w:rsidP="00317DB5">
      <w:pPr>
        <w:shd w:val="clear" w:color="auto" w:fill="FFFFFF"/>
        <w:spacing w:after="0" w:line="240" w:lineRule="auto"/>
        <w:ind w:right="1418"/>
        <w:jc w:val="both"/>
        <w:rPr>
          <w:rFonts w:cstheme="minorHAnsi"/>
          <w:b/>
          <w:bCs/>
          <w:i/>
          <w:iCs/>
          <w:color w:val="222222"/>
          <w:sz w:val="18"/>
          <w:szCs w:val="18"/>
        </w:rPr>
      </w:pPr>
      <w:r w:rsidRPr="00F30477">
        <w:rPr>
          <w:rFonts w:cstheme="minorHAnsi"/>
          <w:b/>
          <w:bCs/>
          <w:i/>
          <w:iCs/>
          <w:color w:val="222222"/>
          <w:sz w:val="18"/>
          <w:szCs w:val="18"/>
        </w:rPr>
        <w:t> </w:t>
      </w:r>
    </w:p>
    <w:p w14:paraId="08F6C65F" w14:textId="024CC9B5" w:rsidR="006B0700" w:rsidRPr="008C06CA" w:rsidRDefault="006B0700" w:rsidP="00283669">
      <w:pPr>
        <w:jc w:val="both"/>
        <w:rPr>
          <w:rFonts w:ascii="Calibri" w:hAnsi="Calibri" w:cs="Calibri"/>
        </w:rPr>
      </w:pPr>
    </w:p>
    <w:sectPr w:rsidR="006B0700" w:rsidRPr="008C06CA">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DCE52" w14:textId="77777777" w:rsidR="00F30E7D" w:rsidRDefault="00F30E7D" w:rsidP="00F30E7D">
      <w:pPr>
        <w:spacing w:after="0" w:line="240" w:lineRule="auto"/>
      </w:pPr>
      <w:r>
        <w:separator/>
      </w:r>
    </w:p>
  </w:endnote>
  <w:endnote w:type="continuationSeparator" w:id="0">
    <w:p w14:paraId="784A081C" w14:textId="77777777" w:rsidR="00F30E7D" w:rsidRDefault="00F30E7D" w:rsidP="00F30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64117" w14:textId="77777777" w:rsidR="00F30E7D" w:rsidRDefault="00F30E7D" w:rsidP="00F30E7D">
      <w:pPr>
        <w:spacing w:after="0" w:line="240" w:lineRule="auto"/>
      </w:pPr>
      <w:r>
        <w:separator/>
      </w:r>
    </w:p>
  </w:footnote>
  <w:footnote w:type="continuationSeparator" w:id="0">
    <w:p w14:paraId="2180849F" w14:textId="77777777" w:rsidR="00F30E7D" w:rsidRDefault="00F30E7D" w:rsidP="00F30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1C63" w14:textId="5239E487" w:rsidR="00F30E7D" w:rsidRDefault="00F30E7D">
    <w:pPr>
      <w:pStyle w:val="Header"/>
    </w:pPr>
    <w:r w:rsidRPr="005E06CF">
      <w:rPr>
        <w:noProof/>
        <w:lang w:eastAsia="lt-LT"/>
      </w:rPr>
      <w:drawing>
        <wp:inline distT="0" distB="0" distL="0" distR="0" wp14:anchorId="12010343" wp14:editId="4BE6CA40">
          <wp:extent cx="1339850" cy="292100"/>
          <wp:effectExtent l="0" t="0" r="0" b="0"/>
          <wp:docPr id="2" name="Picture 2" descr="S:\KOMUNIKACIJA\Dokumentų šablonai _ Firminis stilius\Maxima logotipai\logo be suk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S:\KOMUNIKACIJA\Dokumentų šablonai _ Firminis stilius\Maxima logotipai\logo be suki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292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131D2"/>
    <w:multiLevelType w:val="hybridMultilevel"/>
    <w:tmpl w:val="ED1A95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26085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669"/>
    <w:rsid w:val="000474A5"/>
    <w:rsid w:val="0005495E"/>
    <w:rsid w:val="00063161"/>
    <w:rsid w:val="0009673A"/>
    <w:rsid w:val="000E6CBB"/>
    <w:rsid w:val="00193E5B"/>
    <w:rsid w:val="00261F2A"/>
    <w:rsid w:val="00283669"/>
    <w:rsid w:val="00317DB5"/>
    <w:rsid w:val="003B72D3"/>
    <w:rsid w:val="003D1592"/>
    <w:rsid w:val="00420233"/>
    <w:rsid w:val="004204BE"/>
    <w:rsid w:val="00441B62"/>
    <w:rsid w:val="00556647"/>
    <w:rsid w:val="00570361"/>
    <w:rsid w:val="00585DCB"/>
    <w:rsid w:val="006B0700"/>
    <w:rsid w:val="006D2E1E"/>
    <w:rsid w:val="00726146"/>
    <w:rsid w:val="007A71FD"/>
    <w:rsid w:val="007B5778"/>
    <w:rsid w:val="007E35B4"/>
    <w:rsid w:val="00822B4C"/>
    <w:rsid w:val="008A17D6"/>
    <w:rsid w:val="008C06CA"/>
    <w:rsid w:val="008C3278"/>
    <w:rsid w:val="008D0E8F"/>
    <w:rsid w:val="00962789"/>
    <w:rsid w:val="009631CD"/>
    <w:rsid w:val="00986038"/>
    <w:rsid w:val="009F6F8F"/>
    <w:rsid w:val="00A67A64"/>
    <w:rsid w:val="00AB0B87"/>
    <w:rsid w:val="00B821F0"/>
    <w:rsid w:val="00BB0982"/>
    <w:rsid w:val="00C010EE"/>
    <w:rsid w:val="00C20CD1"/>
    <w:rsid w:val="00C321BF"/>
    <w:rsid w:val="00C93B93"/>
    <w:rsid w:val="00C971A2"/>
    <w:rsid w:val="00CE7987"/>
    <w:rsid w:val="00CF7958"/>
    <w:rsid w:val="00E616C5"/>
    <w:rsid w:val="00E82BDB"/>
    <w:rsid w:val="00F30E7D"/>
    <w:rsid w:val="00F577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2790F"/>
  <w15:chartTrackingRefBased/>
  <w15:docId w15:val="{D73B2810-72EA-4723-92D3-8C4B5721D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6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6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6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6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6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6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6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6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6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6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6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6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6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6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6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6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6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669"/>
    <w:rPr>
      <w:rFonts w:eastAsiaTheme="majorEastAsia" w:cstheme="majorBidi"/>
      <w:color w:val="272727" w:themeColor="text1" w:themeTint="D8"/>
    </w:rPr>
  </w:style>
  <w:style w:type="paragraph" w:styleId="Title">
    <w:name w:val="Title"/>
    <w:basedOn w:val="Normal"/>
    <w:next w:val="Normal"/>
    <w:link w:val="TitleChar"/>
    <w:uiPriority w:val="10"/>
    <w:qFormat/>
    <w:rsid w:val="00283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6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6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669"/>
    <w:pPr>
      <w:spacing w:before="160"/>
      <w:jc w:val="center"/>
    </w:pPr>
    <w:rPr>
      <w:i/>
      <w:iCs/>
      <w:color w:val="404040" w:themeColor="text1" w:themeTint="BF"/>
    </w:rPr>
  </w:style>
  <w:style w:type="character" w:customStyle="1" w:styleId="QuoteChar">
    <w:name w:val="Quote Char"/>
    <w:basedOn w:val="DefaultParagraphFont"/>
    <w:link w:val="Quote"/>
    <w:uiPriority w:val="29"/>
    <w:rsid w:val="00283669"/>
    <w:rPr>
      <w:i/>
      <w:iCs/>
      <w:color w:val="404040" w:themeColor="text1" w:themeTint="BF"/>
    </w:rPr>
  </w:style>
  <w:style w:type="paragraph" w:styleId="ListParagraph">
    <w:name w:val="List Paragraph"/>
    <w:basedOn w:val="Normal"/>
    <w:uiPriority w:val="34"/>
    <w:qFormat/>
    <w:rsid w:val="00283669"/>
    <w:pPr>
      <w:ind w:left="720"/>
      <w:contextualSpacing/>
    </w:pPr>
  </w:style>
  <w:style w:type="character" w:styleId="IntenseEmphasis">
    <w:name w:val="Intense Emphasis"/>
    <w:basedOn w:val="DefaultParagraphFont"/>
    <w:uiPriority w:val="21"/>
    <w:qFormat/>
    <w:rsid w:val="00283669"/>
    <w:rPr>
      <w:i/>
      <w:iCs/>
      <w:color w:val="0F4761" w:themeColor="accent1" w:themeShade="BF"/>
    </w:rPr>
  </w:style>
  <w:style w:type="paragraph" w:styleId="IntenseQuote">
    <w:name w:val="Intense Quote"/>
    <w:basedOn w:val="Normal"/>
    <w:next w:val="Normal"/>
    <w:link w:val="IntenseQuoteChar"/>
    <w:uiPriority w:val="30"/>
    <w:qFormat/>
    <w:rsid w:val="002836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669"/>
    <w:rPr>
      <w:i/>
      <w:iCs/>
      <w:color w:val="0F4761" w:themeColor="accent1" w:themeShade="BF"/>
    </w:rPr>
  </w:style>
  <w:style w:type="character" w:styleId="IntenseReference">
    <w:name w:val="Intense Reference"/>
    <w:basedOn w:val="DefaultParagraphFont"/>
    <w:uiPriority w:val="32"/>
    <w:qFormat/>
    <w:rsid w:val="00283669"/>
    <w:rPr>
      <w:b/>
      <w:bCs/>
      <w:smallCaps/>
      <w:color w:val="0F4761" w:themeColor="accent1" w:themeShade="BF"/>
      <w:spacing w:val="5"/>
    </w:rPr>
  </w:style>
  <w:style w:type="character" w:styleId="CommentReference">
    <w:name w:val="annotation reference"/>
    <w:basedOn w:val="DefaultParagraphFont"/>
    <w:uiPriority w:val="99"/>
    <w:semiHidden/>
    <w:unhideWhenUsed/>
    <w:rsid w:val="00BB0982"/>
    <w:rPr>
      <w:sz w:val="16"/>
      <w:szCs w:val="16"/>
    </w:rPr>
  </w:style>
  <w:style w:type="paragraph" w:styleId="CommentText">
    <w:name w:val="annotation text"/>
    <w:basedOn w:val="Normal"/>
    <w:link w:val="CommentTextChar"/>
    <w:uiPriority w:val="99"/>
    <w:unhideWhenUsed/>
    <w:rsid w:val="00BB0982"/>
    <w:pPr>
      <w:spacing w:line="240" w:lineRule="auto"/>
    </w:pPr>
    <w:rPr>
      <w:sz w:val="20"/>
      <w:szCs w:val="20"/>
    </w:rPr>
  </w:style>
  <w:style w:type="character" w:customStyle="1" w:styleId="CommentTextChar">
    <w:name w:val="Comment Text Char"/>
    <w:basedOn w:val="DefaultParagraphFont"/>
    <w:link w:val="CommentText"/>
    <w:uiPriority w:val="99"/>
    <w:rsid w:val="00BB0982"/>
    <w:rPr>
      <w:sz w:val="20"/>
      <w:szCs w:val="20"/>
    </w:rPr>
  </w:style>
  <w:style w:type="paragraph" w:styleId="CommentSubject">
    <w:name w:val="annotation subject"/>
    <w:basedOn w:val="CommentText"/>
    <w:next w:val="CommentText"/>
    <w:link w:val="CommentSubjectChar"/>
    <w:uiPriority w:val="99"/>
    <w:semiHidden/>
    <w:unhideWhenUsed/>
    <w:rsid w:val="00BB0982"/>
    <w:rPr>
      <w:b/>
      <w:bCs/>
    </w:rPr>
  </w:style>
  <w:style w:type="character" w:customStyle="1" w:styleId="CommentSubjectChar">
    <w:name w:val="Comment Subject Char"/>
    <w:basedOn w:val="CommentTextChar"/>
    <w:link w:val="CommentSubject"/>
    <w:uiPriority w:val="99"/>
    <w:semiHidden/>
    <w:rsid w:val="00BB0982"/>
    <w:rPr>
      <w:b/>
      <w:bCs/>
      <w:sz w:val="20"/>
      <w:szCs w:val="20"/>
    </w:rPr>
  </w:style>
  <w:style w:type="character" w:styleId="Hyperlink">
    <w:name w:val="Hyperlink"/>
    <w:basedOn w:val="DefaultParagraphFont"/>
    <w:uiPriority w:val="99"/>
    <w:unhideWhenUsed/>
    <w:rsid w:val="00BB0982"/>
    <w:rPr>
      <w:color w:val="467886" w:themeColor="hyperlink"/>
      <w:u w:val="single"/>
    </w:rPr>
  </w:style>
  <w:style w:type="character" w:styleId="UnresolvedMention">
    <w:name w:val="Unresolved Mention"/>
    <w:basedOn w:val="DefaultParagraphFont"/>
    <w:uiPriority w:val="99"/>
    <w:semiHidden/>
    <w:unhideWhenUsed/>
    <w:rsid w:val="00BB0982"/>
    <w:rPr>
      <w:color w:val="605E5C"/>
      <w:shd w:val="clear" w:color="auto" w:fill="E1DFDD"/>
    </w:rPr>
  </w:style>
  <w:style w:type="paragraph" w:styleId="Header">
    <w:name w:val="header"/>
    <w:basedOn w:val="Normal"/>
    <w:link w:val="HeaderChar"/>
    <w:uiPriority w:val="99"/>
    <w:unhideWhenUsed/>
    <w:rsid w:val="00F30E7D"/>
    <w:pPr>
      <w:tabs>
        <w:tab w:val="center" w:pos="4819"/>
        <w:tab w:val="right" w:pos="9638"/>
      </w:tabs>
      <w:spacing w:after="0" w:line="240" w:lineRule="auto"/>
    </w:pPr>
  </w:style>
  <w:style w:type="character" w:customStyle="1" w:styleId="HeaderChar">
    <w:name w:val="Header Char"/>
    <w:basedOn w:val="DefaultParagraphFont"/>
    <w:link w:val="Header"/>
    <w:uiPriority w:val="99"/>
    <w:rsid w:val="00F30E7D"/>
  </w:style>
  <w:style w:type="paragraph" w:styleId="Footer">
    <w:name w:val="footer"/>
    <w:basedOn w:val="Normal"/>
    <w:link w:val="FooterChar"/>
    <w:uiPriority w:val="99"/>
    <w:unhideWhenUsed/>
    <w:rsid w:val="00F30E7D"/>
    <w:pPr>
      <w:tabs>
        <w:tab w:val="center" w:pos="4819"/>
        <w:tab w:val="right" w:pos="9638"/>
      </w:tabs>
      <w:spacing w:after="0" w:line="240" w:lineRule="auto"/>
    </w:pPr>
  </w:style>
  <w:style w:type="character" w:customStyle="1" w:styleId="FooterChar">
    <w:name w:val="Footer Char"/>
    <w:basedOn w:val="DefaultParagraphFont"/>
    <w:link w:val="Footer"/>
    <w:uiPriority w:val="99"/>
    <w:rsid w:val="00F30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79251">
      <w:bodyDiv w:val="1"/>
      <w:marLeft w:val="0"/>
      <w:marRight w:val="0"/>
      <w:marTop w:val="0"/>
      <w:marBottom w:val="0"/>
      <w:divBdr>
        <w:top w:val="none" w:sz="0" w:space="0" w:color="auto"/>
        <w:left w:val="none" w:sz="0" w:space="0" w:color="auto"/>
        <w:bottom w:val="none" w:sz="0" w:space="0" w:color="auto"/>
        <w:right w:val="none" w:sz="0" w:space="0" w:color="auto"/>
      </w:divBdr>
    </w:div>
    <w:div w:id="775902480">
      <w:bodyDiv w:val="1"/>
      <w:marLeft w:val="0"/>
      <w:marRight w:val="0"/>
      <w:marTop w:val="0"/>
      <w:marBottom w:val="0"/>
      <w:divBdr>
        <w:top w:val="none" w:sz="0" w:space="0" w:color="auto"/>
        <w:left w:val="none" w:sz="0" w:space="0" w:color="auto"/>
        <w:bottom w:val="none" w:sz="0" w:space="0" w:color="auto"/>
        <w:right w:val="none" w:sz="0" w:space="0" w:color="auto"/>
      </w:divBdr>
    </w:div>
    <w:div w:id="865675162">
      <w:bodyDiv w:val="1"/>
      <w:marLeft w:val="0"/>
      <w:marRight w:val="0"/>
      <w:marTop w:val="0"/>
      <w:marBottom w:val="0"/>
      <w:divBdr>
        <w:top w:val="none" w:sz="0" w:space="0" w:color="auto"/>
        <w:left w:val="none" w:sz="0" w:space="0" w:color="auto"/>
        <w:bottom w:val="none" w:sz="0" w:space="0" w:color="auto"/>
        <w:right w:val="none" w:sz="0" w:space="0" w:color="auto"/>
      </w:divBdr>
      <w:divsChild>
        <w:div w:id="717049696">
          <w:marLeft w:val="0"/>
          <w:marRight w:val="0"/>
          <w:marTop w:val="0"/>
          <w:marBottom w:val="0"/>
          <w:divBdr>
            <w:top w:val="none" w:sz="0" w:space="0" w:color="auto"/>
            <w:left w:val="none" w:sz="0" w:space="0" w:color="auto"/>
            <w:bottom w:val="none" w:sz="0" w:space="0" w:color="auto"/>
            <w:right w:val="none" w:sz="0" w:space="0" w:color="auto"/>
          </w:divBdr>
        </w:div>
        <w:div w:id="816848391">
          <w:marLeft w:val="0"/>
          <w:marRight w:val="0"/>
          <w:marTop w:val="0"/>
          <w:marBottom w:val="0"/>
          <w:divBdr>
            <w:top w:val="none" w:sz="0" w:space="0" w:color="auto"/>
            <w:left w:val="none" w:sz="0" w:space="0" w:color="auto"/>
            <w:bottom w:val="none" w:sz="0" w:space="0" w:color="auto"/>
            <w:right w:val="none" w:sz="0" w:space="0" w:color="auto"/>
          </w:divBdr>
        </w:div>
        <w:div w:id="1958678124">
          <w:marLeft w:val="0"/>
          <w:marRight w:val="0"/>
          <w:marTop w:val="0"/>
          <w:marBottom w:val="0"/>
          <w:divBdr>
            <w:top w:val="none" w:sz="0" w:space="0" w:color="auto"/>
            <w:left w:val="none" w:sz="0" w:space="0" w:color="auto"/>
            <w:bottom w:val="none" w:sz="0" w:space="0" w:color="auto"/>
            <w:right w:val="none" w:sz="0" w:space="0" w:color="auto"/>
          </w:divBdr>
        </w:div>
        <w:div w:id="1621917362">
          <w:marLeft w:val="0"/>
          <w:marRight w:val="0"/>
          <w:marTop w:val="0"/>
          <w:marBottom w:val="0"/>
          <w:divBdr>
            <w:top w:val="none" w:sz="0" w:space="0" w:color="auto"/>
            <w:left w:val="none" w:sz="0" w:space="0" w:color="auto"/>
            <w:bottom w:val="none" w:sz="0" w:space="0" w:color="auto"/>
            <w:right w:val="none" w:sz="0" w:space="0" w:color="auto"/>
          </w:divBdr>
        </w:div>
      </w:divsChild>
    </w:div>
    <w:div w:id="1574269741">
      <w:bodyDiv w:val="1"/>
      <w:marLeft w:val="0"/>
      <w:marRight w:val="0"/>
      <w:marTop w:val="0"/>
      <w:marBottom w:val="0"/>
      <w:divBdr>
        <w:top w:val="none" w:sz="0" w:space="0" w:color="auto"/>
        <w:left w:val="none" w:sz="0" w:space="0" w:color="auto"/>
        <w:bottom w:val="none" w:sz="0" w:space="0" w:color="auto"/>
        <w:right w:val="none" w:sz="0" w:space="0" w:color="auto"/>
      </w:divBdr>
      <w:divsChild>
        <w:div w:id="275914600">
          <w:marLeft w:val="0"/>
          <w:marRight w:val="0"/>
          <w:marTop w:val="0"/>
          <w:marBottom w:val="0"/>
          <w:divBdr>
            <w:top w:val="none" w:sz="0" w:space="0" w:color="auto"/>
            <w:left w:val="none" w:sz="0" w:space="0" w:color="auto"/>
            <w:bottom w:val="none" w:sz="0" w:space="0" w:color="auto"/>
            <w:right w:val="none" w:sz="0" w:space="0" w:color="auto"/>
          </w:divBdr>
        </w:div>
        <w:div w:id="1490636849">
          <w:marLeft w:val="0"/>
          <w:marRight w:val="0"/>
          <w:marTop w:val="0"/>
          <w:marBottom w:val="0"/>
          <w:divBdr>
            <w:top w:val="none" w:sz="0" w:space="0" w:color="auto"/>
            <w:left w:val="none" w:sz="0" w:space="0" w:color="auto"/>
            <w:bottom w:val="none" w:sz="0" w:space="0" w:color="auto"/>
            <w:right w:val="none" w:sz="0" w:space="0" w:color="auto"/>
          </w:divBdr>
        </w:div>
        <w:div w:id="131599074">
          <w:marLeft w:val="0"/>
          <w:marRight w:val="0"/>
          <w:marTop w:val="0"/>
          <w:marBottom w:val="0"/>
          <w:divBdr>
            <w:top w:val="none" w:sz="0" w:space="0" w:color="auto"/>
            <w:left w:val="none" w:sz="0" w:space="0" w:color="auto"/>
            <w:bottom w:val="none" w:sz="0" w:space="0" w:color="auto"/>
            <w:right w:val="none" w:sz="0" w:space="0" w:color="auto"/>
          </w:divBdr>
        </w:div>
        <w:div w:id="2042853283">
          <w:marLeft w:val="0"/>
          <w:marRight w:val="0"/>
          <w:marTop w:val="0"/>
          <w:marBottom w:val="0"/>
          <w:divBdr>
            <w:top w:val="none" w:sz="0" w:space="0" w:color="auto"/>
            <w:left w:val="none" w:sz="0" w:space="0" w:color="auto"/>
            <w:bottom w:val="none" w:sz="0" w:space="0" w:color="auto"/>
            <w:right w:val="none" w:sz="0" w:space="0" w:color="auto"/>
          </w:divBdr>
        </w:div>
      </w:divsChild>
    </w:div>
    <w:div w:id="174217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omunikacija@maxima.lt" TargetMode="External"/><Relationship Id="rId5" Type="http://schemas.openxmlformats.org/officeDocument/2006/relationships/styles" Target="styles.xml"/><Relationship Id="rId10" Type="http://schemas.openxmlformats.org/officeDocument/2006/relationships/hyperlink" Target="https://www.maxima.lt/leidiniai/atidarymas-x55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91a525b5c237221f3ea988576247ecd0">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cd32300de0a73b4cc69c8a16688b2a28"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C52973-1C81-4365-9BA9-0777E7532BE3}">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2.xml><?xml version="1.0" encoding="utf-8"?>
<ds:datastoreItem xmlns:ds="http://schemas.openxmlformats.org/officeDocument/2006/customXml" ds:itemID="{AD34B59B-F11E-4A02-B40D-35C43152F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BF80B5-05AC-4B77-AD98-759C0ED8E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1412</TotalTime>
  <Pages>2</Pages>
  <Words>3384</Words>
  <Characters>1930</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Jonas Minialga</cp:lastModifiedBy>
  <cp:revision>17</cp:revision>
  <dcterms:created xsi:type="dcterms:W3CDTF">2025-04-03T11:22:00Z</dcterms:created>
  <dcterms:modified xsi:type="dcterms:W3CDTF">2025-04-07T09:14:00Z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