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C451E" w14:textId="4FB14AEF" w:rsidR="00CF1DEE" w:rsidRPr="00CF1DEE" w:rsidRDefault="00CF1DEE" w:rsidP="69F1D336">
      <w:pPr>
        <w:rPr>
          <w:rFonts w:ascii="Times New Roman" w:eastAsia="Times New Roman" w:hAnsi="Times New Roman" w:cs="Times New Roman"/>
          <w:color w:val="000000" w:themeColor="text1"/>
        </w:rPr>
      </w:pPr>
      <w:r w:rsidRPr="00CF1DEE">
        <w:rPr>
          <w:rFonts w:ascii="Times New Roman" w:eastAsia="Times New Roman" w:hAnsi="Times New Roman" w:cs="Times New Roman"/>
          <w:color w:val="000000" w:themeColor="text1"/>
        </w:rPr>
        <w:t>Komentaras</w:t>
      </w:r>
      <w:r>
        <w:rPr>
          <w:rFonts w:ascii="Times New Roman" w:eastAsia="Times New Roman" w:hAnsi="Times New Roman" w:cs="Times New Roman"/>
          <w:color w:val="000000" w:themeColor="text1"/>
        </w:rPr>
        <w:br/>
      </w:r>
      <w:r w:rsidRPr="00CF1DEE">
        <w:rPr>
          <w:rFonts w:ascii="Times New Roman" w:eastAsia="Times New Roman" w:hAnsi="Times New Roman" w:cs="Times New Roman"/>
          <w:color w:val="000000" w:themeColor="text1"/>
        </w:rPr>
        <w:t xml:space="preserve">2025 m. balandžio </w:t>
      </w:r>
      <w:r w:rsidR="00D3798F">
        <w:rPr>
          <w:rFonts w:ascii="Times New Roman" w:eastAsia="Times New Roman" w:hAnsi="Times New Roman" w:cs="Times New Roman"/>
          <w:color w:val="000000" w:themeColor="text1"/>
        </w:rPr>
        <w:t>29</w:t>
      </w:r>
      <w:r w:rsidRPr="00CF1DEE">
        <w:rPr>
          <w:rFonts w:ascii="Times New Roman" w:eastAsia="Times New Roman" w:hAnsi="Times New Roman" w:cs="Times New Roman"/>
          <w:color w:val="000000" w:themeColor="text1"/>
        </w:rPr>
        <w:t xml:space="preserve"> d.</w:t>
      </w:r>
    </w:p>
    <w:p w14:paraId="40CD04F9" w14:textId="77777777" w:rsidR="00D3798F" w:rsidRDefault="00CF1DEE" w:rsidP="69F1D336">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Tvarumas nėra patogumo priešas </w:t>
      </w:r>
    </w:p>
    <w:p w14:paraId="514B6A91" w14:textId="09D162EE" w:rsidR="00CF1DEE" w:rsidRPr="00CF1DEE" w:rsidRDefault="00CF1DEE" w:rsidP="69F1D336">
      <w:pPr>
        <w:rPr>
          <w:rFonts w:ascii="Times New Roman" w:eastAsia="Times New Roman" w:hAnsi="Times New Roman" w:cs="Times New Roman"/>
          <w:i/>
          <w:iCs/>
          <w:color w:val="000000" w:themeColor="text1"/>
        </w:rPr>
      </w:pPr>
      <w:r w:rsidRPr="00CF1DEE">
        <w:rPr>
          <w:rFonts w:ascii="Times New Roman" w:eastAsia="Times New Roman" w:hAnsi="Times New Roman" w:cs="Times New Roman"/>
          <w:i/>
          <w:iCs/>
          <w:color w:val="000000" w:themeColor="text1"/>
        </w:rPr>
        <w:t>„</w:t>
      </w:r>
      <w:proofErr w:type="spellStart"/>
      <w:r w:rsidRPr="00CF1DEE">
        <w:rPr>
          <w:rFonts w:ascii="Times New Roman" w:eastAsia="Times New Roman" w:hAnsi="Times New Roman" w:cs="Times New Roman"/>
          <w:i/>
          <w:iCs/>
          <w:color w:val="000000" w:themeColor="text1"/>
        </w:rPr>
        <w:t>FlixBus</w:t>
      </w:r>
      <w:proofErr w:type="spellEnd"/>
      <w:r w:rsidRPr="00CF1DEE">
        <w:rPr>
          <w:rFonts w:ascii="Times New Roman" w:eastAsia="Times New Roman" w:hAnsi="Times New Roman" w:cs="Times New Roman"/>
          <w:i/>
          <w:iCs/>
          <w:color w:val="000000" w:themeColor="text1"/>
        </w:rPr>
        <w:t xml:space="preserve">“ vadovas Baltijos šalyse </w:t>
      </w:r>
      <w:proofErr w:type="spellStart"/>
      <w:r w:rsidRPr="00CF1DEE">
        <w:rPr>
          <w:rFonts w:ascii="Times New Roman" w:eastAsia="Times New Roman" w:hAnsi="Times New Roman" w:cs="Times New Roman"/>
          <w:i/>
          <w:iCs/>
          <w:color w:val="000000" w:themeColor="text1"/>
        </w:rPr>
        <w:t>Michalas</w:t>
      </w:r>
      <w:proofErr w:type="spellEnd"/>
      <w:r w:rsidRPr="00CF1DEE">
        <w:rPr>
          <w:rFonts w:ascii="Times New Roman" w:eastAsia="Times New Roman" w:hAnsi="Times New Roman" w:cs="Times New Roman"/>
          <w:i/>
          <w:iCs/>
          <w:color w:val="000000" w:themeColor="text1"/>
        </w:rPr>
        <w:t xml:space="preserve"> Lemanas</w:t>
      </w:r>
    </w:p>
    <w:p w14:paraId="2D53701C" w14:textId="54E344BE" w:rsidR="001E3F73" w:rsidRDefault="34A8DD15" w:rsidP="00BD0BD3">
      <w:pPr>
        <w:jc w:val="both"/>
        <w:rPr>
          <w:rFonts w:ascii="Times New Roman" w:eastAsia="Times New Roman" w:hAnsi="Times New Roman" w:cs="Times New Roman"/>
          <w:color w:val="000000" w:themeColor="text1"/>
        </w:rPr>
      </w:pPr>
      <w:r w:rsidRPr="69F1D336">
        <w:rPr>
          <w:rFonts w:ascii="Times New Roman" w:eastAsia="Times New Roman" w:hAnsi="Times New Roman" w:cs="Times New Roman"/>
          <w:color w:val="000000" w:themeColor="text1"/>
        </w:rPr>
        <w:t>Negalime kaltinti žmonių</w:t>
      </w:r>
      <w:r w:rsidR="00CF1DEE">
        <w:rPr>
          <w:rFonts w:ascii="Times New Roman" w:eastAsia="Times New Roman" w:hAnsi="Times New Roman" w:cs="Times New Roman"/>
          <w:color w:val="000000" w:themeColor="text1"/>
        </w:rPr>
        <w:t>,</w:t>
      </w:r>
      <w:r w:rsidRPr="69F1D336">
        <w:rPr>
          <w:rFonts w:ascii="Times New Roman" w:eastAsia="Times New Roman" w:hAnsi="Times New Roman" w:cs="Times New Roman"/>
          <w:color w:val="000000" w:themeColor="text1"/>
        </w:rPr>
        <w:t xml:space="preserve"> </w:t>
      </w:r>
      <w:r w:rsidR="001E3F73">
        <w:rPr>
          <w:rFonts w:ascii="Times New Roman" w:eastAsia="Times New Roman" w:hAnsi="Times New Roman" w:cs="Times New Roman"/>
          <w:color w:val="000000" w:themeColor="text1"/>
        </w:rPr>
        <w:t>norinčių keliauti greitai ir komfortiškai. Tačiau kyla klausimas, kodėl aplinkai draugiški variantai negali būti šio pasirinkimo dalimi.</w:t>
      </w:r>
    </w:p>
    <w:p w14:paraId="116BD138" w14:textId="5D77BEE8" w:rsidR="001E3F73" w:rsidRDefault="34A8DD15" w:rsidP="00BD0BD3">
      <w:pPr>
        <w:jc w:val="both"/>
        <w:rPr>
          <w:rFonts w:ascii="Times New Roman" w:eastAsia="Times New Roman" w:hAnsi="Times New Roman" w:cs="Times New Roman"/>
          <w:color w:val="000000" w:themeColor="text1"/>
        </w:rPr>
      </w:pPr>
      <w:r w:rsidRPr="69F1D336">
        <w:rPr>
          <w:rFonts w:ascii="Times New Roman" w:eastAsia="Times New Roman" w:hAnsi="Times New Roman" w:cs="Times New Roman"/>
          <w:color w:val="000000" w:themeColor="text1"/>
        </w:rPr>
        <w:t>Neseniai atlikta „</w:t>
      </w:r>
      <w:proofErr w:type="spellStart"/>
      <w:r w:rsidRPr="69F1D336">
        <w:rPr>
          <w:rFonts w:ascii="Times New Roman" w:eastAsia="Times New Roman" w:hAnsi="Times New Roman" w:cs="Times New Roman"/>
          <w:color w:val="000000" w:themeColor="text1"/>
        </w:rPr>
        <w:t>FlixBus</w:t>
      </w:r>
      <w:proofErr w:type="spellEnd"/>
      <w:r w:rsidRPr="69F1D336">
        <w:rPr>
          <w:rFonts w:ascii="Times New Roman" w:eastAsia="Times New Roman" w:hAnsi="Times New Roman" w:cs="Times New Roman"/>
          <w:color w:val="000000" w:themeColor="text1"/>
        </w:rPr>
        <w:t xml:space="preserve">“ apklausa Baltijos šalyse parodė, kad </w:t>
      </w:r>
      <w:r w:rsidR="001E3F73">
        <w:rPr>
          <w:rFonts w:ascii="Times New Roman" w:eastAsia="Times New Roman" w:hAnsi="Times New Roman" w:cs="Times New Roman"/>
          <w:color w:val="000000" w:themeColor="text1"/>
        </w:rPr>
        <w:t>tvarumas</w:t>
      </w:r>
      <w:r w:rsidRPr="69F1D336">
        <w:rPr>
          <w:rFonts w:ascii="Times New Roman" w:eastAsia="Times New Roman" w:hAnsi="Times New Roman" w:cs="Times New Roman"/>
          <w:color w:val="000000" w:themeColor="text1"/>
        </w:rPr>
        <w:t xml:space="preserve"> yra vienas iš </w:t>
      </w:r>
      <w:r w:rsidR="001E3F73">
        <w:rPr>
          <w:rFonts w:ascii="Times New Roman" w:eastAsia="Times New Roman" w:hAnsi="Times New Roman" w:cs="Times New Roman"/>
          <w:color w:val="000000" w:themeColor="text1"/>
        </w:rPr>
        <w:t>mažiausiai vertinamų</w:t>
      </w:r>
      <w:r w:rsidRPr="69F1D336">
        <w:rPr>
          <w:rFonts w:ascii="Times New Roman" w:eastAsia="Times New Roman" w:hAnsi="Times New Roman" w:cs="Times New Roman"/>
          <w:color w:val="000000" w:themeColor="text1"/>
        </w:rPr>
        <w:t xml:space="preserve"> aspektų renkantis </w:t>
      </w:r>
      <w:r w:rsidR="3358E8D9" w:rsidRPr="69F1D336">
        <w:rPr>
          <w:rFonts w:ascii="Times New Roman" w:eastAsia="Times New Roman" w:hAnsi="Times New Roman" w:cs="Times New Roman"/>
          <w:color w:val="000000" w:themeColor="text1"/>
        </w:rPr>
        <w:t>keliavimo būd</w:t>
      </w:r>
      <w:r w:rsidR="001E3F73">
        <w:rPr>
          <w:rFonts w:ascii="Times New Roman" w:eastAsia="Times New Roman" w:hAnsi="Times New Roman" w:cs="Times New Roman"/>
          <w:color w:val="000000" w:themeColor="text1"/>
        </w:rPr>
        <w:t>ą</w:t>
      </w:r>
      <w:r w:rsidRPr="69F1D336">
        <w:rPr>
          <w:rFonts w:ascii="Times New Roman" w:eastAsia="Times New Roman" w:hAnsi="Times New Roman" w:cs="Times New Roman"/>
          <w:color w:val="000000" w:themeColor="text1"/>
        </w:rPr>
        <w:t xml:space="preserve">. </w:t>
      </w:r>
      <w:r w:rsidR="001E3F73">
        <w:rPr>
          <w:rFonts w:ascii="Times New Roman" w:eastAsia="Times New Roman" w:hAnsi="Times New Roman" w:cs="Times New Roman"/>
          <w:color w:val="000000" w:themeColor="text1"/>
        </w:rPr>
        <w:t>Apklausos duomenimis, tik</w:t>
      </w:r>
      <w:r w:rsidR="001E214C">
        <w:rPr>
          <w:rFonts w:ascii="Times New Roman" w:eastAsia="Times New Roman" w:hAnsi="Times New Roman" w:cs="Times New Roman"/>
          <w:color w:val="000000" w:themeColor="text1"/>
        </w:rPr>
        <w:t xml:space="preserve"> 8 proc. Lietuvos gyventojų tvarumą vertina kaip itin svarbų, o didžioji dauguma – 45 proc. – kaip šiek tiek svarbų. Toks požiūris į tvarumą kelia susirūpinimą.</w:t>
      </w:r>
    </w:p>
    <w:p w14:paraId="0A0649DF" w14:textId="0F999461" w:rsidR="44535EAE" w:rsidRDefault="001E214C" w:rsidP="00BD0BD3">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Vis dėlto negalime tikėtis, kad žmonės rinksis aplinkai draugiškesnį keliavimo būdą, jei jie nesuvokia jo svarbos ar jei šis </w:t>
      </w:r>
      <w:r w:rsidR="0062697F">
        <w:rPr>
          <w:rFonts w:ascii="Times New Roman" w:eastAsia="Times New Roman" w:hAnsi="Times New Roman" w:cs="Times New Roman"/>
          <w:color w:val="000000" w:themeColor="text1"/>
        </w:rPr>
        <w:t xml:space="preserve">jiems atrodo nepatogus. Galbūt naiviai tikėjomės, kad jaunoji karta teikia pirmenybę aplinkai. Mūsų apklausos rezultatai parodė, kad, deja, </w:t>
      </w:r>
      <w:r w:rsidR="34A8DD15" w:rsidRPr="69F1D336">
        <w:rPr>
          <w:rFonts w:ascii="Times New Roman" w:eastAsia="Times New Roman" w:hAnsi="Times New Roman" w:cs="Times New Roman"/>
          <w:color w:val="000000" w:themeColor="text1"/>
        </w:rPr>
        <w:t xml:space="preserve">jų požiūris iš esmės nesiskiria nuo vyresnių kartų. Tai atspindi platesnę tendenciją visoje Europoje: </w:t>
      </w:r>
      <w:r w:rsidR="0062697F">
        <w:rPr>
          <w:rFonts w:ascii="Times New Roman" w:eastAsia="Times New Roman" w:hAnsi="Times New Roman" w:cs="Times New Roman"/>
          <w:color w:val="000000" w:themeColor="text1"/>
        </w:rPr>
        <w:t>tvarumo žinutės neveikia</w:t>
      </w:r>
      <w:r w:rsidR="34A8DD15" w:rsidRPr="69F1D336">
        <w:rPr>
          <w:rFonts w:ascii="Times New Roman" w:eastAsia="Times New Roman" w:hAnsi="Times New Roman" w:cs="Times New Roman"/>
          <w:color w:val="000000" w:themeColor="text1"/>
        </w:rPr>
        <w:t xml:space="preserve">, jei jos neatitinka žmonių asmeninių vertybių. </w:t>
      </w:r>
    </w:p>
    <w:p w14:paraId="1CD6D6AC" w14:textId="66CA8D97" w:rsidR="001E214C" w:rsidRPr="0062697F" w:rsidRDefault="0062697F" w:rsidP="00BD0BD3">
      <w:pPr>
        <w:jc w:val="both"/>
        <w:rPr>
          <w:rFonts w:ascii="Times New Roman" w:eastAsia="Times New Roman" w:hAnsi="Times New Roman" w:cs="Times New Roman"/>
          <w:color w:val="000000" w:themeColor="text1"/>
        </w:rPr>
      </w:pPr>
      <w:r w:rsidRPr="69F1D336">
        <w:rPr>
          <w:rFonts w:ascii="Times New Roman" w:eastAsia="Times New Roman" w:hAnsi="Times New Roman" w:cs="Times New Roman"/>
          <w:color w:val="000000" w:themeColor="text1"/>
        </w:rPr>
        <w:t xml:space="preserve">Pernelyg dažnai žmonės mano, kad rinktis tvarumą reiškia kažko atsisakyti </w:t>
      </w:r>
      <w:r w:rsidRPr="00CF1DEE">
        <w:rPr>
          <w:rFonts w:ascii="Times New Roman" w:eastAsia="Times New Roman" w:hAnsi="Times New Roman" w:cs="Times New Roman"/>
          <w:color w:val="000000" w:themeColor="text1"/>
        </w:rPr>
        <w:t>–</w:t>
      </w:r>
      <w:r w:rsidR="00EB6221">
        <w:rPr>
          <w:rFonts w:ascii="Times New Roman" w:eastAsia="Times New Roman" w:hAnsi="Times New Roman" w:cs="Times New Roman"/>
          <w:color w:val="000000" w:themeColor="text1"/>
        </w:rPr>
        <w:t xml:space="preserve"> greitesnio kelionės laiko, komforto ar patogesnio</w:t>
      </w:r>
      <w:r w:rsidRPr="69F1D336">
        <w:rPr>
          <w:rFonts w:ascii="Times New Roman" w:eastAsia="Times New Roman" w:hAnsi="Times New Roman" w:cs="Times New Roman"/>
          <w:color w:val="000000" w:themeColor="text1"/>
        </w:rPr>
        <w:t xml:space="preserve"> planavimo. Tačiau nebūtinai turi būti taip. </w:t>
      </w:r>
      <w:r w:rsidR="00EB6221">
        <w:rPr>
          <w:rFonts w:ascii="Times New Roman" w:eastAsia="Times New Roman" w:hAnsi="Times New Roman" w:cs="Times New Roman"/>
          <w:color w:val="000000" w:themeColor="text1"/>
        </w:rPr>
        <w:t xml:space="preserve">Keliavimas autobusu </w:t>
      </w:r>
      <w:r w:rsidRPr="69F1D336">
        <w:rPr>
          <w:rFonts w:ascii="Times New Roman" w:eastAsia="Times New Roman" w:hAnsi="Times New Roman" w:cs="Times New Roman"/>
          <w:color w:val="000000" w:themeColor="text1"/>
        </w:rPr>
        <w:t xml:space="preserve">gali būti nebrangus, patogus ir </w:t>
      </w:r>
      <w:r w:rsidR="00EB6221">
        <w:rPr>
          <w:rFonts w:ascii="Times New Roman" w:eastAsia="Times New Roman" w:hAnsi="Times New Roman" w:cs="Times New Roman"/>
          <w:color w:val="000000" w:themeColor="text1"/>
        </w:rPr>
        <w:t>draugiškas aplinkai</w:t>
      </w:r>
      <w:r w:rsidRPr="69F1D336">
        <w:rPr>
          <w:rFonts w:ascii="Times New Roman" w:eastAsia="Times New Roman" w:hAnsi="Times New Roman" w:cs="Times New Roman"/>
          <w:color w:val="000000" w:themeColor="text1"/>
        </w:rPr>
        <w:t xml:space="preserve"> vienu metu. Pavyzdžiui, autobusas išmeta</w:t>
      </w:r>
      <w:r w:rsidR="00B011C7">
        <w:rPr>
          <w:rFonts w:ascii="Times New Roman" w:eastAsia="Times New Roman" w:hAnsi="Times New Roman" w:cs="Times New Roman"/>
          <w:color w:val="000000" w:themeColor="text1"/>
        </w:rPr>
        <w:t xml:space="preserve"> į aplinką</w:t>
      </w:r>
      <w:r w:rsidRPr="69F1D336">
        <w:rPr>
          <w:rFonts w:ascii="Times New Roman" w:eastAsia="Times New Roman" w:hAnsi="Times New Roman" w:cs="Times New Roman"/>
          <w:color w:val="000000" w:themeColor="text1"/>
        </w:rPr>
        <w:t xml:space="preserve"> iki 80 </w:t>
      </w:r>
      <w:r w:rsidR="00EB6221">
        <w:rPr>
          <w:rFonts w:ascii="Times New Roman" w:eastAsia="Times New Roman" w:hAnsi="Times New Roman" w:cs="Times New Roman"/>
          <w:color w:val="000000" w:themeColor="text1"/>
        </w:rPr>
        <w:t>proc.</w:t>
      </w:r>
      <w:r w:rsidRPr="69F1D336">
        <w:rPr>
          <w:rFonts w:ascii="Times New Roman" w:eastAsia="Times New Roman" w:hAnsi="Times New Roman" w:cs="Times New Roman"/>
          <w:color w:val="000000" w:themeColor="text1"/>
        </w:rPr>
        <w:t xml:space="preserve"> mažiau CO₂</w:t>
      </w:r>
      <w:r w:rsidR="00EB6221">
        <w:rPr>
          <w:rFonts w:ascii="Times New Roman" w:eastAsia="Times New Roman" w:hAnsi="Times New Roman" w:cs="Times New Roman"/>
          <w:color w:val="000000" w:themeColor="text1"/>
        </w:rPr>
        <w:t xml:space="preserve"> </w:t>
      </w:r>
      <w:r w:rsidRPr="69F1D336">
        <w:rPr>
          <w:rFonts w:ascii="Times New Roman" w:eastAsia="Times New Roman" w:hAnsi="Times New Roman" w:cs="Times New Roman"/>
          <w:color w:val="000000" w:themeColor="text1"/>
        </w:rPr>
        <w:t xml:space="preserve">vienam keleiviui nei lėktuvas. </w:t>
      </w:r>
      <w:r w:rsidRPr="00EB6221">
        <w:rPr>
          <w:rFonts w:ascii="Times New Roman" w:eastAsia="Times New Roman" w:hAnsi="Times New Roman" w:cs="Times New Roman"/>
        </w:rPr>
        <w:t xml:space="preserve">Pasaulyje, kuriame svarbi kiekviena šiltnamio efektą sukeliančių dujų tona, tai labai svarbus faktas. </w:t>
      </w:r>
      <w:r w:rsidRPr="69F1D336">
        <w:rPr>
          <w:rFonts w:ascii="Times New Roman" w:eastAsia="Times New Roman" w:hAnsi="Times New Roman" w:cs="Times New Roman"/>
          <w:color w:val="000000" w:themeColor="text1"/>
        </w:rPr>
        <w:t>Vis dėlto</w:t>
      </w:r>
      <w:r w:rsidR="00EB6221">
        <w:rPr>
          <w:rFonts w:ascii="Times New Roman" w:eastAsia="Times New Roman" w:hAnsi="Times New Roman" w:cs="Times New Roman"/>
          <w:color w:val="000000" w:themeColor="text1"/>
        </w:rPr>
        <w:t>,</w:t>
      </w:r>
      <w:r w:rsidRPr="69F1D336">
        <w:rPr>
          <w:rFonts w:ascii="Times New Roman" w:eastAsia="Times New Roman" w:hAnsi="Times New Roman" w:cs="Times New Roman"/>
          <w:color w:val="000000" w:themeColor="text1"/>
        </w:rPr>
        <w:t xml:space="preserve"> apklausa</w:t>
      </w:r>
      <w:r w:rsidR="00EB6221">
        <w:rPr>
          <w:rFonts w:ascii="Times New Roman" w:eastAsia="Times New Roman" w:hAnsi="Times New Roman" w:cs="Times New Roman"/>
          <w:color w:val="000000" w:themeColor="text1"/>
        </w:rPr>
        <w:t xml:space="preserve"> parodė, ka</w:t>
      </w:r>
      <w:r w:rsidRPr="69F1D336">
        <w:rPr>
          <w:rFonts w:ascii="Times New Roman" w:eastAsia="Times New Roman" w:hAnsi="Times New Roman" w:cs="Times New Roman"/>
          <w:color w:val="000000" w:themeColor="text1"/>
        </w:rPr>
        <w:t xml:space="preserve">d </w:t>
      </w:r>
      <w:r w:rsidR="00B011C7">
        <w:rPr>
          <w:rFonts w:ascii="Times New Roman" w:eastAsia="Times New Roman" w:hAnsi="Times New Roman" w:cs="Times New Roman"/>
          <w:color w:val="000000" w:themeColor="text1"/>
        </w:rPr>
        <w:t xml:space="preserve">41 proc. apklaustų Lietuvos gyventojų </w:t>
      </w:r>
      <w:r w:rsidRPr="69F1D336">
        <w:rPr>
          <w:rFonts w:ascii="Times New Roman" w:eastAsia="Times New Roman" w:hAnsi="Times New Roman" w:cs="Times New Roman"/>
          <w:color w:val="000000" w:themeColor="text1"/>
        </w:rPr>
        <w:t>niekada nejaučia kaltės jausmo skrisdami lėktuvu.</w:t>
      </w:r>
    </w:p>
    <w:p w14:paraId="5AA1F6E0" w14:textId="79BAAAAC" w:rsidR="44535EAE" w:rsidRPr="00B011C7" w:rsidRDefault="5132E3FF" w:rsidP="00BD0BD3">
      <w:pPr>
        <w:jc w:val="both"/>
        <w:rPr>
          <w:rFonts w:ascii="Times New Roman" w:eastAsia="Times New Roman" w:hAnsi="Times New Roman" w:cs="Times New Roman"/>
        </w:rPr>
      </w:pPr>
      <w:r w:rsidRPr="69F1D336">
        <w:rPr>
          <w:rFonts w:ascii="Times New Roman" w:eastAsia="Times New Roman" w:hAnsi="Times New Roman" w:cs="Times New Roman"/>
          <w:color w:val="000000" w:themeColor="text1"/>
        </w:rPr>
        <w:t xml:space="preserve">Dažnai </w:t>
      </w:r>
      <w:r w:rsidR="00B011C7">
        <w:rPr>
          <w:rFonts w:ascii="Times New Roman" w:eastAsia="Times New Roman" w:hAnsi="Times New Roman" w:cs="Times New Roman"/>
          <w:color w:val="000000" w:themeColor="text1"/>
        </w:rPr>
        <w:t>laikomasi klaidingos nuomonės</w:t>
      </w:r>
      <w:r w:rsidRPr="69F1D336">
        <w:rPr>
          <w:rFonts w:ascii="Times New Roman" w:eastAsia="Times New Roman" w:hAnsi="Times New Roman" w:cs="Times New Roman"/>
          <w:color w:val="000000" w:themeColor="text1"/>
        </w:rPr>
        <w:t>, kad greitis ir tvarumas yra priešingybės, tačiau tolimojo susisiekimo autobusai iš tiesų gali konkuruoti su kelionėmis lėktuvu pagal bendrą kelionės trukmę, ypač jei atsižvelgi</w:t>
      </w:r>
      <w:r w:rsidR="63AE66DB" w:rsidRPr="69F1D336">
        <w:rPr>
          <w:rFonts w:ascii="Times New Roman" w:eastAsia="Times New Roman" w:hAnsi="Times New Roman" w:cs="Times New Roman"/>
          <w:color w:val="000000" w:themeColor="text1"/>
        </w:rPr>
        <w:t>ama</w:t>
      </w:r>
      <w:r w:rsidRPr="69F1D336">
        <w:rPr>
          <w:rFonts w:ascii="Times New Roman" w:eastAsia="Times New Roman" w:hAnsi="Times New Roman" w:cs="Times New Roman"/>
          <w:color w:val="000000" w:themeColor="text1"/>
        </w:rPr>
        <w:t xml:space="preserve"> į persėdimus oro uoste, saugumo patikras ir persėdimus miestuose.</w:t>
      </w:r>
      <w:r w:rsidR="00B011C7">
        <w:rPr>
          <w:rFonts w:ascii="Times New Roman" w:eastAsia="Times New Roman" w:hAnsi="Times New Roman" w:cs="Times New Roman"/>
          <w:color w:val="000000" w:themeColor="text1"/>
        </w:rPr>
        <w:t xml:space="preserve"> Aplinkai draugiškos kelionės</w:t>
      </w:r>
      <w:r w:rsidRPr="69F1D336">
        <w:rPr>
          <w:rFonts w:ascii="Times New Roman" w:eastAsia="Times New Roman" w:hAnsi="Times New Roman" w:cs="Times New Roman"/>
          <w:color w:val="FF0000"/>
        </w:rPr>
        <w:t xml:space="preserve"> </w:t>
      </w:r>
      <w:r w:rsidR="1AC4E1B7" w:rsidRPr="00B011C7">
        <w:rPr>
          <w:rFonts w:ascii="Times New Roman" w:eastAsia="Times New Roman" w:hAnsi="Times New Roman" w:cs="Times New Roman"/>
        </w:rPr>
        <w:t>ne</w:t>
      </w:r>
      <w:r w:rsidR="00B011C7">
        <w:rPr>
          <w:rFonts w:ascii="Times New Roman" w:eastAsia="Times New Roman" w:hAnsi="Times New Roman" w:cs="Times New Roman"/>
        </w:rPr>
        <w:t>taps populiarios</w:t>
      </w:r>
      <w:r w:rsidR="1AC4E1B7" w:rsidRPr="00B011C7">
        <w:rPr>
          <w:rFonts w:ascii="Times New Roman" w:eastAsia="Times New Roman" w:hAnsi="Times New Roman" w:cs="Times New Roman"/>
        </w:rPr>
        <w:t xml:space="preserve">, jei </w:t>
      </w:r>
      <w:r w:rsidRPr="00B011C7">
        <w:rPr>
          <w:rFonts w:ascii="Times New Roman" w:eastAsia="Times New Roman" w:hAnsi="Times New Roman" w:cs="Times New Roman"/>
        </w:rPr>
        <w:t>žmonės nesupra</w:t>
      </w:r>
      <w:r w:rsidR="00B011C7">
        <w:rPr>
          <w:rFonts w:ascii="Times New Roman" w:eastAsia="Times New Roman" w:hAnsi="Times New Roman" w:cs="Times New Roman"/>
        </w:rPr>
        <w:t>s</w:t>
      </w:r>
      <w:r w:rsidRPr="00B011C7">
        <w:rPr>
          <w:rFonts w:ascii="Times New Roman" w:eastAsia="Times New Roman" w:hAnsi="Times New Roman" w:cs="Times New Roman"/>
        </w:rPr>
        <w:t>, su kuo jos iš tikrųjų konkuruoja.</w:t>
      </w:r>
    </w:p>
    <w:p w14:paraId="3846FFA2" w14:textId="59C5ADBD" w:rsidR="00B011C7" w:rsidRPr="00BD0BD3" w:rsidRDefault="00B011C7" w:rsidP="00BD0BD3">
      <w:pPr>
        <w:jc w:val="both"/>
        <w:rPr>
          <w:rFonts w:ascii="Times New Roman" w:eastAsia="Times New Roman" w:hAnsi="Times New Roman" w:cs="Times New Roman"/>
        </w:rPr>
      </w:pPr>
      <w:r w:rsidRPr="00B011C7">
        <w:rPr>
          <w:rFonts w:ascii="Times New Roman" w:eastAsia="Times New Roman" w:hAnsi="Times New Roman" w:cs="Times New Roman"/>
        </w:rPr>
        <w:t xml:space="preserve">Tačiau dar didesnė kliūtis yra dešimtmečius trukęs planavimas ir politika, suformavę visuomenę, kurioje automobilis laikomas patogumo sinonimu ir dažnai vieninteliu pasirinkimu. Norint tai pakeisti, reikia pakeisti politiką: ne skatinti priklausomybę </w:t>
      </w:r>
      <w:r w:rsidRPr="69F1D336">
        <w:rPr>
          <w:rFonts w:ascii="Times New Roman" w:eastAsia="Times New Roman" w:hAnsi="Times New Roman" w:cs="Times New Roman"/>
          <w:color w:val="000000" w:themeColor="text1"/>
        </w:rPr>
        <w:t xml:space="preserve">nuo automobilio, bet sudaryti sąlygas, kad žmonės iš tiesų galėtų rinktis </w:t>
      </w:r>
      <w:r>
        <w:rPr>
          <w:rFonts w:ascii="Times New Roman" w:eastAsia="Times New Roman" w:hAnsi="Times New Roman" w:cs="Times New Roman"/>
          <w:color w:val="000000" w:themeColor="text1"/>
        </w:rPr>
        <w:t>–</w:t>
      </w:r>
      <w:r w:rsidRPr="69F1D336">
        <w:rPr>
          <w:rFonts w:ascii="Times New Roman" w:eastAsia="Times New Roman" w:hAnsi="Times New Roman" w:cs="Times New Roman"/>
          <w:color w:val="000000" w:themeColor="text1"/>
        </w:rPr>
        <w:t xml:space="preserve"> autobusą, dviratį, traukinį ar ėjimą pėsčiomis. Tam reikia </w:t>
      </w:r>
      <w:r w:rsidRPr="005740DC">
        <w:rPr>
          <w:rFonts w:ascii="Times New Roman" w:eastAsia="Times New Roman" w:hAnsi="Times New Roman" w:cs="Times New Roman"/>
        </w:rPr>
        <w:t xml:space="preserve">efektyvesnės infrastruktūros ir </w:t>
      </w:r>
      <w:r w:rsidR="005740DC" w:rsidRPr="005740DC">
        <w:rPr>
          <w:rFonts w:ascii="Times New Roman" w:eastAsia="Times New Roman" w:hAnsi="Times New Roman" w:cs="Times New Roman"/>
        </w:rPr>
        <w:t>geresnio susisekimo.</w:t>
      </w:r>
      <w:r w:rsidRPr="005740DC">
        <w:rPr>
          <w:rFonts w:ascii="Times New Roman" w:eastAsia="Times New Roman" w:hAnsi="Times New Roman" w:cs="Times New Roman"/>
        </w:rPr>
        <w:t xml:space="preserve"> Kad ir koks </w:t>
      </w:r>
      <w:r w:rsidR="005740DC" w:rsidRPr="005740DC">
        <w:rPr>
          <w:rFonts w:ascii="Times New Roman" w:eastAsia="Times New Roman" w:hAnsi="Times New Roman" w:cs="Times New Roman"/>
        </w:rPr>
        <w:t>aplinkai draugiškas</w:t>
      </w:r>
      <w:r w:rsidRPr="005740DC">
        <w:rPr>
          <w:rFonts w:ascii="Times New Roman" w:eastAsia="Times New Roman" w:hAnsi="Times New Roman" w:cs="Times New Roman"/>
        </w:rPr>
        <w:t xml:space="preserve"> būtų viešasis transportas, jei jis nebus patogus, žmonės juo </w:t>
      </w:r>
      <w:r w:rsidRPr="00BD0BD3">
        <w:rPr>
          <w:rFonts w:ascii="Times New Roman" w:eastAsia="Times New Roman" w:hAnsi="Times New Roman" w:cs="Times New Roman"/>
        </w:rPr>
        <w:t xml:space="preserve">nesinaudos. </w:t>
      </w:r>
    </w:p>
    <w:p w14:paraId="34606C03" w14:textId="6E159D0D" w:rsidR="003440D8" w:rsidRPr="003440D8" w:rsidRDefault="003440D8" w:rsidP="00BD0BD3">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BD0BD3">
        <w:rPr>
          <w:rFonts w:ascii="Times New Roman" w:eastAsia="Times New Roman" w:hAnsi="Times New Roman" w:cs="Times New Roman"/>
          <w:color w:val="000000"/>
        </w:rPr>
        <w:t>Šiandieninė teisinė aplinka taip pat riboja pasirinkimo galimybes. „</w:t>
      </w:r>
      <w:proofErr w:type="spellStart"/>
      <w:r w:rsidRPr="00BD0BD3">
        <w:rPr>
          <w:rFonts w:ascii="Times New Roman" w:eastAsia="Times New Roman" w:hAnsi="Times New Roman" w:cs="Times New Roman"/>
          <w:color w:val="000000"/>
        </w:rPr>
        <w:t>FlixBus</w:t>
      </w:r>
      <w:proofErr w:type="spellEnd"/>
      <w:r w:rsidRPr="00BD0BD3">
        <w:rPr>
          <w:rFonts w:ascii="Times New Roman" w:eastAsia="Times New Roman" w:hAnsi="Times New Roman" w:cs="Times New Roman"/>
          <w:color w:val="000000"/>
        </w:rPr>
        <w:t>“ negali vykdyti vietinių maršrutų tarp miestų vienos šalies viduje – įmonė neturi vadinamųjų kabotažo teisių. Tai reiškia, kad negalime pasiūlyti reguliarių</w:t>
      </w:r>
      <w:r w:rsidR="00D4342A" w:rsidRPr="00BD0BD3">
        <w:rPr>
          <w:rFonts w:ascii="Times New Roman" w:eastAsia="Times New Roman" w:hAnsi="Times New Roman" w:cs="Times New Roman"/>
          <w:color w:val="000000"/>
        </w:rPr>
        <w:t xml:space="preserve"> </w:t>
      </w:r>
      <w:r w:rsidRPr="00BD0BD3">
        <w:rPr>
          <w:rFonts w:ascii="Times New Roman" w:eastAsia="Times New Roman" w:hAnsi="Times New Roman" w:cs="Times New Roman"/>
          <w:color w:val="000000"/>
        </w:rPr>
        <w:t>autobusų reisų, pavyzdžiui, tarp Kauno ir Klaipėdos ar tarp Rygos ir Tartu. Dėl to ne tik trūksta vietinių jungčių, bet ir sumažėja gyventojų galimybės rinktis tvaresnes keliavimo alternatyvas. Jei būtų sudarytos sąlygos tarptautiniams vežėjams veikti ir šalies viduje, galėtume padidinti konkurenciją, išplėsti tinklą ir taip paskatinti platesnį žaliųjų kelionių prieinamumą.</w:t>
      </w:r>
    </w:p>
    <w:p w14:paraId="776EE3C8" w14:textId="179CA11F" w:rsidR="005D611E" w:rsidRDefault="425CCA0F" w:rsidP="00BD0BD3">
      <w:pPr>
        <w:jc w:val="both"/>
        <w:rPr>
          <w:rFonts w:ascii="Times New Roman" w:eastAsia="Times New Roman" w:hAnsi="Times New Roman" w:cs="Times New Roman"/>
          <w:color w:val="000000" w:themeColor="text1"/>
        </w:rPr>
      </w:pPr>
      <w:r w:rsidRPr="005D611E">
        <w:rPr>
          <w:rFonts w:ascii="Times New Roman" w:eastAsia="Times New Roman" w:hAnsi="Times New Roman" w:cs="Times New Roman"/>
        </w:rPr>
        <w:lastRenderedPageBreak/>
        <w:t>„</w:t>
      </w:r>
      <w:proofErr w:type="spellStart"/>
      <w:r w:rsidRPr="005D611E">
        <w:rPr>
          <w:rFonts w:ascii="Times New Roman" w:eastAsia="Times New Roman" w:hAnsi="Times New Roman" w:cs="Times New Roman"/>
        </w:rPr>
        <w:t>FlixBus</w:t>
      </w:r>
      <w:proofErr w:type="spellEnd"/>
      <w:r w:rsidRPr="005D611E">
        <w:rPr>
          <w:rFonts w:ascii="Times New Roman" w:eastAsia="Times New Roman" w:hAnsi="Times New Roman" w:cs="Times New Roman"/>
        </w:rPr>
        <w:t>“</w:t>
      </w:r>
      <w:r w:rsidR="3FBB3F5A" w:rsidRPr="005D611E">
        <w:rPr>
          <w:rFonts w:ascii="Times New Roman" w:eastAsia="Times New Roman" w:hAnsi="Times New Roman" w:cs="Times New Roman"/>
        </w:rPr>
        <w:t xml:space="preserve"> įmonės veikloje </w:t>
      </w:r>
      <w:r w:rsidRPr="005D611E">
        <w:rPr>
          <w:rFonts w:ascii="Times New Roman" w:eastAsia="Times New Roman" w:hAnsi="Times New Roman" w:cs="Times New Roman"/>
        </w:rPr>
        <w:t xml:space="preserve"> </w:t>
      </w:r>
      <w:r w:rsidRPr="69F1D336">
        <w:rPr>
          <w:rFonts w:ascii="Times New Roman" w:eastAsia="Times New Roman" w:hAnsi="Times New Roman" w:cs="Times New Roman"/>
          <w:color w:val="000000" w:themeColor="text1"/>
        </w:rPr>
        <w:t xml:space="preserve">stengiamės užtikrinti, kad tvarumas ir patogumas eitų koja kojon. Mūsų tikslas </w:t>
      </w:r>
      <w:r w:rsidR="0AF7A22B" w:rsidRPr="00CF1DEE">
        <w:rPr>
          <w:rFonts w:ascii="Times New Roman" w:eastAsia="Times New Roman" w:hAnsi="Times New Roman" w:cs="Times New Roman"/>
          <w:color w:val="000000" w:themeColor="text1"/>
          <w:lang w:val="fi-FI"/>
        </w:rPr>
        <w:t>–</w:t>
      </w:r>
      <w:r w:rsidRPr="69F1D336">
        <w:rPr>
          <w:rFonts w:ascii="Times New Roman" w:eastAsia="Times New Roman" w:hAnsi="Times New Roman" w:cs="Times New Roman"/>
          <w:color w:val="000000" w:themeColor="text1"/>
        </w:rPr>
        <w:t xml:space="preserve"> iki 2040 m. Europoje pasiekti anglies dioksido neutralumą. Tai ne šūkis </w:t>
      </w:r>
      <w:r w:rsidR="005D611E">
        <w:rPr>
          <w:rFonts w:ascii="Times New Roman" w:eastAsia="Times New Roman" w:hAnsi="Times New Roman" w:cs="Times New Roman"/>
          <w:color w:val="000000" w:themeColor="text1"/>
        </w:rPr>
        <w:t>–</w:t>
      </w:r>
      <w:r w:rsidRPr="69F1D336">
        <w:rPr>
          <w:rFonts w:ascii="Times New Roman" w:eastAsia="Times New Roman" w:hAnsi="Times New Roman" w:cs="Times New Roman"/>
          <w:color w:val="000000" w:themeColor="text1"/>
        </w:rPr>
        <w:t xml:space="preserve"> tai strategija. Išbandome visus įmanomus rinkoje esančius alternatyvius degalų variantus. Tiriame elektrinius </w:t>
      </w:r>
      <w:r w:rsidR="36BD9F06" w:rsidRPr="69F1D336">
        <w:rPr>
          <w:rFonts w:ascii="Times New Roman" w:eastAsia="Times New Roman" w:hAnsi="Times New Roman" w:cs="Times New Roman"/>
          <w:color w:val="000000" w:themeColor="text1"/>
        </w:rPr>
        <w:t xml:space="preserve">autobusus </w:t>
      </w:r>
      <w:r w:rsidRPr="69F1D336">
        <w:rPr>
          <w:rFonts w:ascii="Times New Roman" w:eastAsia="Times New Roman" w:hAnsi="Times New Roman" w:cs="Times New Roman"/>
          <w:color w:val="000000" w:themeColor="text1"/>
        </w:rPr>
        <w:t xml:space="preserve">ir kuriame vandenilinių autobusų prototipą, biodujomis varomas transporto priemones ir sintetinius degalus </w:t>
      </w:r>
      <w:r w:rsidR="5FCCF11C" w:rsidRPr="00CF1DEE">
        <w:rPr>
          <w:rFonts w:ascii="Times New Roman" w:eastAsia="Times New Roman" w:hAnsi="Times New Roman" w:cs="Times New Roman"/>
          <w:color w:val="000000" w:themeColor="text1"/>
        </w:rPr>
        <w:t xml:space="preserve">– </w:t>
      </w:r>
      <w:r w:rsidRPr="69F1D336">
        <w:rPr>
          <w:rFonts w:ascii="Times New Roman" w:eastAsia="Times New Roman" w:hAnsi="Times New Roman" w:cs="Times New Roman"/>
          <w:color w:val="000000" w:themeColor="text1"/>
        </w:rPr>
        <w:t>viską, kas gali priartinti mus prie tvaresnių kelionių. Tačiau, nepaisant šių pastangų, vis dar nepasiekėme etapo, k</w:t>
      </w:r>
      <w:r w:rsidR="0B6C4743" w:rsidRPr="69F1D336">
        <w:rPr>
          <w:rFonts w:ascii="Times New Roman" w:eastAsia="Times New Roman" w:hAnsi="Times New Roman" w:cs="Times New Roman"/>
          <w:color w:val="000000" w:themeColor="text1"/>
        </w:rPr>
        <w:t>uriame</w:t>
      </w:r>
      <w:r w:rsidRPr="69F1D336">
        <w:rPr>
          <w:rFonts w:ascii="Times New Roman" w:eastAsia="Times New Roman" w:hAnsi="Times New Roman" w:cs="Times New Roman"/>
          <w:color w:val="000000" w:themeColor="text1"/>
        </w:rPr>
        <w:t xml:space="preserve"> šias technologijas būtų galima plačiai naudoti tolimojo susisiekimo maršrutuose. Trūksta tinkamos infrastruktūros, technologijų, be to, perėjimui prie naujų sprendimų reikia ir vyriausybės paramos, ypač kai reikia finansuoti modernių autobusų įsigijimą.</w:t>
      </w:r>
    </w:p>
    <w:p w14:paraId="596907B3" w14:textId="1C4ED75A" w:rsidR="005D611E" w:rsidRPr="00424988" w:rsidRDefault="627D2891" w:rsidP="00BD0BD3">
      <w:pPr>
        <w:jc w:val="both"/>
        <w:rPr>
          <w:rFonts w:ascii="Times New Roman" w:eastAsia="Times New Roman" w:hAnsi="Times New Roman" w:cs="Times New Roman"/>
        </w:rPr>
      </w:pPr>
      <w:r w:rsidRPr="69F1D336">
        <w:rPr>
          <w:rFonts w:ascii="Times New Roman" w:eastAsia="Times New Roman" w:hAnsi="Times New Roman" w:cs="Times New Roman"/>
          <w:color w:val="000000" w:themeColor="text1"/>
        </w:rPr>
        <w:t xml:space="preserve">Baltijos šalyse vis dar važinėjame dyzeliniais autobusais, nes nėra </w:t>
      </w:r>
      <w:r w:rsidR="2D7A6711" w:rsidRPr="69F1D336">
        <w:rPr>
          <w:rFonts w:ascii="Times New Roman" w:eastAsia="Times New Roman" w:hAnsi="Times New Roman" w:cs="Times New Roman"/>
          <w:color w:val="000000" w:themeColor="text1"/>
        </w:rPr>
        <w:t xml:space="preserve">įrengtos </w:t>
      </w:r>
      <w:r w:rsidRPr="69F1D336">
        <w:rPr>
          <w:rFonts w:ascii="Times New Roman" w:eastAsia="Times New Roman" w:hAnsi="Times New Roman" w:cs="Times New Roman"/>
          <w:color w:val="000000" w:themeColor="text1"/>
        </w:rPr>
        <w:t xml:space="preserve">reikiamos įkrovimo ir pagalbinės infrastruktūros. </w:t>
      </w:r>
      <w:r w:rsidRPr="00424988">
        <w:rPr>
          <w:rFonts w:ascii="Times New Roman" w:eastAsia="Times New Roman" w:hAnsi="Times New Roman" w:cs="Times New Roman"/>
        </w:rPr>
        <w:t>Tačiau t</w:t>
      </w:r>
      <w:r w:rsidR="2ED32C93" w:rsidRPr="00424988">
        <w:rPr>
          <w:rFonts w:ascii="Times New Roman" w:eastAsia="Times New Roman" w:hAnsi="Times New Roman" w:cs="Times New Roman"/>
        </w:rPr>
        <w:t>o galima išvengti</w:t>
      </w:r>
      <w:r w:rsidRPr="00424988">
        <w:rPr>
          <w:rFonts w:ascii="Times New Roman" w:eastAsia="Times New Roman" w:hAnsi="Times New Roman" w:cs="Times New Roman"/>
        </w:rPr>
        <w:t xml:space="preserve"> </w:t>
      </w:r>
      <w:r w:rsidR="1A167B42" w:rsidRPr="00424988">
        <w:rPr>
          <w:rFonts w:ascii="Times New Roman" w:eastAsia="Times New Roman" w:hAnsi="Times New Roman" w:cs="Times New Roman"/>
        </w:rPr>
        <w:t>–</w:t>
      </w:r>
      <w:r w:rsidRPr="00424988">
        <w:rPr>
          <w:rFonts w:ascii="Times New Roman" w:eastAsia="Times New Roman" w:hAnsi="Times New Roman" w:cs="Times New Roman"/>
        </w:rPr>
        <w:t xml:space="preserve"> tai politinio pasirinkimo reikalas. Jei šalys sukurs infrastruktūrą, technologijos</w:t>
      </w:r>
      <w:r w:rsidR="462AE546" w:rsidRPr="00424988">
        <w:rPr>
          <w:rFonts w:ascii="Times New Roman" w:eastAsia="Times New Roman" w:hAnsi="Times New Roman" w:cs="Times New Roman"/>
        </w:rPr>
        <w:t xml:space="preserve"> prisitaikys.</w:t>
      </w:r>
      <w:r w:rsidRPr="00424988">
        <w:rPr>
          <w:rFonts w:ascii="Times New Roman" w:eastAsia="Times New Roman" w:hAnsi="Times New Roman" w:cs="Times New Roman"/>
        </w:rPr>
        <w:t xml:space="preserve"> </w:t>
      </w:r>
    </w:p>
    <w:p w14:paraId="7B9773A6" w14:textId="2E9B08F9" w:rsidR="44535EAE" w:rsidRPr="00424988" w:rsidRDefault="627D2891" w:rsidP="00BD0BD3">
      <w:pPr>
        <w:jc w:val="both"/>
        <w:rPr>
          <w:rFonts w:ascii="Times New Roman" w:eastAsia="Times New Roman" w:hAnsi="Times New Roman" w:cs="Times New Roman"/>
        </w:rPr>
      </w:pPr>
      <w:r w:rsidRPr="69F1D336">
        <w:rPr>
          <w:rFonts w:ascii="Times New Roman" w:eastAsia="Times New Roman" w:hAnsi="Times New Roman" w:cs="Times New Roman"/>
          <w:color w:val="000000" w:themeColor="text1"/>
        </w:rPr>
        <w:t xml:space="preserve">Tikrų pokyčių nepadarys viena įmonė ar vienas sprendimas </w:t>
      </w:r>
      <w:r w:rsidR="00424988">
        <w:rPr>
          <w:rFonts w:ascii="Times New Roman" w:eastAsia="Times New Roman" w:hAnsi="Times New Roman" w:cs="Times New Roman"/>
          <w:color w:val="000000" w:themeColor="text1"/>
        </w:rPr>
        <w:t>–</w:t>
      </w:r>
      <w:r w:rsidRPr="69F1D336">
        <w:rPr>
          <w:rFonts w:ascii="Times New Roman" w:eastAsia="Times New Roman" w:hAnsi="Times New Roman" w:cs="Times New Roman"/>
          <w:color w:val="000000" w:themeColor="text1"/>
        </w:rPr>
        <w:t xml:space="preserve"> tam reikia bendrų privataus sektoriaus, vyriausybių ir visos visuomenės pastangų. Tik tada tvarus judumas gali tapti realia ir prieinama alternatyva. </w:t>
      </w:r>
      <w:r w:rsidR="304C0FC3" w:rsidRPr="69F1D336">
        <w:rPr>
          <w:rFonts w:ascii="Times New Roman" w:eastAsia="Times New Roman" w:hAnsi="Times New Roman" w:cs="Times New Roman"/>
          <w:color w:val="000000" w:themeColor="text1"/>
        </w:rPr>
        <w:t>T</w:t>
      </w:r>
      <w:r w:rsidRPr="69F1D336">
        <w:rPr>
          <w:rFonts w:ascii="Times New Roman" w:eastAsia="Times New Roman" w:hAnsi="Times New Roman" w:cs="Times New Roman"/>
          <w:color w:val="000000" w:themeColor="text1"/>
        </w:rPr>
        <w:t xml:space="preserve">ransporto ateitis neturėtų versti rinktis tarp patogumo ir atsakomybės </w:t>
      </w:r>
      <w:r w:rsidR="1E2005A5" w:rsidRPr="00424988">
        <w:rPr>
          <w:rFonts w:ascii="Times New Roman" w:eastAsia="Times New Roman" w:hAnsi="Times New Roman" w:cs="Times New Roman"/>
        </w:rPr>
        <w:t>–</w:t>
      </w:r>
      <w:r w:rsidRPr="00424988">
        <w:rPr>
          <w:rFonts w:ascii="Times New Roman" w:eastAsia="Times New Roman" w:hAnsi="Times New Roman" w:cs="Times New Roman"/>
        </w:rPr>
        <w:t xml:space="preserve">  </w:t>
      </w:r>
      <w:r w:rsidR="7BD4450B" w:rsidRPr="00424988">
        <w:rPr>
          <w:rFonts w:ascii="Times New Roman" w:eastAsia="Times New Roman" w:hAnsi="Times New Roman" w:cs="Times New Roman"/>
        </w:rPr>
        <w:t xml:space="preserve">o kaip tik </w:t>
      </w:r>
      <w:r w:rsidRPr="00424988">
        <w:rPr>
          <w:rFonts w:ascii="Times New Roman" w:eastAsia="Times New Roman" w:hAnsi="Times New Roman" w:cs="Times New Roman"/>
        </w:rPr>
        <w:t xml:space="preserve">sujungti </w:t>
      </w:r>
      <w:r w:rsidR="7CAAD9FE" w:rsidRPr="00424988">
        <w:rPr>
          <w:rFonts w:ascii="Times New Roman" w:eastAsia="Times New Roman" w:hAnsi="Times New Roman" w:cs="Times New Roman"/>
        </w:rPr>
        <w:t>šiuos</w:t>
      </w:r>
      <w:r w:rsidRPr="00424988">
        <w:rPr>
          <w:rFonts w:ascii="Times New Roman" w:eastAsia="Times New Roman" w:hAnsi="Times New Roman" w:cs="Times New Roman"/>
        </w:rPr>
        <w:t xml:space="preserve"> dalykus.</w:t>
      </w:r>
    </w:p>
    <w:p w14:paraId="797A23D3" w14:textId="7F3017E8" w:rsidR="44535EAE" w:rsidRPr="005D611E" w:rsidRDefault="44535EAE" w:rsidP="00BD0BD3">
      <w:pPr>
        <w:pBdr>
          <w:top w:val="nil"/>
          <w:left w:val="nil"/>
          <w:bottom w:val="nil"/>
          <w:right w:val="nil"/>
          <w:between w:val="nil"/>
        </w:pBdr>
        <w:spacing w:line="240" w:lineRule="auto"/>
        <w:jc w:val="both"/>
        <w:rPr>
          <w:rFonts w:ascii="Times New Roman" w:eastAsia="Times New Roman" w:hAnsi="Times New Roman" w:cs="Times New Roman"/>
        </w:rPr>
      </w:pPr>
    </w:p>
    <w:sectPr w:rsidR="44535EAE" w:rsidRPr="005D611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1988E5D3-B05B-4431-8813-D752399F2D73}"/>
    <w:embedItalic r:id="rId2" w:fontKey="{D24B3DFC-DCAE-4A7A-B510-5F2C8C6BA2D8}"/>
  </w:font>
  <w:font w:name="Aptos Display">
    <w:charset w:val="00"/>
    <w:family w:val="swiss"/>
    <w:pitch w:val="variable"/>
    <w:sig w:usb0="20000287" w:usb1="00000003" w:usb2="00000000" w:usb3="00000000" w:csb0="0000019F" w:csb1="00000000"/>
    <w:embedRegular r:id="rId3" w:fontKey="{22B6A5AF-2100-426E-AF41-B9820515838C}"/>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D9C"/>
    <w:rsid w:val="00137FFB"/>
    <w:rsid w:val="001E214C"/>
    <w:rsid w:val="001E3F73"/>
    <w:rsid w:val="003440D8"/>
    <w:rsid w:val="00424988"/>
    <w:rsid w:val="0053039E"/>
    <w:rsid w:val="005740DC"/>
    <w:rsid w:val="005D611E"/>
    <w:rsid w:val="005D7FE2"/>
    <w:rsid w:val="005F8F8A"/>
    <w:rsid w:val="0062697F"/>
    <w:rsid w:val="0068768F"/>
    <w:rsid w:val="006D27CB"/>
    <w:rsid w:val="00843482"/>
    <w:rsid w:val="00903C43"/>
    <w:rsid w:val="00995CDD"/>
    <w:rsid w:val="00B011C7"/>
    <w:rsid w:val="00BD0BD3"/>
    <w:rsid w:val="00C6543F"/>
    <w:rsid w:val="00CF1DEE"/>
    <w:rsid w:val="00D3798F"/>
    <w:rsid w:val="00D41677"/>
    <w:rsid w:val="00D4342A"/>
    <w:rsid w:val="00D83D73"/>
    <w:rsid w:val="00EB6221"/>
    <w:rsid w:val="00F17D9C"/>
    <w:rsid w:val="0164C713"/>
    <w:rsid w:val="025DD4C2"/>
    <w:rsid w:val="02A339D5"/>
    <w:rsid w:val="02CF7DA2"/>
    <w:rsid w:val="0455EF93"/>
    <w:rsid w:val="0668F5E9"/>
    <w:rsid w:val="080D179A"/>
    <w:rsid w:val="0977DB24"/>
    <w:rsid w:val="0AF7A22B"/>
    <w:rsid w:val="0B6C4743"/>
    <w:rsid w:val="0DFBE3D0"/>
    <w:rsid w:val="0E03FA18"/>
    <w:rsid w:val="124876C9"/>
    <w:rsid w:val="143F015F"/>
    <w:rsid w:val="16483DA3"/>
    <w:rsid w:val="1A167B42"/>
    <w:rsid w:val="1AC4E1B7"/>
    <w:rsid w:val="1B4CDBEF"/>
    <w:rsid w:val="1B4F7CB7"/>
    <w:rsid w:val="1C5C6F91"/>
    <w:rsid w:val="1C5FAC37"/>
    <w:rsid w:val="1E2005A5"/>
    <w:rsid w:val="1FE24681"/>
    <w:rsid w:val="20102A87"/>
    <w:rsid w:val="20BDD12D"/>
    <w:rsid w:val="23746601"/>
    <w:rsid w:val="24775E45"/>
    <w:rsid w:val="25D83E5D"/>
    <w:rsid w:val="26A8C0AB"/>
    <w:rsid w:val="28190EE1"/>
    <w:rsid w:val="2983A0CD"/>
    <w:rsid w:val="2A50EDE2"/>
    <w:rsid w:val="2AB8C6CE"/>
    <w:rsid w:val="2B6992F9"/>
    <w:rsid w:val="2C747820"/>
    <w:rsid w:val="2CAF45F4"/>
    <w:rsid w:val="2D7A6711"/>
    <w:rsid w:val="2E07E633"/>
    <w:rsid w:val="2E2B6D43"/>
    <w:rsid w:val="2ED32C93"/>
    <w:rsid w:val="2ED5DF59"/>
    <w:rsid w:val="2F83A846"/>
    <w:rsid w:val="302D39D4"/>
    <w:rsid w:val="304C0FC3"/>
    <w:rsid w:val="304FCD59"/>
    <w:rsid w:val="327D6771"/>
    <w:rsid w:val="32A33154"/>
    <w:rsid w:val="3358E8D9"/>
    <w:rsid w:val="34A8DD15"/>
    <w:rsid w:val="35F43ADC"/>
    <w:rsid w:val="36BD9F06"/>
    <w:rsid w:val="3812E2C7"/>
    <w:rsid w:val="3882E346"/>
    <w:rsid w:val="3947E901"/>
    <w:rsid w:val="394A6A90"/>
    <w:rsid w:val="3C797571"/>
    <w:rsid w:val="3E2D1D61"/>
    <w:rsid w:val="3EA91E3E"/>
    <w:rsid w:val="3FBB3F5A"/>
    <w:rsid w:val="424F07A2"/>
    <w:rsid w:val="425CCA0F"/>
    <w:rsid w:val="43C475D4"/>
    <w:rsid w:val="443425AE"/>
    <w:rsid w:val="44535EAE"/>
    <w:rsid w:val="462AE546"/>
    <w:rsid w:val="483F22D5"/>
    <w:rsid w:val="4956E921"/>
    <w:rsid w:val="50899903"/>
    <w:rsid w:val="5132E3FF"/>
    <w:rsid w:val="518C208C"/>
    <w:rsid w:val="5213041C"/>
    <w:rsid w:val="52378050"/>
    <w:rsid w:val="53795D2C"/>
    <w:rsid w:val="53CB911B"/>
    <w:rsid w:val="54753BBE"/>
    <w:rsid w:val="55695721"/>
    <w:rsid w:val="561CACBF"/>
    <w:rsid w:val="56D50215"/>
    <w:rsid w:val="5A72CEF0"/>
    <w:rsid w:val="5AA531C7"/>
    <w:rsid w:val="5B040833"/>
    <w:rsid w:val="5D0C73F3"/>
    <w:rsid w:val="5DFF1BF9"/>
    <w:rsid w:val="5EBD5024"/>
    <w:rsid w:val="5ED1254D"/>
    <w:rsid w:val="5EF11301"/>
    <w:rsid w:val="5EF853B0"/>
    <w:rsid w:val="5F331BC4"/>
    <w:rsid w:val="5FA983FE"/>
    <w:rsid w:val="5FCCF11C"/>
    <w:rsid w:val="6014DEC5"/>
    <w:rsid w:val="6094C329"/>
    <w:rsid w:val="627D2891"/>
    <w:rsid w:val="63AE66DB"/>
    <w:rsid w:val="6711BD75"/>
    <w:rsid w:val="67170786"/>
    <w:rsid w:val="69DC309E"/>
    <w:rsid w:val="69F1D336"/>
    <w:rsid w:val="6ABF109D"/>
    <w:rsid w:val="6AD74F2E"/>
    <w:rsid w:val="6AECEE15"/>
    <w:rsid w:val="6B1D0E9F"/>
    <w:rsid w:val="6BCCD3D4"/>
    <w:rsid w:val="6D0C23E8"/>
    <w:rsid w:val="70A2CB68"/>
    <w:rsid w:val="70D1C6E2"/>
    <w:rsid w:val="70D29771"/>
    <w:rsid w:val="70F7F05C"/>
    <w:rsid w:val="71989E0F"/>
    <w:rsid w:val="72752188"/>
    <w:rsid w:val="73ED6CE2"/>
    <w:rsid w:val="7516119E"/>
    <w:rsid w:val="76A3F57E"/>
    <w:rsid w:val="77CF3F14"/>
    <w:rsid w:val="784B9FC2"/>
    <w:rsid w:val="784D3EDE"/>
    <w:rsid w:val="785FB601"/>
    <w:rsid w:val="7885BE48"/>
    <w:rsid w:val="7A9E1004"/>
    <w:rsid w:val="7B9CC847"/>
    <w:rsid w:val="7BD4450B"/>
    <w:rsid w:val="7C4FF666"/>
    <w:rsid w:val="7CAAD9FE"/>
    <w:rsid w:val="7D2B3F6B"/>
    <w:rsid w:val="7D2BDD23"/>
    <w:rsid w:val="7D71152A"/>
    <w:rsid w:val="7E0104BC"/>
    <w:rsid w:val="7E74C7C3"/>
    <w:rsid w:val="7F3D5D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2196F"/>
  <w15:docId w15:val="{93FAF899-F58D-48B1-A953-28D035E5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lt-LT"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5C1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5C1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5C11EC"/>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5C11EC"/>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5C11EC"/>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5C11EC"/>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5C11EC"/>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5C11EC"/>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5C11EC"/>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link w:val="PavadinimasDiagrama"/>
    <w:uiPriority w:val="10"/>
    <w:qFormat/>
    <w:rsid w:val="005C11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ntrat1Diagrama">
    <w:name w:val="Antraštė 1 Diagrama"/>
    <w:basedOn w:val="Numatytasispastraiposriftas"/>
    <w:link w:val="Antrat1"/>
    <w:uiPriority w:val="9"/>
    <w:rsid w:val="005C11EC"/>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5C11EC"/>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5C11EC"/>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5C11EC"/>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5C11EC"/>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5C11E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C11E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C11E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C11EC"/>
    <w:rPr>
      <w:rFonts w:eastAsiaTheme="majorEastAsia" w:cstheme="majorBidi"/>
      <w:color w:val="272727" w:themeColor="text1" w:themeTint="D8"/>
    </w:rPr>
  </w:style>
  <w:style w:type="character" w:customStyle="1" w:styleId="PavadinimasDiagrama">
    <w:name w:val="Pavadinimas Diagrama"/>
    <w:basedOn w:val="Numatytasispastraiposriftas"/>
    <w:link w:val="Pavadinimas"/>
    <w:uiPriority w:val="10"/>
    <w:rsid w:val="005C11E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Pr>
      <w:color w:val="595959"/>
      <w:sz w:val="28"/>
      <w:szCs w:val="28"/>
    </w:rPr>
  </w:style>
  <w:style w:type="character" w:customStyle="1" w:styleId="PaantratDiagrama">
    <w:name w:val="Paantraštė Diagrama"/>
    <w:basedOn w:val="Numatytasispastraiposriftas"/>
    <w:link w:val="Paantrat"/>
    <w:uiPriority w:val="11"/>
    <w:rsid w:val="005C11E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C11EC"/>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5C11EC"/>
    <w:rPr>
      <w:i/>
      <w:iCs/>
      <w:color w:val="404040" w:themeColor="text1" w:themeTint="BF"/>
    </w:rPr>
  </w:style>
  <w:style w:type="paragraph" w:styleId="Sraopastraipa">
    <w:name w:val="List Paragraph"/>
    <w:basedOn w:val="prastasis"/>
    <w:uiPriority w:val="34"/>
    <w:qFormat/>
    <w:rsid w:val="005C11EC"/>
    <w:pPr>
      <w:ind w:left="720"/>
      <w:contextualSpacing/>
    </w:pPr>
  </w:style>
  <w:style w:type="character" w:styleId="Rykuspabraukimas">
    <w:name w:val="Intense Emphasis"/>
    <w:basedOn w:val="Numatytasispastraiposriftas"/>
    <w:uiPriority w:val="21"/>
    <w:qFormat/>
    <w:rsid w:val="005C11EC"/>
    <w:rPr>
      <w:i/>
      <w:iCs/>
      <w:color w:val="0F4761" w:themeColor="accent1" w:themeShade="BF"/>
    </w:rPr>
  </w:style>
  <w:style w:type="paragraph" w:styleId="Iskirtacitata">
    <w:name w:val="Intense Quote"/>
    <w:basedOn w:val="prastasis"/>
    <w:next w:val="prastasis"/>
    <w:link w:val="IskirtacitataDiagrama"/>
    <w:uiPriority w:val="30"/>
    <w:qFormat/>
    <w:rsid w:val="005C1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5C11EC"/>
    <w:rPr>
      <w:i/>
      <w:iCs/>
      <w:color w:val="0F4761" w:themeColor="accent1" w:themeShade="BF"/>
    </w:rPr>
  </w:style>
  <w:style w:type="character" w:styleId="Rykinuoroda">
    <w:name w:val="Intense Reference"/>
    <w:basedOn w:val="Numatytasispastraiposriftas"/>
    <w:uiPriority w:val="32"/>
    <w:qFormat/>
    <w:rsid w:val="005C11EC"/>
    <w:rPr>
      <w:b/>
      <w:bCs/>
      <w:smallCaps/>
      <w:color w:val="0F4761" w:themeColor="accent1" w:themeShade="BF"/>
      <w:spacing w:val="5"/>
    </w:rPr>
  </w:style>
  <w:style w:type="paragraph" w:styleId="prastasiniatinklio">
    <w:name w:val="Normal (Web)"/>
    <w:basedOn w:val="prastasis"/>
    <w:uiPriority w:val="99"/>
    <w:unhideWhenUsed/>
    <w:rsid w:val="005C11EC"/>
    <w:pPr>
      <w:spacing w:before="100" w:beforeAutospacing="1" w:after="100" w:afterAutospacing="1" w:line="240" w:lineRule="auto"/>
    </w:pPr>
    <w:rPr>
      <w:rFonts w:ascii="Times New Roman" w:eastAsia="Times New Roman" w:hAnsi="Times New Roman" w:cs="Times New Roman"/>
      <w:lang w:eastAsia="en-GB"/>
    </w:rPr>
  </w:style>
  <w:style w:type="character" w:styleId="Grietas">
    <w:name w:val="Strong"/>
    <w:basedOn w:val="Numatytasispastraiposriftas"/>
    <w:uiPriority w:val="22"/>
    <w:qFormat/>
    <w:rsid w:val="005C11EC"/>
    <w:rPr>
      <w:b/>
      <w:bCs/>
    </w:rPr>
  </w:style>
  <w:style w:type="paragraph" w:styleId="Komentarotekstas">
    <w:name w:val="annotation text"/>
    <w:basedOn w:val="prastasis"/>
    <w:link w:val="KomentarotekstasDiagrama"/>
    <w:uiPriority w:val="99"/>
    <w:semiHidden/>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T/vKJxQWERuX2r9frY64ykzBwQ==">CgMxLjA4AHIhMUg4MFU5WHgycmJrNmk5Nk41Z2pndE9tU1RjeVAwUnh2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585</Words>
  <Characters>3919</Characters>
  <Application>Microsoft Office Word</Application>
  <DocSecurity>0</DocSecurity>
  <Lines>56</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Kaidi Reinart</dc:creator>
  <cp:lastModifiedBy>Sigita Macanko</cp:lastModifiedBy>
  <cp:revision>2</cp:revision>
  <dcterms:created xsi:type="dcterms:W3CDTF">2025-04-29T11:22:00Z</dcterms:created>
  <dcterms:modified xsi:type="dcterms:W3CDTF">2025-04-29T11:22:00Z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e14f79754883f8424b62c7c6f08c048ce271832453314460712e900480acb812</vt:lpwstr>
  </property>
</Properties>
</file>