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534E" w14:textId="77777777" w:rsidR="008E11B1" w:rsidRDefault="008E11B1">
      <w:pPr>
        <w:jc w:val="both"/>
        <w:rPr>
          <w:rFonts w:ascii="Arial" w:eastAsia="Arial" w:hAnsi="Arial" w:cs="Arial"/>
          <w:b/>
          <w:color w:val="000000"/>
        </w:rPr>
      </w:pPr>
    </w:p>
    <w:p w14:paraId="6581A3E9" w14:textId="77777777" w:rsidR="008E11B1" w:rsidRDefault="00000000">
      <w:pPr>
        <w:jc w:val="both"/>
        <w:rPr>
          <w:rFonts w:ascii="Arial" w:eastAsia="Arial" w:hAnsi="Arial" w:cs="Arial"/>
          <w:b/>
          <w:color w:val="000000"/>
        </w:rPr>
      </w:pPr>
      <w:r>
        <w:rPr>
          <w:rFonts w:ascii="Arial" w:eastAsia="Arial" w:hAnsi="Arial" w:cs="Arial"/>
          <w:b/>
          <w:color w:val="000000"/>
        </w:rPr>
        <w:t xml:space="preserve">Jau pasirodė </w:t>
      </w:r>
      <w:r>
        <w:rPr>
          <w:rFonts w:ascii="Arial" w:eastAsia="Arial" w:hAnsi="Arial" w:cs="Arial"/>
          <w:b/>
        </w:rPr>
        <w:t xml:space="preserve">pirmas toks serialas </w:t>
      </w:r>
      <w:r>
        <w:rPr>
          <w:rFonts w:ascii="Arial" w:eastAsia="Arial" w:hAnsi="Arial" w:cs="Arial"/>
          <w:b/>
          <w:color w:val="000000"/>
        </w:rPr>
        <w:t>Lietuvoje „</w:t>
      </w:r>
      <w:proofErr w:type="spellStart"/>
      <w:r>
        <w:rPr>
          <w:rFonts w:ascii="Arial" w:eastAsia="Arial" w:hAnsi="Arial" w:cs="Arial"/>
          <w:b/>
          <w:color w:val="000000"/>
        </w:rPr>
        <w:t>Parduotuvinis</w:t>
      </w:r>
      <w:proofErr w:type="spellEnd"/>
      <w:r>
        <w:rPr>
          <w:rFonts w:ascii="Arial" w:eastAsia="Arial" w:hAnsi="Arial" w:cs="Arial"/>
          <w:b/>
          <w:color w:val="000000"/>
        </w:rPr>
        <w:t xml:space="preserve"> romanas“ – „Iki“ </w:t>
      </w:r>
      <w:r>
        <w:rPr>
          <w:rFonts w:ascii="Arial" w:eastAsia="Arial" w:hAnsi="Arial" w:cs="Arial"/>
          <w:b/>
        </w:rPr>
        <w:t>netikėtai žengė į pramogų pasaulį</w:t>
      </w:r>
    </w:p>
    <w:p w14:paraId="5F6BC539" w14:textId="77777777" w:rsidR="008E11B1" w:rsidRDefault="008E11B1">
      <w:pPr>
        <w:jc w:val="both"/>
        <w:rPr>
          <w:rFonts w:ascii="Arial" w:eastAsia="Arial" w:hAnsi="Arial" w:cs="Arial"/>
          <w:color w:val="000000"/>
          <w:sz w:val="22"/>
          <w:szCs w:val="22"/>
        </w:rPr>
      </w:pPr>
    </w:p>
    <w:p w14:paraId="447A15CD" w14:textId="77777777" w:rsidR="008E11B1" w:rsidRDefault="00000000">
      <w:pPr>
        <w:jc w:val="both"/>
        <w:rPr>
          <w:rFonts w:ascii="Arial" w:eastAsia="Arial" w:hAnsi="Arial" w:cs="Arial"/>
          <w:i/>
          <w:sz w:val="22"/>
          <w:szCs w:val="22"/>
        </w:rPr>
      </w:pPr>
      <w:r>
        <w:rPr>
          <w:rFonts w:ascii="Arial" w:eastAsia="Arial" w:hAnsi="Arial" w:cs="Arial"/>
          <w:i/>
          <w:color w:val="000000"/>
          <w:sz w:val="22"/>
          <w:szCs w:val="22"/>
        </w:rPr>
        <w:t>Pranešimas žiniasklaidai</w:t>
      </w:r>
    </w:p>
    <w:p w14:paraId="1AA345D2" w14:textId="77777777" w:rsidR="008E11B1" w:rsidRDefault="00000000">
      <w:pPr>
        <w:jc w:val="both"/>
        <w:rPr>
          <w:rFonts w:ascii="Arial" w:eastAsia="Arial" w:hAnsi="Arial" w:cs="Arial"/>
          <w:i/>
          <w:sz w:val="22"/>
          <w:szCs w:val="22"/>
        </w:rPr>
      </w:pPr>
      <w:r>
        <w:rPr>
          <w:rFonts w:ascii="Arial" w:eastAsia="Arial" w:hAnsi="Arial" w:cs="Arial"/>
          <w:i/>
          <w:sz w:val="22"/>
          <w:szCs w:val="22"/>
        </w:rPr>
        <w:t>2025 05 08</w:t>
      </w:r>
    </w:p>
    <w:p w14:paraId="04BA55CB" w14:textId="77777777" w:rsidR="008E11B1" w:rsidRDefault="008E11B1">
      <w:pPr>
        <w:jc w:val="both"/>
        <w:rPr>
          <w:rFonts w:ascii="Arial" w:eastAsia="Arial" w:hAnsi="Arial" w:cs="Arial"/>
          <w:i/>
          <w:sz w:val="22"/>
          <w:szCs w:val="22"/>
        </w:rPr>
      </w:pPr>
    </w:p>
    <w:p w14:paraId="7B7A11AD" w14:textId="77777777" w:rsidR="008E11B1" w:rsidRDefault="00000000">
      <w:pPr>
        <w:jc w:val="both"/>
        <w:rPr>
          <w:rFonts w:ascii="Arial" w:eastAsia="Arial" w:hAnsi="Arial" w:cs="Arial"/>
          <w:b/>
          <w:sz w:val="22"/>
          <w:szCs w:val="22"/>
        </w:rPr>
      </w:pPr>
      <w:r>
        <w:rPr>
          <w:rFonts w:ascii="Arial" w:eastAsia="Arial" w:hAnsi="Arial" w:cs="Arial"/>
          <w:b/>
          <w:sz w:val="22"/>
          <w:szCs w:val="22"/>
        </w:rPr>
        <w:t>Kiekvienam mūsų nutinka tiek kuriozų, kad pagalvojame – tai verta scenaristo plunksnos. O kas būtų, jei kasdienį apsipirkimą paverstume serialu? Tokį netikėtą klausimą sau uždavė „Iki“ ir ryžosi Lietuvoje dar nematytam veiksmui – prekybos tinklas žengė į pramoginio turinio kūrimą. „Iki“ sukūrė pirmą tokį mini-serialą Lietuvoje – jame nėra akcijų ar kainų, tiesiog šmaikšti istorija, kurioje susipina meilė, pavydas, paslaptys, humoras ir kasdienybės akimirkos tarp „Iki“ parduotuvės lentynų. Pirmoji „</w:t>
      </w:r>
      <w:proofErr w:type="spellStart"/>
      <w:r>
        <w:rPr>
          <w:rFonts w:ascii="Arial" w:eastAsia="Arial" w:hAnsi="Arial" w:cs="Arial"/>
          <w:b/>
          <w:sz w:val="22"/>
          <w:szCs w:val="22"/>
        </w:rPr>
        <w:t>Parduotuvinio</w:t>
      </w:r>
      <w:proofErr w:type="spellEnd"/>
      <w:r>
        <w:rPr>
          <w:rFonts w:ascii="Arial" w:eastAsia="Arial" w:hAnsi="Arial" w:cs="Arial"/>
          <w:b/>
          <w:sz w:val="22"/>
          <w:szCs w:val="22"/>
        </w:rPr>
        <w:t xml:space="preserve"> romano“ serija jau pasirodė, pabaigoje palikusi intrigą – kas bus toliau? </w:t>
      </w:r>
    </w:p>
    <w:p w14:paraId="15051E40" w14:textId="77777777" w:rsidR="008E11B1" w:rsidRDefault="008E11B1">
      <w:pPr>
        <w:jc w:val="both"/>
        <w:rPr>
          <w:rFonts w:ascii="Arial" w:eastAsia="Arial" w:hAnsi="Arial" w:cs="Arial"/>
          <w:b/>
          <w:sz w:val="22"/>
          <w:szCs w:val="22"/>
        </w:rPr>
      </w:pPr>
    </w:p>
    <w:p w14:paraId="00662F3B" w14:textId="77777777" w:rsidR="008E11B1" w:rsidRDefault="00000000">
      <w:pPr>
        <w:jc w:val="both"/>
        <w:rPr>
          <w:rFonts w:ascii="Arial" w:eastAsia="Arial" w:hAnsi="Arial" w:cs="Arial"/>
          <w:sz w:val="22"/>
          <w:szCs w:val="22"/>
        </w:rPr>
      </w:pPr>
      <w:r>
        <w:rPr>
          <w:rFonts w:ascii="Arial" w:eastAsia="Arial" w:hAnsi="Arial" w:cs="Arial"/>
          <w:sz w:val="22"/>
          <w:szCs w:val="22"/>
        </w:rPr>
        <w:t xml:space="preserve">Serialas, kurio veiksmas vyksta „Iki“ parduotuvėje, sukasi aplink pirkėjams jau pažįstamą jauną, šiek tiek naivų, bet nuoširdų vaikiną Adomą, kuris susižavi parduotuvės darbuotoja </w:t>
      </w:r>
      <w:proofErr w:type="spellStart"/>
      <w:r>
        <w:rPr>
          <w:rFonts w:ascii="Arial" w:eastAsia="Arial" w:hAnsi="Arial" w:cs="Arial"/>
          <w:sz w:val="22"/>
          <w:szCs w:val="22"/>
        </w:rPr>
        <w:t>Eva</w:t>
      </w:r>
      <w:proofErr w:type="spellEnd"/>
      <w:r>
        <w:rPr>
          <w:rFonts w:ascii="Arial" w:eastAsia="Arial" w:hAnsi="Arial" w:cs="Arial"/>
          <w:sz w:val="22"/>
          <w:szCs w:val="22"/>
        </w:rPr>
        <w:t>. Taip prasideda nuotykiai, kupini netikėtų situacijų ir meilės istorijos vingių. Įvairūs personažai įkūnija skirtingus charakterius, kuriuose žiūrovai galės atpažinti save arba savo aplinką.</w:t>
      </w:r>
    </w:p>
    <w:p w14:paraId="6B2EA3D4" w14:textId="77777777" w:rsidR="008E11B1" w:rsidRDefault="008E11B1">
      <w:pPr>
        <w:jc w:val="both"/>
        <w:rPr>
          <w:rFonts w:ascii="Arial" w:eastAsia="Arial" w:hAnsi="Arial" w:cs="Arial"/>
          <w:sz w:val="22"/>
          <w:szCs w:val="22"/>
        </w:rPr>
      </w:pPr>
    </w:p>
    <w:p w14:paraId="774FDB19" w14:textId="77777777" w:rsidR="008E11B1" w:rsidRDefault="00000000">
      <w:pPr>
        <w:jc w:val="both"/>
        <w:rPr>
          <w:rFonts w:ascii="Arial" w:eastAsia="Arial" w:hAnsi="Arial" w:cs="Arial"/>
          <w:sz w:val="22"/>
          <w:szCs w:val="22"/>
        </w:rPr>
      </w:pPr>
      <w:r>
        <w:rPr>
          <w:rFonts w:ascii="Arial" w:eastAsia="Arial" w:hAnsi="Arial" w:cs="Arial"/>
          <w:sz w:val="22"/>
          <w:szCs w:val="22"/>
        </w:rPr>
        <w:t xml:space="preserve">„Kasdien siekiame būti arčiau savo pirkėjų, ir mūsų ryšys su jais nėra tik apie prekybą – jis ir emocinis. Todėl nusprendėme nerti į naują rinką ir pasiūlyti tai, ko kiekvienas nuolatos ieško – pramoginį turinį, kurį tiesiog smagu žiūrėti. Seriale nerasite kainų pasiūlymų ar akcijų, mūsų tikslas yra pralinksminti. Siūlome šmaikščią, nuotaikingą istoriją, kuri paprasčiausiai vyksta „Iki“ parduotuvėje. Norime kurti dar tampresnį ryšį su savo pirkėjais, pasijuokiant iš kasdienių situacijų ir kartais patys iš savęs“, – sako „Iki“ rinkodaros vadovo Andrejs Dudko. </w:t>
      </w:r>
    </w:p>
    <w:p w14:paraId="4D9549A3" w14:textId="77777777" w:rsidR="008E11B1" w:rsidRDefault="008E11B1">
      <w:pPr>
        <w:jc w:val="both"/>
        <w:rPr>
          <w:rFonts w:ascii="Arial" w:eastAsia="Arial" w:hAnsi="Arial" w:cs="Arial"/>
          <w:sz w:val="22"/>
          <w:szCs w:val="22"/>
        </w:rPr>
      </w:pPr>
    </w:p>
    <w:p w14:paraId="7336E048" w14:textId="77777777" w:rsidR="008E11B1" w:rsidRDefault="00000000">
      <w:pPr>
        <w:jc w:val="both"/>
        <w:rPr>
          <w:rFonts w:ascii="Arial" w:eastAsia="Arial" w:hAnsi="Arial" w:cs="Arial"/>
          <w:sz w:val="22"/>
          <w:szCs w:val="22"/>
        </w:rPr>
      </w:pPr>
      <w:r>
        <w:rPr>
          <w:rFonts w:ascii="Arial" w:eastAsia="Arial" w:hAnsi="Arial" w:cs="Arial"/>
          <w:sz w:val="22"/>
          <w:szCs w:val="22"/>
        </w:rPr>
        <w:t xml:space="preserve">Pasak jo, „Iki“ visuomet buvo drąsus prekės ženklas, kuris ieško drąsių sprendimų – štai „Instagram“ paskyrą patikėjus </w:t>
      </w:r>
      <w:proofErr w:type="spellStart"/>
      <w:r>
        <w:rPr>
          <w:rFonts w:ascii="Arial" w:eastAsia="Arial" w:hAnsi="Arial" w:cs="Arial"/>
          <w:sz w:val="22"/>
          <w:szCs w:val="22"/>
        </w:rPr>
        <w:t>mopsei</w:t>
      </w:r>
      <w:proofErr w:type="spellEnd"/>
      <w:r>
        <w:rPr>
          <w:rFonts w:ascii="Arial" w:eastAsia="Arial" w:hAnsi="Arial" w:cs="Arial"/>
          <w:sz w:val="22"/>
          <w:szCs w:val="22"/>
        </w:rPr>
        <w:t xml:space="preserve"> Bulvei, aplink ją netruko susiburti aktyvi bendruomenė. Tad ir dar nematytas Lietuvoje toks trumpasis serialas „</w:t>
      </w:r>
      <w:proofErr w:type="spellStart"/>
      <w:r>
        <w:rPr>
          <w:rFonts w:ascii="Arial" w:eastAsia="Arial" w:hAnsi="Arial" w:cs="Arial"/>
          <w:sz w:val="22"/>
          <w:szCs w:val="22"/>
        </w:rPr>
        <w:t>Youtube</w:t>
      </w:r>
      <w:proofErr w:type="spellEnd"/>
      <w:r>
        <w:rPr>
          <w:rFonts w:ascii="Arial" w:eastAsia="Arial" w:hAnsi="Arial" w:cs="Arial"/>
          <w:sz w:val="22"/>
          <w:szCs w:val="22"/>
        </w:rPr>
        <w:t xml:space="preserve">“ yra puikus įrankis atskleisti tinklo charakterį ir kartu tiesiog suteikti pramogą pirkėjams. </w:t>
      </w:r>
    </w:p>
    <w:p w14:paraId="1B4723D8" w14:textId="77777777" w:rsidR="008E11B1" w:rsidRDefault="008E11B1">
      <w:pPr>
        <w:jc w:val="both"/>
        <w:rPr>
          <w:rFonts w:ascii="Arial" w:eastAsia="Arial" w:hAnsi="Arial" w:cs="Arial"/>
          <w:sz w:val="22"/>
          <w:szCs w:val="22"/>
        </w:rPr>
      </w:pPr>
    </w:p>
    <w:p w14:paraId="1336C859" w14:textId="77777777" w:rsidR="008E11B1" w:rsidRDefault="00000000">
      <w:pPr>
        <w:jc w:val="both"/>
        <w:rPr>
          <w:rFonts w:ascii="Arial" w:eastAsia="Arial" w:hAnsi="Arial" w:cs="Arial"/>
          <w:sz w:val="22"/>
          <w:szCs w:val="22"/>
        </w:rPr>
      </w:pPr>
      <w:r>
        <w:rPr>
          <w:rFonts w:ascii="Arial" w:eastAsia="Arial" w:hAnsi="Arial" w:cs="Arial"/>
          <w:b/>
          <w:sz w:val="22"/>
          <w:szCs w:val="22"/>
        </w:rPr>
        <w:t>Seriale – žinomi veidai ir pripažinti autoriai</w:t>
      </w:r>
    </w:p>
    <w:p w14:paraId="37B0BE9F" w14:textId="77777777" w:rsidR="008E11B1" w:rsidRDefault="008E11B1">
      <w:pPr>
        <w:jc w:val="both"/>
        <w:rPr>
          <w:rFonts w:ascii="Arial" w:eastAsia="Arial" w:hAnsi="Arial" w:cs="Arial"/>
          <w:sz w:val="22"/>
          <w:szCs w:val="22"/>
        </w:rPr>
      </w:pPr>
    </w:p>
    <w:p w14:paraId="128DADC2" w14:textId="77777777" w:rsidR="008E11B1" w:rsidRDefault="00000000">
      <w:pPr>
        <w:jc w:val="both"/>
        <w:rPr>
          <w:rFonts w:ascii="Arial" w:eastAsia="Arial" w:hAnsi="Arial" w:cs="Arial"/>
          <w:sz w:val="22"/>
          <w:szCs w:val="22"/>
        </w:rPr>
      </w:pPr>
      <w:r>
        <w:rPr>
          <w:rFonts w:ascii="Arial" w:eastAsia="Arial" w:hAnsi="Arial" w:cs="Arial"/>
          <w:sz w:val="22"/>
          <w:szCs w:val="22"/>
        </w:rPr>
        <w:t>Tai visiškai naujas formatas Lietuvoje – nors serialą kuria prekės ženklas, profesionalūs ir didelę patirtį turintys scenaristai, režisierius užtikrino, kad „</w:t>
      </w:r>
      <w:proofErr w:type="spellStart"/>
      <w:r>
        <w:rPr>
          <w:rFonts w:ascii="Arial" w:eastAsia="Arial" w:hAnsi="Arial" w:cs="Arial"/>
          <w:sz w:val="22"/>
          <w:szCs w:val="22"/>
        </w:rPr>
        <w:t>Parduotuvinis</w:t>
      </w:r>
      <w:proofErr w:type="spellEnd"/>
      <w:r>
        <w:rPr>
          <w:rFonts w:ascii="Arial" w:eastAsia="Arial" w:hAnsi="Arial" w:cs="Arial"/>
          <w:sz w:val="22"/>
          <w:szCs w:val="22"/>
        </w:rPr>
        <w:t xml:space="preserve"> romanas“ būtų visavertis pramoginis turinys be reklaminių žinučių, orientuotų į pardavimus. </w:t>
      </w:r>
    </w:p>
    <w:p w14:paraId="604FB6B4" w14:textId="77777777" w:rsidR="008E11B1" w:rsidRDefault="008E11B1">
      <w:pPr>
        <w:jc w:val="both"/>
        <w:rPr>
          <w:rFonts w:ascii="Arial" w:eastAsia="Arial" w:hAnsi="Arial" w:cs="Arial"/>
          <w:sz w:val="22"/>
          <w:szCs w:val="22"/>
        </w:rPr>
      </w:pPr>
    </w:p>
    <w:p w14:paraId="6D20FF50" w14:textId="77777777" w:rsidR="008E11B1" w:rsidRDefault="00000000">
      <w:pPr>
        <w:jc w:val="both"/>
        <w:rPr>
          <w:rFonts w:ascii="Arial" w:eastAsia="Arial" w:hAnsi="Arial" w:cs="Arial"/>
          <w:sz w:val="22"/>
          <w:szCs w:val="22"/>
        </w:rPr>
      </w:pPr>
      <w:r>
        <w:rPr>
          <w:rFonts w:ascii="Arial" w:eastAsia="Arial" w:hAnsi="Arial" w:cs="Arial"/>
          <w:sz w:val="22"/>
          <w:szCs w:val="22"/>
        </w:rPr>
        <w:t>Seriale pasitelkiami visi klasikiniai kinematografijos elementai – scenarijaus viražai, įtraukiantis siužetas, gerai apgalvoti personažų charakteriai ir, žinoma, intriga kiekvienos serijos pabaigoje, verčianti nekantriai laukti kitos dalies. Tai leidžia šį mini-serialą vertinti kaip atskirą kūrinį, kurį verta žiūrėti dėl jo paties. Čia taikomi tie patys standartai, kurių žiūrovai tikisi iš televizijos serialų.</w:t>
      </w:r>
    </w:p>
    <w:p w14:paraId="25EF9DCB" w14:textId="77777777" w:rsidR="008E11B1" w:rsidRDefault="008E11B1">
      <w:pPr>
        <w:jc w:val="both"/>
        <w:rPr>
          <w:rFonts w:ascii="Arial" w:eastAsia="Arial" w:hAnsi="Arial" w:cs="Arial"/>
          <w:sz w:val="22"/>
          <w:szCs w:val="22"/>
        </w:rPr>
      </w:pPr>
    </w:p>
    <w:p w14:paraId="748546CA" w14:textId="77777777" w:rsidR="008E11B1" w:rsidRDefault="00000000">
      <w:pPr>
        <w:jc w:val="both"/>
        <w:rPr>
          <w:rFonts w:ascii="Arial" w:eastAsia="Arial" w:hAnsi="Arial" w:cs="Arial"/>
          <w:sz w:val="22"/>
          <w:szCs w:val="22"/>
        </w:rPr>
      </w:pPr>
      <w:r>
        <w:rPr>
          <w:rFonts w:ascii="Arial" w:eastAsia="Arial" w:hAnsi="Arial" w:cs="Arial"/>
          <w:sz w:val="22"/>
          <w:szCs w:val="22"/>
        </w:rPr>
        <w:t xml:space="preserve">„Kaip ir kasdienėje veikloje, taip ir kurdami serialą norime aukščiausios kokybės, todėl į pagalbą pasitelkėme savo srities meistrus. Į režisieriaus kėdę sėdo Jonas </w:t>
      </w:r>
      <w:proofErr w:type="spellStart"/>
      <w:r>
        <w:rPr>
          <w:rFonts w:ascii="Arial" w:eastAsia="Arial" w:hAnsi="Arial" w:cs="Arial"/>
          <w:sz w:val="22"/>
          <w:szCs w:val="22"/>
        </w:rPr>
        <w:t>Trukanas</w:t>
      </w:r>
      <w:proofErr w:type="spellEnd"/>
      <w:r>
        <w:rPr>
          <w:rFonts w:ascii="Arial" w:eastAsia="Arial" w:hAnsi="Arial" w:cs="Arial"/>
          <w:sz w:val="22"/>
          <w:szCs w:val="22"/>
        </w:rPr>
        <w:t xml:space="preserve">, daugeliui žinomas dėl filmo „Rūpintojėlis“. Scenarijų kūrė begales žmonių savo komedijomis iki ašarų prajuokinę Kęstutis Gudavičius ir Robertas </w:t>
      </w:r>
      <w:proofErr w:type="spellStart"/>
      <w:r>
        <w:rPr>
          <w:rFonts w:ascii="Arial" w:eastAsia="Arial" w:hAnsi="Arial" w:cs="Arial"/>
          <w:sz w:val="22"/>
          <w:szCs w:val="22"/>
        </w:rPr>
        <w:t>Kuliūnas</w:t>
      </w:r>
      <w:proofErr w:type="spellEnd"/>
      <w:r>
        <w:rPr>
          <w:rFonts w:ascii="Arial" w:eastAsia="Arial" w:hAnsi="Arial" w:cs="Arial"/>
          <w:sz w:val="22"/>
          <w:szCs w:val="22"/>
        </w:rPr>
        <w:t>. Suprantame, kad vartotojui reikia gero turinio, ir tik geras turinys kuria lojalumą prekės ženklui“, – sako A. Dudko.</w:t>
      </w:r>
    </w:p>
    <w:p w14:paraId="37F9AF9D" w14:textId="77777777" w:rsidR="008E11B1" w:rsidRDefault="008E11B1">
      <w:pPr>
        <w:jc w:val="both"/>
        <w:rPr>
          <w:rFonts w:ascii="Arial" w:eastAsia="Arial" w:hAnsi="Arial" w:cs="Arial"/>
          <w:sz w:val="22"/>
          <w:szCs w:val="22"/>
        </w:rPr>
      </w:pPr>
    </w:p>
    <w:p w14:paraId="00D2FA2C" w14:textId="77777777" w:rsidR="008E11B1" w:rsidRDefault="00000000">
      <w:pPr>
        <w:jc w:val="both"/>
        <w:rPr>
          <w:rFonts w:ascii="Arial" w:eastAsia="Arial" w:hAnsi="Arial" w:cs="Arial"/>
          <w:sz w:val="22"/>
          <w:szCs w:val="22"/>
        </w:rPr>
      </w:pPr>
      <w:r>
        <w:rPr>
          <w:rFonts w:ascii="Arial" w:eastAsia="Arial" w:hAnsi="Arial" w:cs="Arial"/>
          <w:sz w:val="22"/>
          <w:szCs w:val="22"/>
        </w:rPr>
        <w:t>Įdomu ir tai, kad „</w:t>
      </w:r>
      <w:proofErr w:type="spellStart"/>
      <w:r>
        <w:rPr>
          <w:rFonts w:ascii="Arial" w:eastAsia="Arial" w:hAnsi="Arial" w:cs="Arial"/>
          <w:sz w:val="22"/>
          <w:szCs w:val="22"/>
        </w:rPr>
        <w:t>Parduotuviniame</w:t>
      </w:r>
      <w:proofErr w:type="spellEnd"/>
      <w:r>
        <w:rPr>
          <w:rFonts w:ascii="Arial" w:eastAsia="Arial" w:hAnsi="Arial" w:cs="Arial"/>
          <w:sz w:val="22"/>
          <w:szCs w:val="22"/>
        </w:rPr>
        <w:t xml:space="preserve"> romane“ vaidina ne tik profesionalūs aktoriai, bet pasirodys ir populiarūs </w:t>
      </w:r>
      <w:proofErr w:type="spellStart"/>
      <w:r>
        <w:rPr>
          <w:rFonts w:ascii="Arial" w:eastAsia="Arial" w:hAnsi="Arial" w:cs="Arial"/>
          <w:sz w:val="22"/>
          <w:szCs w:val="22"/>
        </w:rPr>
        <w:t>influenceriai</w:t>
      </w:r>
      <w:proofErr w:type="spellEnd"/>
      <w:r>
        <w:rPr>
          <w:rFonts w:ascii="Arial" w:eastAsia="Arial" w:hAnsi="Arial" w:cs="Arial"/>
          <w:sz w:val="22"/>
          <w:szCs w:val="22"/>
        </w:rPr>
        <w:t xml:space="preserve">, o epizodiniam vaidmeniui premjeroje ryžosi net „IKI Lietuva“ generalinė direktorė N. </w:t>
      </w:r>
      <w:proofErr w:type="spellStart"/>
      <w:r>
        <w:rPr>
          <w:rFonts w:ascii="Arial" w:eastAsia="Arial" w:hAnsi="Arial" w:cs="Arial"/>
          <w:sz w:val="22"/>
          <w:szCs w:val="22"/>
        </w:rPr>
        <w:t>Kvietkauskaitė</w:t>
      </w:r>
      <w:proofErr w:type="spellEnd"/>
      <w:r>
        <w:rPr>
          <w:rFonts w:ascii="Arial" w:eastAsia="Arial" w:hAnsi="Arial" w:cs="Arial"/>
          <w:sz w:val="22"/>
          <w:szCs w:val="22"/>
        </w:rPr>
        <w:t>.</w:t>
      </w:r>
    </w:p>
    <w:p w14:paraId="38D41F2F" w14:textId="77777777" w:rsidR="008E11B1" w:rsidRDefault="008E11B1">
      <w:pPr>
        <w:jc w:val="both"/>
        <w:rPr>
          <w:rFonts w:ascii="Arial" w:eastAsia="Arial" w:hAnsi="Arial" w:cs="Arial"/>
          <w:sz w:val="22"/>
          <w:szCs w:val="22"/>
        </w:rPr>
      </w:pPr>
    </w:p>
    <w:p w14:paraId="3CBD2691" w14:textId="77777777" w:rsidR="008E11B1" w:rsidRDefault="00000000">
      <w:pPr>
        <w:jc w:val="both"/>
        <w:rPr>
          <w:rFonts w:ascii="Arial" w:eastAsia="Arial" w:hAnsi="Arial" w:cs="Arial"/>
          <w:b/>
          <w:sz w:val="22"/>
          <w:szCs w:val="22"/>
        </w:rPr>
      </w:pPr>
      <w:r>
        <w:rPr>
          <w:rFonts w:ascii="Arial" w:eastAsia="Arial" w:hAnsi="Arial" w:cs="Arial"/>
          <w:b/>
          <w:sz w:val="22"/>
          <w:szCs w:val="22"/>
        </w:rPr>
        <w:t>Kada ir kur žiūrėti?</w:t>
      </w:r>
    </w:p>
    <w:p w14:paraId="3F7D5B79" w14:textId="77777777" w:rsidR="008E11B1" w:rsidRDefault="008E11B1">
      <w:pPr>
        <w:jc w:val="both"/>
        <w:rPr>
          <w:rFonts w:ascii="Arial" w:eastAsia="Arial" w:hAnsi="Arial" w:cs="Arial"/>
          <w:b/>
          <w:sz w:val="22"/>
          <w:szCs w:val="22"/>
        </w:rPr>
      </w:pPr>
    </w:p>
    <w:p w14:paraId="472AFFC8" w14:textId="77777777" w:rsidR="008E11B1" w:rsidRDefault="00000000">
      <w:pPr>
        <w:jc w:val="both"/>
        <w:rPr>
          <w:rFonts w:ascii="Arial" w:eastAsia="Arial" w:hAnsi="Arial" w:cs="Arial"/>
          <w:sz w:val="22"/>
          <w:szCs w:val="22"/>
        </w:rPr>
      </w:pPr>
      <w:r>
        <w:rPr>
          <w:rFonts w:ascii="Arial" w:eastAsia="Arial" w:hAnsi="Arial" w:cs="Arial"/>
          <w:sz w:val="22"/>
          <w:szCs w:val="22"/>
        </w:rPr>
        <w:t>Iš viso pirmajame sezone – 8 serijos po 5 minutes. Kiekvienas epizodas parodys, kaip kasdieniai susitikimai parduotuvėje tampa galimybėmis padaryti kieno nors dieną šiek tiek geresnę – būtent tai „Iki“ siekia įgyvendinti kiekvieną dieną realiame gyvenime.</w:t>
      </w:r>
    </w:p>
    <w:p w14:paraId="57A378CA" w14:textId="77777777" w:rsidR="008E11B1" w:rsidRDefault="008E11B1">
      <w:pPr>
        <w:jc w:val="both"/>
        <w:rPr>
          <w:rFonts w:ascii="Arial" w:eastAsia="Arial" w:hAnsi="Arial" w:cs="Arial"/>
          <w:sz w:val="22"/>
          <w:szCs w:val="22"/>
        </w:rPr>
      </w:pPr>
    </w:p>
    <w:p w14:paraId="355DD51F" w14:textId="77777777" w:rsidR="008E11B1" w:rsidRDefault="00000000">
      <w:pPr>
        <w:jc w:val="both"/>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sz w:val="22"/>
          <w:szCs w:val="22"/>
        </w:rPr>
        <w:t>Parduotuvinio</w:t>
      </w:r>
      <w:proofErr w:type="spellEnd"/>
      <w:r>
        <w:rPr>
          <w:rFonts w:ascii="Arial" w:eastAsia="Arial" w:hAnsi="Arial" w:cs="Arial"/>
          <w:sz w:val="22"/>
          <w:szCs w:val="22"/>
        </w:rPr>
        <w:t xml:space="preserve"> romano“ serijos „</w:t>
      </w:r>
      <w:proofErr w:type="spellStart"/>
      <w:r>
        <w:rPr>
          <w:rFonts w:ascii="Arial" w:eastAsia="Arial" w:hAnsi="Arial" w:cs="Arial"/>
          <w:sz w:val="22"/>
          <w:szCs w:val="22"/>
        </w:rPr>
        <w:t>Youtube</w:t>
      </w:r>
      <w:proofErr w:type="spellEnd"/>
      <w:r>
        <w:rPr>
          <w:rFonts w:ascii="Arial" w:eastAsia="Arial" w:hAnsi="Arial" w:cs="Arial"/>
          <w:sz w:val="22"/>
          <w:szCs w:val="22"/>
        </w:rPr>
        <w:t xml:space="preserve">“ platformoje pasirodys kiekvieną ketvirtadienį. Jau pristatytoje pirmojoje – Adomo ir </w:t>
      </w:r>
      <w:proofErr w:type="spellStart"/>
      <w:r>
        <w:rPr>
          <w:rFonts w:ascii="Arial" w:eastAsia="Arial" w:hAnsi="Arial" w:cs="Arial"/>
          <w:sz w:val="22"/>
          <w:szCs w:val="22"/>
        </w:rPr>
        <w:t>Evos</w:t>
      </w:r>
      <w:proofErr w:type="spellEnd"/>
      <w:r>
        <w:rPr>
          <w:rFonts w:ascii="Arial" w:eastAsia="Arial" w:hAnsi="Arial" w:cs="Arial"/>
          <w:sz w:val="22"/>
          <w:szCs w:val="22"/>
        </w:rPr>
        <w:t xml:space="preserve"> pirmasis susitikimas, pirmasis pagrindinio veikėjo susidūrimas su apsaugininku ir intriga, kuri tęsis per visą sezoną.</w:t>
      </w:r>
    </w:p>
    <w:p w14:paraId="6BC5C3C7" w14:textId="77777777" w:rsidR="008E11B1" w:rsidRDefault="008E11B1">
      <w:pPr>
        <w:jc w:val="both"/>
        <w:rPr>
          <w:rFonts w:ascii="Arial" w:eastAsia="Arial" w:hAnsi="Arial" w:cs="Arial"/>
          <w:sz w:val="22"/>
          <w:szCs w:val="22"/>
        </w:rPr>
      </w:pPr>
    </w:p>
    <w:p w14:paraId="6C12589D" w14:textId="31B92F7B" w:rsidR="008E11B1" w:rsidRDefault="00000000">
      <w:pPr>
        <w:jc w:val="both"/>
        <w:rPr>
          <w:rFonts w:ascii="Arial" w:eastAsia="Arial" w:hAnsi="Arial" w:cs="Arial"/>
          <w:sz w:val="22"/>
          <w:szCs w:val="22"/>
        </w:rPr>
      </w:pPr>
      <w:r>
        <w:rPr>
          <w:rFonts w:ascii="Arial" w:eastAsia="Arial" w:hAnsi="Arial" w:cs="Arial"/>
          <w:i/>
          <w:sz w:val="22"/>
          <w:szCs w:val="22"/>
        </w:rPr>
        <w:t xml:space="preserve">Pirmoji serija jau laukia žiūrovų: </w:t>
      </w:r>
      <w:hyperlink r:id="rId8" w:history="1">
        <w:r w:rsidR="00A02302" w:rsidRPr="00B701DA">
          <w:rPr>
            <w:rStyle w:val="Hyperlink"/>
            <w:i/>
            <w:iCs/>
          </w:rPr>
          <w:t>https://www.youtube.com/watch?v=QUCBLNvgYeo</w:t>
        </w:r>
      </w:hyperlink>
      <w:r w:rsidR="00A02302">
        <w:rPr>
          <w:i/>
          <w:iCs/>
        </w:rPr>
        <w:t xml:space="preserve"> </w:t>
      </w:r>
      <w:r w:rsidR="00A02302" w:rsidRPr="00A02302">
        <w:rPr>
          <w:i/>
          <w:iCs/>
        </w:rPr>
        <w:t>  </w:t>
      </w:r>
    </w:p>
    <w:p w14:paraId="16DE7F77" w14:textId="77777777" w:rsidR="008E11B1" w:rsidRDefault="008E11B1">
      <w:pPr>
        <w:jc w:val="both"/>
        <w:rPr>
          <w:rFonts w:ascii="Arial" w:eastAsia="Arial" w:hAnsi="Arial" w:cs="Arial"/>
          <w:sz w:val="22"/>
          <w:szCs w:val="22"/>
        </w:rPr>
      </w:pPr>
    </w:p>
    <w:p w14:paraId="70CCB897" w14:textId="77777777" w:rsidR="008E11B1" w:rsidRDefault="00000000">
      <w:pPr>
        <w:pStyle w:val="Heading1"/>
        <w:spacing w:before="120" w:after="120"/>
        <w:rPr>
          <w:rFonts w:ascii="Arial" w:eastAsia="Arial" w:hAnsi="Arial" w:cs="Arial"/>
          <w:b w:val="0"/>
          <w:color w:val="000000"/>
          <w:sz w:val="22"/>
          <w:szCs w:val="22"/>
        </w:rPr>
      </w:pPr>
      <w:r>
        <w:rPr>
          <w:rFonts w:ascii="Arial" w:eastAsia="Arial" w:hAnsi="Arial" w:cs="Arial"/>
          <w:color w:val="000000"/>
          <w:sz w:val="22"/>
          <w:szCs w:val="22"/>
        </w:rPr>
        <w:t>Daugiau informacijos:</w:t>
      </w:r>
    </w:p>
    <w:p w14:paraId="78D27A2E" w14:textId="77777777" w:rsidR="008E11B1" w:rsidRDefault="00000000">
      <w:pPr>
        <w:spacing w:before="120" w:after="120"/>
        <w:rPr>
          <w:rFonts w:ascii="Arial" w:eastAsia="Arial" w:hAnsi="Arial" w:cs="Arial"/>
          <w:color w:val="000000"/>
          <w:sz w:val="22"/>
          <w:szCs w:val="22"/>
        </w:rPr>
      </w:pPr>
      <w:r>
        <w:rPr>
          <w:rFonts w:ascii="Arial" w:eastAsia="Arial" w:hAnsi="Arial" w:cs="Arial"/>
          <w:color w:val="000000"/>
          <w:sz w:val="22"/>
          <w:szCs w:val="22"/>
        </w:rPr>
        <w:t>Gintarė Kitovė</w:t>
      </w:r>
      <w:r>
        <w:rPr>
          <w:rFonts w:ascii="Arial" w:eastAsia="Arial" w:hAnsi="Arial" w:cs="Arial"/>
          <w:color w:val="000000"/>
          <w:sz w:val="22"/>
          <w:szCs w:val="22"/>
        </w:rPr>
        <w:br/>
      </w:r>
      <w:r>
        <w:rPr>
          <w:rFonts w:ascii="Arial" w:eastAsia="Arial" w:hAnsi="Arial" w:cs="Arial"/>
          <w:color w:val="000000"/>
          <w:sz w:val="22"/>
          <w:szCs w:val="22"/>
          <w:highlight w:val="white"/>
        </w:rPr>
        <w:t>„Iki“ komunikacijos vadovė</w:t>
      </w:r>
      <w:r>
        <w:rPr>
          <w:rFonts w:ascii="Arial" w:eastAsia="Arial" w:hAnsi="Arial" w:cs="Arial"/>
          <w:color w:val="000000"/>
          <w:sz w:val="22"/>
          <w:szCs w:val="22"/>
        </w:rPr>
        <w:br/>
      </w:r>
      <w:r>
        <w:rPr>
          <w:rFonts w:ascii="Arial" w:eastAsia="Arial" w:hAnsi="Arial" w:cs="Arial"/>
          <w:color w:val="000000"/>
          <w:sz w:val="22"/>
          <w:szCs w:val="22"/>
          <w:highlight w:val="white"/>
        </w:rPr>
        <w:t xml:space="preserve">Mob. tel. </w:t>
      </w:r>
      <w:r>
        <w:rPr>
          <w:rFonts w:ascii="Arial" w:eastAsia="Arial" w:hAnsi="Arial" w:cs="Arial"/>
          <w:color w:val="000000"/>
          <w:sz w:val="22"/>
          <w:szCs w:val="22"/>
        </w:rPr>
        <w:t>+370 653 59493</w:t>
      </w:r>
      <w:r>
        <w:rPr>
          <w:rFonts w:ascii="Arial" w:eastAsia="Arial" w:hAnsi="Arial" w:cs="Arial"/>
          <w:color w:val="000000"/>
          <w:sz w:val="22"/>
          <w:szCs w:val="22"/>
        </w:rPr>
        <w:br/>
      </w:r>
      <w:r>
        <w:rPr>
          <w:rFonts w:ascii="Arial" w:eastAsia="Arial" w:hAnsi="Arial" w:cs="Arial"/>
          <w:color w:val="000000"/>
          <w:sz w:val="22"/>
          <w:szCs w:val="22"/>
          <w:highlight w:val="white"/>
        </w:rPr>
        <w:t>El. p.</w:t>
      </w:r>
      <w:r>
        <w:t xml:space="preserve"> </w:t>
      </w:r>
      <w:hyperlink r:id="rId9">
        <w:r>
          <w:rPr>
            <w:rFonts w:ascii="Arial" w:eastAsia="Arial" w:hAnsi="Arial" w:cs="Arial"/>
            <w:color w:val="0000FF"/>
            <w:sz w:val="22"/>
            <w:szCs w:val="22"/>
            <w:u w:val="single"/>
          </w:rPr>
          <w:t>gintare.kitove@iki.lt</w:t>
        </w:r>
      </w:hyperlink>
      <w:r>
        <w:rPr>
          <w:rFonts w:ascii="Arial" w:eastAsia="Arial" w:hAnsi="Arial" w:cs="Arial"/>
          <w:color w:val="000000"/>
          <w:sz w:val="22"/>
          <w:szCs w:val="22"/>
        </w:rPr>
        <w:t xml:space="preserve"> </w:t>
      </w:r>
      <w:r>
        <w:br w:type="page"/>
      </w:r>
    </w:p>
    <w:p w14:paraId="2A49F5FA" w14:textId="77777777" w:rsidR="008E11B1" w:rsidRDefault="008E11B1">
      <w:pPr>
        <w:spacing w:before="120" w:after="120"/>
        <w:rPr>
          <w:rFonts w:ascii="Arial" w:eastAsia="Arial" w:hAnsi="Arial" w:cs="Arial"/>
          <w:sz w:val="22"/>
          <w:szCs w:val="22"/>
        </w:rPr>
      </w:pPr>
    </w:p>
    <w:sectPr w:rsidR="008E11B1">
      <w:headerReference w:type="default" r:id="rId10"/>
      <w:pgSz w:w="11906" w:h="16838"/>
      <w:pgMar w:top="1812" w:right="1080" w:bottom="1204" w:left="1080" w:header="567"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7F867" w14:textId="77777777" w:rsidR="00405F0F" w:rsidRDefault="00405F0F">
      <w:r>
        <w:separator/>
      </w:r>
    </w:p>
  </w:endnote>
  <w:endnote w:type="continuationSeparator" w:id="0">
    <w:p w14:paraId="5472C2F1" w14:textId="77777777" w:rsidR="00405F0F" w:rsidRDefault="0040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F5150" w14:textId="77777777" w:rsidR="00405F0F" w:rsidRDefault="00405F0F">
      <w:r>
        <w:separator/>
      </w:r>
    </w:p>
  </w:footnote>
  <w:footnote w:type="continuationSeparator" w:id="0">
    <w:p w14:paraId="36BB4D34" w14:textId="77777777" w:rsidR="00405F0F" w:rsidRDefault="0040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0A8D" w14:textId="77777777" w:rsidR="008E11B1" w:rsidRDefault="00000000">
    <w:pPr>
      <w:pBdr>
        <w:top w:val="nil"/>
        <w:left w:val="nil"/>
        <w:bottom w:val="nil"/>
        <w:right w:val="nil"/>
        <w:between w:val="nil"/>
      </w:pBdr>
      <w:rPr>
        <w:rFonts w:ascii="Calibri" w:eastAsia="Calibri" w:hAnsi="Calibri" w:cs="Calibri"/>
        <w:color w:val="000000"/>
        <w:sz w:val="22"/>
        <w:szCs w:val="22"/>
      </w:rPr>
    </w:pPr>
    <w:r>
      <w:rPr>
        <w:noProof/>
      </w:rPr>
      <w:drawing>
        <wp:anchor distT="0" distB="0" distL="114935" distR="114935" simplePos="0" relativeHeight="251658240" behindDoc="0" locked="0" layoutInCell="1" hidden="0" allowOverlap="1" wp14:anchorId="525D7C5D" wp14:editId="6778DAB8">
          <wp:simplePos x="0" y="0"/>
          <wp:positionH relativeFrom="column">
            <wp:posOffset>15241</wp:posOffset>
          </wp:positionH>
          <wp:positionV relativeFrom="paragraph">
            <wp:posOffset>-207644</wp:posOffset>
          </wp:positionV>
          <wp:extent cx="889635" cy="843280"/>
          <wp:effectExtent l="0" t="0" r="0" b="0"/>
          <wp:wrapSquare wrapText="bothSides" distT="0" distB="0" distL="114935" distR="1149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89635" cy="843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70C2"/>
    <w:multiLevelType w:val="multilevel"/>
    <w:tmpl w:val="0D8E70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342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B1"/>
    <w:rsid w:val="000D0A61"/>
    <w:rsid w:val="00405F0F"/>
    <w:rsid w:val="008E11B1"/>
    <w:rsid w:val="00A023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8811"/>
  <w15:docId w15:val="{D57760C2-9CD4-4B2C-A9D9-CD57DD9C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D2"/>
    <w:rPr>
      <w:lang w:eastAsia="en-GB"/>
    </w:rPr>
  </w:style>
  <w:style w:type="paragraph" w:styleId="Heading1">
    <w:name w:val="heading 1"/>
    <w:basedOn w:val="Normal"/>
    <w:link w:val="Heading1Char"/>
    <w:uiPriority w:val="9"/>
    <w:qFormat/>
    <w:rsid w:val="00447A08"/>
    <w:pPr>
      <w:spacing w:before="100" w:beforeAutospacing="1" w:after="100" w:afterAutospacing="1"/>
      <w:outlineLvl w:val="0"/>
    </w:pPr>
    <w:rPr>
      <w:b/>
      <w:bCs/>
      <w:kern w:val="36"/>
      <w:sz w:val="48"/>
      <w:szCs w:val="48"/>
      <w:lang w:eastAsia="lt-LT"/>
    </w:rPr>
  </w:style>
  <w:style w:type="paragraph" w:styleId="Heading2">
    <w:name w:val="heading 2"/>
    <w:basedOn w:val="Normal"/>
    <w:next w:val="Normal"/>
    <w:link w:val="Heading2Char"/>
    <w:uiPriority w:val="9"/>
    <w:semiHidden/>
    <w:unhideWhenUsed/>
    <w:qFormat/>
    <w:rsid w:val="00372B86"/>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B7617C"/>
  </w:style>
  <w:style w:type="character" w:styleId="Hyperlink">
    <w:name w:val="Hyperlink"/>
    <w:basedOn w:val="DefaultParagraphFont"/>
    <w:uiPriority w:val="99"/>
    <w:unhideWhenUsed/>
    <w:rsid w:val="00B7617C"/>
    <w:rPr>
      <w:color w:val="0000FF"/>
      <w:u w:val="single"/>
    </w:rPr>
  </w:style>
  <w:style w:type="paragraph" w:styleId="Header">
    <w:name w:val="header"/>
    <w:basedOn w:val="Normal"/>
    <w:link w:val="HeaderChar"/>
    <w:rsid w:val="00B7617C"/>
    <w:pPr>
      <w:suppressAutoHyphens/>
    </w:pPr>
    <w:rPr>
      <w:rFonts w:ascii="Calibri" w:eastAsia="Calibri" w:hAnsi="Calibri"/>
      <w:sz w:val="22"/>
      <w:szCs w:val="22"/>
      <w:lang w:eastAsia="ar-SA"/>
    </w:rPr>
  </w:style>
  <w:style w:type="character" w:customStyle="1" w:styleId="HeaderChar">
    <w:name w:val="Header Char"/>
    <w:basedOn w:val="DefaultParagraphFont"/>
    <w:link w:val="Header"/>
    <w:rsid w:val="00B7617C"/>
    <w:rPr>
      <w:rFonts w:ascii="Calibri" w:eastAsia="Calibri" w:hAnsi="Calibri" w:cs="Times New Roman"/>
      <w:sz w:val="22"/>
      <w:szCs w:val="22"/>
      <w:lang w:val="lt-LT" w:eastAsia="ar-SA"/>
    </w:rPr>
  </w:style>
  <w:style w:type="paragraph" w:styleId="Footer">
    <w:name w:val="footer"/>
    <w:basedOn w:val="Normal"/>
    <w:link w:val="FooterChar"/>
    <w:rsid w:val="00B7617C"/>
    <w:pPr>
      <w:suppressAutoHyphens/>
    </w:pPr>
    <w:rPr>
      <w:rFonts w:ascii="Calibri" w:eastAsia="Calibri" w:hAnsi="Calibri"/>
      <w:sz w:val="22"/>
      <w:szCs w:val="22"/>
      <w:lang w:eastAsia="ar-SA"/>
    </w:rPr>
  </w:style>
  <w:style w:type="character" w:customStyle="1" w:styleId="FooterChar">
    <w:name w:val="Footer Char"/>
    <w:basedOn w:val="DefaultParagraphFont"/>
    <w:link w:val="Footer"/>
    <w:rsid w:val="00B7617C"/>
    <w:rPr>
      <w:rFonts w:ascii="Calibri" w:eastAsia="Calibri" w:hAnsi="Calibri" w:cs="Times New Roman"/>
      <w:sz w:val="22"/>
      <w:szCs w:val="22"/>
      <w:lang w:val="lt-LT" w:eastAsia="ar-SA"/>
    </w:rPr>
  </w:style>
  <w:style w:type="character" w:styleId="CommentReference">
    <w:name w:val="annotation reference"/>
    <w:basedOn w:val="DefaultParagraphFont"/>
    <w:uiPriority w:val="99"/>
    <w:semiHidden/>
    <w:unhideWhenUsed/>
    <w:rsid w:val="006D6DD1"/>
    <w:rPr>
      <w:sz w:val="16"/>
      <w:szCs w:val="16"/>
    </w:rPr>
  </w:style>
  <w:style w:type="paragraph" w:styleId="CommentText">
    <w:name w:val="annotation text"/>
    <w:basedOn w:val="Normal"/>
    <w:link w:val="CommentTextChar"/>
    <w:uiPriority w:val="99"/>
    <w:unhideWhenUsed/>
    <w:rsid w:val="006D6DD1"/>
    <w:rPr>
      <w:sz w:val="20"/>
      <w:szCs w:val="20"/>
      <w:lang w:eastAsia="en-US"/>
    </w:rPr>
  </w:style>
  <w:style w:type="character" w:customStyle="1" w:styleId="CommentTextChar">
    <w:name w:val="Comment Text Char"/>
    <w:basedOn w:val="DefaultParagraphFont"/>
    <w:link w:val="CommentText"/>
    <w:uiPriority w:val="99"/>
    <w:rsid w:val="006D6D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DD1"/>
    <w:rPr>
      <w:b/>
      <w:bCs/>
    </w:rPr>
  </w:style>
  <w:style w:type="character" w:customStyle="1" w:styleId="CommentSubjectChar">
    <w:name w:val="Comment Subject Char"/>
    <w:basedOn w:val="CommentTextChar"/>
    <w:link w:val="CommentSubject"/>
    <w:uiPriority w:val="99"/>
    <w:semiHidden/>
    <w:rsid w:val="006D6D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6DD1"/>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6D6DD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04DA7"/>
    <w:rPr>
      <w:color w:val="954F72" w:themeColor="followedHyperlink"/>
      <w:u w:val="single"/>
    </w:rPr>
  </w:style>
  <w:style w:type="character" w:styleId="Emphasis">
    <w:name w:val="Emphasis"/>
    <w:basedOn w:val="DefaultParagraphFont"/>
    <w:uiPriority w:val="20"/>
    <w:qFormat/>
    <w:rsid w:val="00B34598"/>
    <w:rPr>
      <w:i/>
      <w:iCs/>
    </w:rPr>
  </w:style>
  <w:style w:type="paragraph" w:styleId="ListParagraph">
    <w:name w:val="List Paragraph"/>
    <w:basedOn w:val="Normal"/>
    <w:uiPriority w:val="34"/>
    <w:qFormat/>
    <w:rsid w:val="008B0F4F"/>
    <w:pPr>
      <w:ind w:left="720"/>
      <w:contextualSpacing/>
    </w:pPr>
    <w:rPr>
      <w:lang w:eastAsia="en-US"/>
    </w:rPr>
  </w:style>
  <w:style w:type="character" w:styleId="Strong">
    <w:name w:val="Strong"/>
    <w:basedOn w:val="DefaultParagraphFont"/>
    <w:uiPriority w:val="22"/>
    <w:qFormat/>
    <w:rsid w:val="003E5B5A"/>
    <w:rPr>
      <w:b/>
      <w:bCs/>
    </w:rPr>
  </w:style>
  <w:style w:type="paragraph" w:styleId="NormalWeb">
    <w:name w:val="Normal (Web)"/>
    <w:basedOn w:val="Normal"/>
    <w:uiPriority w:val="99"/>
    <w:unhideWhenUsed/>
    <w:rsid w:val="00DE560A"/>
    <w:pPr>
      <w:spacing w:before="100" w:beforeAutospacing="1" w:after="100" w:afterAutospacing="1"/>
    </w:pPr>
  </w:style>
  <w:style w:type="character" w:customStyle="1" w:styleId="Heading1Char">
    <w:name w:val="Heading 1 Char"/>
    <w:basedOn w:val="DefaultParagraphFont"/>
    <w:link w:val="Heading1"/>
    <w:uiPriority w:val="9"/>
    <w:rsid w:val="00447A08"/>
    <w:rPr>
      <w:rFonts w:ascii="Times New Roman" w:eastAsia="Times New Roman" w:hAnsi="Times New Roman" w:cs="Times New Roman"/>
      <w:b/>
      <w:bCs/>
      <w:kern w:val="36"/>
      <w:sz w:val="48"/>
      <w:szCs w:val="48"/>
      <w:lang w:val="lt-LT" w:eastAsia="lt-LT"/>
    </w:rPr>
  </w:style>
  <w:style w:type="character" w:customStyle="1" w:styleId="Heading2Char">
    <w:name w:val="Heading 2 Char"/>
    <w:basedOn w:val="DefaultParagraphFont"/>
    <w:link w:val="Heading2"/>
    <w:uiPriority w:val="9"/>
    <w:semiHidden/>
    <w:rsid w:val="00372B86"/>
    <w:rPr>
      <w:rFonts w:asciiTheme="majorHAnsi" w:eastAsiaTheme="majorEastAsia" w:hAnsiTheme="majorHAnsi" w:cstheme="majorBidi"/>
      <w:color w:val="2F5496" w:themeColor="accent1" w:themeShade="BF"/>
      <w:sz w:val="26"/>
      <w:szCs w:val="26"/>
    </w:rPr>
  </w:style>
  <w:style w:type="paragraph" w:customStyle="1" w:styleId="Dates">
    <w:name w:val="Dates"/>
    <w:basedOn w:val="Normal"/>
    <w:uiPriority w:val="4"/>
    <w:qFormat/>
    <w:rsid w:val="00F2382C"/>
    <w:pPr>
      <w:spacing w:before="120" w:after="40"/>
      <w:jc w:val="right"/>
    </w:pPr>
    <w:rPr>
      <w:rFonts w:asciiTheme="minorHAnsi" w:eastAsiaTheme="minorEastAsia" w:hAnsiTheme="minorHAnsi" w:cstheme="minorBidi"/>
      <w:color w:val="595959" w:themeColor="text1" w:themeTint="A6"/>
      <w:sz w:val="18"/>
      <w:szCs w:val="18"/>
      <w:lang w:eastAsia="en-US"/>
    </w:rPr>
  </w:style>
  <w:style w:type="paragraph" w:styleId="Revision">
    <w:name w:val="Revision"/>
    <w:hidden/>
    <w:uiPriority w:val="99"/>
    <w:semiHidden/>
    <w:rsid w:val="00D23751"/>
  </w:style>
  <w:style w:type="paragraph" w:customStyle="1" w:styleId="Body">
    <w:name w:val="Body"/>
    <w:rsid w:val="00887DD8"/>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numbering" w:customStyle="1" w:styleId="Bullet">
    <w:name w:val="Bullet"/>
    <w:rsid w:val="00887DD8"/>
  </w:style>
  <w:style w:type="paragraph" w:customStyle="1" w:styleId="dates0">
    <w:name w:val="dates"/>
    <w:basedOn w:val="Normal"/>
    <w:rsid w:val="000E68DA"/>
    <w:pPr>
      <w:spacing w:before="100" w:beforeAutospacing="1" w:after="100" w:afterAutospacing="1"/>
    </w:pPr>
  </w:style>
  <w:style w:type="character" w:customStyle="1" w:styleId="UnresolvedMention1">
    <w:name w:val="Unresolved Mention1"/>
    <w:basedOn w:val="DefaultParagraphFont"/>
    <w:uiPriority w:val="99"/>
    <w:semiHidden/>
    <w:unhideWhenUsed/>
    <w:rsid w:val="00B13A5F"/>
    <w:rPr>
      <w:color w:val="605E5C"/>
      <w:shd w:val="clear" w:color="auto" w:fill="E1DFDD"/>
    </w:rPr>
  </w:style>
  <w:style w:type="character" w:styleId="UnresolvedMention">
    <w:name w:val="Unresolved Mention"/>
    <w:basedOn w:val="DefaultParagraphFont"/>
    <w:uiPriority w:val="99"/>
    <w:semiHidden/>
    <w:unhideWhenUsed/>
    <w:rsid w:val="001171D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QUCBLNvgY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ntare.kitove@iki.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SX88Be9zN5hjc7v5KsW5p+WpQ==">CgMxLjA4AHIhMTF2c2dKbmdKVk1XLXN0MEVvN2F5VC1vOTF2S0VlTk9S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2719</Words>
  <Characters>1551</Characters>
  <Application>Microsoft Office Word</Application>
  <DocSecurity>0</DocSecurity>
  <Lines>12</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Viktorija Bagdonė</cp:lastModifiedBy>
  <cp:revision>2</cp:revision>
  <dcterms:created xsi:type="dcterms:W3CDTF">2025-05-05T12:23:00Z</dcterms:created>
  <dcterms:modified xsi:type="dcterms:W3CDTF">2025-05-08T07:53:00Z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