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D4CA7" w14:textId="06F07A0F" w:rsidR="00196ECE" w:rsidRPr="00196ECE" w:rsidRDefault="00196ECE" w:rsidP="00433F72">
      <w:pPr>
        <w:rPr>
          <w:rFonts w:ascii="Times New Roman" w:eastAsia="Times New Roman" w:hAnsi="Times New Roman" w:cs="Times New Roman"/>
          <w:i/>
          <w:iCs/>
          <w:lang w:val="lt-LT" w:eastAsia="en-GB"/>
        </w:rPr>
      </w:pPr>
      <w:r w:rsidRPr="00196ECE">
        <w:rPr>
          <w:rFonts w:ascii="Times New Roman" w:eastAsia="Times New Roman" w:hAnsi="Times New Roman" w:cs="Times New Roman"/>
          <w:i/>
          <w:iCs/>
          <w:lang w:val="lt-LT" w:eastAsia="en-GB"/>
        </w:rPr>
        <w:t xml:space="preserve">Pranešimas žiniasklaidai </w:t>
      </w:r>
    </w:p>
    <w:p w14:paraId="52874752" w14:textId="16D31582" w:rsidR="00196ECE" w:rsidRPr="00196ECE" w:rsidRDefault="00196ECE" w:rsidP="00433F72">
      <w:pPr>
        <w:rPr>
          <w:rFonts w:ascii="Times New Roman" w:eastAsia="Times New Roman" w:hAnsi="Times New Roman" w:cs="Times New Roman"/>
          <w:i/>
          <w:iCs/>
          <w:lang w:val="en-US" w:eastAsia="en-GB"/>
        </w:rPr>
      </w:pPr>
      <w:r w:rsidRPr="00196ECE">
        <w:rPr>
          <w:rFonts w:ascii="Times New Roman" w:eastAsia="Times New Roman" w:hAnsi="Times New Roman" w:cs="Times New Roman"/>
          <w:i/>
          <w:iCs/>
          <w:lang w:val="en-US" w:eastAsia="en-GB"/>
        </w:rPr>
        <w:t xml:space="preserve">2025 05 28 </w:t>
      </w:r>
    </w:p>
    <w:p w14:paraId="7152A7BC" w14:textId="77777777" w:rsidR="00196ECE" w:rsidRPr="00196ECE" w:rsidRDefault="00196ECE" w:rsidP="00433F72">
      <w:pPr>
        <w:rPr>
          <w:rFonts w:ascii="Times New Roman" w:eastAsia="Times New Roman" w:hAnsi="Times New Roman" w:cs="Times New Roman"/>
          <w:b/>
          <w:bCs/>
          <w:lang w:val="en-US" w:eastAsia="en-GB"/>
        </w:rPr>
      </w:pPr>
    </w:p>
    <w:p w14:paraId="12998287" w14:textId="60DA87EC" w:rsidR="00A7596C" w:rsidRPr="00D314C7" w:rsidRDefault="00A7596C" w:rsidP="00F97934">
      <w:pPr>
        <w:jc w:val="center"/>
        <w:rPr>
          <w:rFonts w:ascii="Times New Roman" w:eastAsia="Times New Roman" w:hAnsi="Times New Roman" w:cs="Times New Roman"/>
          <w:b/>
          <w:bCs/>
          <w:lang w:val="lt-LT" w:eastAsia="en-GB"/>
        </w:rPr>
      </w:pPr>
      <w:r w:rsidRPr="00D314C7">
        <w:rPr>
          <w:rFonts w:ascii="Times New Roman" w:eastAsia="Times New Roman" w:hAnsi="Times New Roman" w:cs="Times New Roman"/>
          <w:b/>
          <w:bCs/>
          <w:lang w:val="lt-LT" w:eastAsia="en-GB"/>
        </w:rPr>
        <w:t>Kaip saugiai gabenti degalus: 5 svarbiausi patarimai</w:t>
      </w:r>
    </w:p>
    <w:p w14:paraId="19C33EE0" w14:textId="724FE107" w:rsidR="00433F72" w:rsidRPr="00D314C7" w:rsidRDefault="00433F72" w:rsidP="00433F72">
      <w:pPr>
        <w:rPr>
          <w:rFonts w:ascii="Times New Roman" w:eastAsia="Times New Roman" w:hAnsi="Times New Roman" w:cs="Times New Roman"/>
          <w:lang w:val="lt-LT" w:eastAsia="en-GB"/>
        </w:rPr>
      </w:pPr>
    </w:p>
    <w:p w14:paraId="43BAA373" w14:textId="28C29582" w:rsidR="00433F72" w:rsidRPr="00D314C7" w:rsidRDefault="00433F72">
      <w:pPr>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 xml:space="preserve">Artėjant vasaros sezonui, prasideda intensyvūs lauko ir sodo darbai. Šiuo metu dalis gyventojų susiduria su poreikiu transportuoti degalus </w:t>
      </w:r>
      <w:proofErr w:type="spellStart"/>
      <w:r w:rsidRPr="00D314C7">
        <w:rPr>
          <w:rFonts w:ascii="Times New Roman" w:eastAsia="Times New Roman" w:hAnsi="Times New Roman" w:cs="Times New Roman"/>
          <w:lang w:val="lt-LT" w:eastAsia="en-GB"/>
        </w:rPr>
        <w:t>vejapjovėms</w:t>
      </w:r>
      <w:proofErr w:type="spellEnd"/>
      <w:r w:rsidRPr="00D314C7">
        <w:rPr>
          <w:rFonts w:ascii="Times New Roman" w:eastAsia="Times New Roman" w:hAnsi="Times New Roman" w:cs="Times New Roman"/>
          <w:lang w:val="lt-LT" w:eastAsia="en-GB"/>
        </w:rPr>
        <w:t>, trimeriams ar kitai sodo technikai, kiti – pildo kuro atsargas generatoriams, motociklams ar kitoms transporto priemonėms. Vis dėlto svarbu nepamiršti, kad netinkamai laikomi ar gabenami degalai gali kelti rimtą pavojų ne tik aplinkai</w:t>
      </w:r>
      <w:r w:rsidR="00F205DE" w:rsidRPr="00D314C7">
        <w:rPr>
          <w:rFonts w:ascii="Times New Roman" w:eastAsia="Times New Roman" w:hAnsi="Times New Roman" w:cs="Times New Roman"/>
          <w:lang w:val="lt-LT" w:eastAsia="en-GB"/>
        </w:rPr>
        <w:t>, bet ir sveikatai</w:t>
      </w:r>
      <w:r w:rsidRPr="00D314C7">
        <w:rPr>
          <w:rFonts w:ascii="Times New Roman" w:eastAsia="Times New Roman" w:hAnsi="Times New Roman" w:cs="Times New Roman"/>
          <w:lang w:val="lt-LT" w:eastAsia="en-GB"/>
        </w:rPr>
        <w:t>. Ekspertai primena svarbiausias taisykles, kaip tai daryti saugiai.</w:t>
      </w:r>
    </w:p>
    <w:p w14:paraId="4BEE716B" w14:textId="158203DE" w:rsidR="00EC4E4C" w:rsidRPr="00D314C7" w:rsidRDefault="00EC4E4C">
      <w:pPr>
        <w:rPr>
          <w:rFonts w:ascii="Times New Roman" w:eastAsia="Times New Roman" w:hAnsi="Times New Roman" w:cs="Times New Roman"/>
          <w:lang w:val="lt-LT" w:eastAsia="en-GB"/>
        </w:rPr>
      </w:pPr>
    </w:p>
    <w:p w14:paraId="2335C6ED" w14:textId="7C174CF3" w:rsidR="00F604AC" w:rsidRPr="00D314C7" w:rsidRDefault="00F604AC" w:rsidP="00F604AC">
      <w:pPr>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Pavojingų atliekų tvarkymo įmonės „</w:t>
      </w:r>
      <w:proofErr w:type="spellStart"/>
      <w:r w:rsidRPr="00D314C7">
        <w:rPr>
          <w:rFonts w:ascii="Times New Roman" w:eastAsia="Times New Roman" w:hAnsi="Times New Roman" w:cs="Times New Roman"/>
          <w:lang w:val="lt-LT" w:eastAsia="en-GB"/>
        </w:rPr>
        <w:t>Toksika</w:t>
      </w:r>
      <w:proofErr w:type="spellEnd"/>
      <w:r w:rsidRPr="00D314C7">
        <w:rPr>
          <w:rFonts w:ascii="Times New Roman" w:eastAsia="Times New Roman" w:hAnsi="Times New Roman" w:cs="Times New Roman"/>
          <w:lang w:val="lt-LT" w:eastAsia="en-GB"/>
        </w:rPr>
        <w:t xml:space="preserve">“ laboratorijos vadovė Rita Paukštė atkreipia dėmesį, </w:t>
      </w:r>
      <w:r w:rsidRPr="00D314C7">
        <w:rPr>
          <w:rStyle w:val="Strong"/>
          <w:rFonts w:ascii="Times New Roman" w:hAnsi="Times New Roman" w:cs="Times New Roman"/>
          <w:b w:val="0"/>
          <w:bCs w:val="0"/>
          <w:lang w:val="lt-LT"/>
        </w:rPr>
        <w:t>kad naftos produktai – benzinas, dyzelinas, mazutas – bei jų garai gali būti pavojingi gyviems organizmams.</w:t>
      </w:r>
    </w:p>
    <w:p w14:paraId="7590F47E" w14:textId="64497929" w:rsidR="00431A30" w:rsidRPr="00D314C7" w:rsidRDefault="00F604AC" w:rsidP="00431A30">
      <w:pPr>
        <w:pStyle w:val="NormalWeb"/>
        <w:rPr>
          <w:lang w:val="lt-LT"/>
        </w:rPr>
      </w:pPr>
      <w:r w:rsidRPr="00D314C7">
        <w:rPr>
          <w:lang w:val="lt-LT"/>
        </w:rPr>
        <w:t>„Žmogus gali apsinuodyti tiek nurijęs šiuos produktus, tiek kvėpuodamas jų garais</w:t>
      </w:r>
      <w:r w:rsidR="00B7722A" w:rsidRPr="00D314C7">
        <w:rPr>
          <w:lang w:val="lt-LT"/>
        </w:rPr>
        <w:t xml:space="preserve">, kurie </w:t>
      </w:r>
      <w:r w:rsidR="00431A30" w:rsidRPr="00D314C7">
        <w:rPr>
          <w:lang w:val="lt-LT"/>
        </w:rPr>
        <w:t>yra degūs, sunkesni už orą, todėl linkę kauptis žemesnėse vietose – rūsiuose, tuneliuose, duobėse.</w:t>
      </w:r>
    </w:p>
    <w:p w14:paraId="3981842F" w14:textId="1197E0A4" w:rsidR="00F604AC" w:rsidRPr="00D314C7" w:rsidRDefault="00F604AC" w:rsidP="00F604AC">
      <w:pPr>
        <w:pStyle w:val="NormalWeb"/>
        <w:rPr>
          <w:lang w:val="lt-LT"/>
        </w:rPr>
      </w:pPr>
      <w:r w:rsidRPr="00D314C7">
        <w:rPr>
          <w:lang w:val="lt-LT"/>
        </w:rPr>
        <w:t>Naftos angliavandenilių kvapą žmogus pradeda justi, kai jų koncentracija ore pasiekia 0,3 mg/m³. Jei koncentracija viršija 30 000 mg/m³, gali įvykti sprogimas nuo bet kokio ugnies šaltinio – nuorūkos, kibirkšties ar trumpo elektros jungimosi.</w:t>
      </w:r>
      <w:r w:rsidR="00B7722A" w:rsidRPr="00D314C7">
        <w:rPr>
          <w:lang w:val="lt-LT"/>
        </w:rPr>
        <w:t xml:space="preserve"> </w:t>
      </w:r>
      <w:r w:rsidRPr="00D314C7">
        <w:rPr>
          <w:lang w:val="lt-LT"/>
        </w:rPr>
        <w:t>Gaisro ir sprogimo požiūriu pavojingiausias yra benzinas – jis labai lakus“</w:t>
      </w:r>
      <w:r w:rsidR="00B7722A" w:rsidRPr="00D314C7">
        <w:rPr>
          <w:lang w:val="lt-LT"/>
        </w:rPr>
        <w:t>, – teigia R. Paukštė.</w:t>
      </w:r>
    </w:p>
    <w:p w14:paraId="7146B425" w14:textId="20056909" w:rsidR="008E0AA7" w:rsidRPr="00D314C7" w:rsidRDefault="008E0AA7" w:rsidP="008E0AA7">
      <w:pPr>
        <w:spacing w:before="100" w:beforeAutospacing="1" w:after="100" w:afterAutospacing="1"/>
        <w:rPr>
          <w:rFonts w:ascii="Times New Roman" w:eastAsia="Times New Roman" w:hAnsi="Times New Roman" w:cs="Times New Roman"/>
          <w:i/>
          <w:iCs/>
          <w:lang w:val="lt-LT" w:eastAsia="en-GB"/>
        </w:rPr>
      </w:pPr>
      <w:r w:rsidRPr="00D314C7">
        <w:rPr>
          <w:rFonts w:ascii="Times New Roman" w:eastAsia="Times New Roman" w:hAnsi="Times New Roman" w:cs="Times New Roman"/>
          <w:b/>
          <w:bCs/>
          <w:i/>
          <w:iCs/>
          <w:lang w:val="lt-LT" w:eastAsia="en-GB"/>
        </w:rPr>
        <w:t>1. Tinkama tara – būtina sąlyga saugumui</w:t>
      </w:r>
    </w:p>
    <w:p w14:paraId="74E4203D" w14:textId="57723475" w:rsidR="000766FB" w:rsidRPr="00D314C7" w:rsidRDefault="000766FB" w:rsidP="000766FB">
      <w:pPr>
        <w:spacing w:before="100" w:beforeAutospacing="1" w:after="100" w:afterAutospacing="1"/>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Degalinių tinklo „</w:t>
      </w:r>
      <w:proofErr w:type="spellStart"/>
      <w:r w:rsidRPr="00D314C7">
        <w:rPr>
          <w:rFonts w:ascii="Times New Roman" w:eastAsia="Times New Roman" w:hAnsi="Times New Roman" w:cs="Times New Roman"/>
          <w:lang w:val="lt-LT" w:eastAsia="en-GB"/>
        </w:rPr>
        <w:t>Circle</w:t>
      </w:r>
      <w:proofErr w:type="spellEnd"/>
      <w:r w:rsidRPr="00D314C7">
        <w:rPr>
          <w:rFonts w:ascii="Times New Roman" w:eastAsia="Times New Roman" w:hAnsi="Times New Roman" w:cs="Times New Roman"/>
          <w:lang w:val="lt-LT" w:eastAsia="en-GB"/>
        </w:rPr>
        <w:t xml:space="preserve"> K“ degalų kategorijos vadovas Baltijos šalims Rokas Laurinavičius atkreipia dėmesį, kad degalus būtina pilti tik į transporto priemonių bakus arba į specialiai tam skirtas talpas su sandariais kamščiais.</w:t>
      </w:r>
    </w:p>
    <w:p w14:paraId="48A60C51" w14:textId="6875166D" w:rsidR="00CE0D18" w:rsidRPr="00D314C7" w:rsidRDefault="000766FB" w:rsidP="00E215E3">
      <w:pPr>
        <w:pStyle w:val="NormalWeb"/>
        <w:rPr>
          <w:lang w:val="lt-LT"/>
        </w:rPr>
      </w:pPr>
      <w:r w:rsidRPr="00D314C7">
        <w:rPr>
          <w:lang w:val="lt-LT"/>
        </w:rPr>
        <w:t>„</w:t>
      </w:r>
      <w:r w:rsidR="00B72CAF" w:rsidRPr="00D314C7">
        <w:rPr>
          <w:lang w:val="lt-LT"/>
        </w:rPr>
        <w:t>Degalus būtina laikyti ir transportuoti tik tam specialiai skirtose, sertifikuotose talpose – kanistruose, specialiose talpyklose ar bakuose. Naudojant netinkamas priemones kyla pavojus saugumui</w:t>
      </w:r>
      <w:r w:rsidR="00E215E3" w:rsidRPr="00D314C7">
        <w:rPr>
          <w:lang w:val="lt-LT"/>
        </w:rPr>
        <w:t>. P</w:t>
      </w:r>
      <w:r w:rsidR="00B72CAF" w:rsidRPr="00D314C7">
        <w:rPr>
          <w:lang w:val="lt-LT"/>
        </w:rPr>
        <w:t>alikus benziną plastikiniame butelyje, ypač karštyje ar tiesioginėje saulėje, kyla rizika, kad butelio sienelės neatlaikys spaudimo. Tai gali lemti deformacijas, išsiliejimą, turto sugadinimą ar net gaisrą</w:t>
      </w:r>
      <w:r w:rsidRPr="00D314C7">
        <w:rPr>
          <w:lang w:val="lt-LT"/>
        </w:rPr>
        <w:t>“, – įspėja R. Laurinavičius.</w:t>
      </w:r>
      <w:r w:rsidR="00CE0D18" w:rsidRPr="00D314C7">
        <w:rPr>
          <w:lang w:val="lt-LT"/>
        </w:rPr>
        <w:t xml:space="preserve"> </w:t>
      </w:r>
    </w:p>
    <w:p w14:paraId="360E3BED" w14:textId="24558F8A" w:rsidR="00CE0D18" w:rsidRPr="00D314C7" w:rsidRDefault="000766FB" w:rsidP="000766FB">
      <w:pPr>
        <w:spacing w:before="100" w:beforeAutospacing="1" w:after="100" w:afterAutospacing="1"/>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 xml:space="preserve">Lietuvoje draudžiama pilti degalus į plastikinę tarą, kuri nėra tam skirta – tokios talpos gali deformuotis dėl degalų cheminio aktyvumo, kaupti </w:t>
      </w:r>
      <w:proofErr w:type="spellStart"/>
      <w:r w:rsidRPr="00D314C7">
        <w:rPr>
          <w:rFonts w:ascii="Times New Roman" w:eastAsia="Times New Roman" w:hAnsi="Times New Roman" w:cs="Times New Roman"/>
          <w:lang w:val="lt-LT" w:eastAsia="en-GB"/>
        </w:rPr>
        <w:t>elektrostatinį</w:t>
      </w:r>
      <w:proofErr w:type="spellEnd"/>
      <w:r w:rsidRPr="00D314C7">
        <w:rPr>
          <w:rFonts w:ascii="Times New Roman" w:eastAsia="Times New Roman" w:hAnsi="Times New Roman" w:cs="Times New Roman"/>
          <w:lang w:val="lt-LT" w:eastAsia="en-GB"/>
        </w:rPr>
        <w:t xml:space="preserve"> krūvį ir sukelti pavojingas situacijas.</w:t>
      </w:r>
    </w:p>
    <w:p w14:paraId="55820D7B" w14:textId="0050085C" w:rsidR="00433F72" w:rsidRPr="00D314C7" w:rsidRDefault="000766FB" w:rsidP="000766FB">
      <w:pPr>
        <w:rPr>
          <w:rFonts w:ascii="Times New Roman" w:eastAsia="Times New Roman" w:hAnsi="Times New Roman" w:cs="Times New Roman"/>
          <w:b/>
          <w:bCs/>
          <w:i/>
          <w:iCs/>
          <w:lang w:val="lt-LT" w:eastAsia="en-GB"/>
        </w:rPr>
      </w:pPr>
      <w:r w:rsidRPr="00D314C7">
        <w:rPr>
          <w:rFonts w:ascii="Times New Roman" w:eastAsia="Times New Roman" w:hAnsi="Times New Roman" w:cs="Times New Roman"/>
          <w:b/>
          <w:bCs/>
          <w:i/>
          <w:iCs/>
          <w:lang w:val="lt-LT" w:eastAsia="en-GB"/>
        </w:rPr>
        <w:t>2. Vežimas – tik laikantis saugumo taisyklių</w:t>
      </w:r>
    </w:p>
    <w:p w14:paraId="195D68CC" w14:textId="77777777" w:rsidR="002537F4" w:rsidRPr="00D314C7" w:rsidRDefault="002537F4" w:rsidP="000766FB">
      <w:pPr>
        <w:rPr>
          <w:rFonts w:ascii="Times New Roman" w:eastAsia="Times New Roman" w:hAnsi="Times New Roman" w:cs="Times New Roman"/>
          <w:b/>
          <w:bCs/>
          <w:lang w:val="lt-LT" w:eastAsia="en-GB"/>
        </w:rPr>
      </w:pPr>
    </w:p>
    <w:p w14:paraId="02697A4D" w14:textId="7F806FAB" w:rsidR="0090745A" w:rsidRPr="00D314C7" w:rsidRDefault="0090745A" w:rsidP="00D314C7">
      <w:pPr>
        <w:pStyle w:val="NormalWeb"/>
        <w:shd w:val="clear" w:color="auto" w:fill="FFFFFF"/>
        <w:spacing w:before="0" w:beforeAutospacing="0" w:after="300" w:afterAutospacing="0"/>
        <w:textAlignment w:val="baseline"/>
        <w:rPr>
          <w:color w:val="000000" w:themeColor="text1"/>
          <w:lang w:val="lt-LT"/>
        </w:rPr>
      </w:pPr>
      <w:r w:rsidRPr="00D314C7">
        <w:rPr>
          <w:color w:val="000000" w:themeColor="text1"/>
          <w:lang w:val="lt-LT"/>
        </w:rPr>
        <w:t xml:space="preserve">Pasak R. Laurinavičiaus, pagal Lietuvoje galiojančias taisykles gyventojai individualioms reikmėms </w:t>
      </w:r>
      <w:r w:rsidR="002537F4" w:rsidRPr="00D314C7">
        <w:rPr>
          <w:color w:val="000000" w:themeColor="text1"/>
          <w:lang w:val="lt-LT"/>
        </w:rPr>
        <w:t xml:space="preserve">nešiojamoje talpykloje </w:t>
      </w:r>
      <w:r w:rsidRPr="00D314C7">
        <w:rPr>
          <w:color w:val="000000" w:themeColor="text1"/>
          <w:lang w:val="lt-LT"/>
        </w:rPr>
        <w:t xml:space="preserve">– neįskaitant degalų, esančių automobilių bakuose – gali vežti </w:t>
      </w:r>
      <w:r w:rsidR="00E937CE">
        <w:rPr>
          <w:color w:val="000000" w:themeColor="text1"/>
          <w:lang w:val="lt-LT"/>
        </w:rPr>
        <w:t>iki</w:t>
      </w:r>
      <w:r w:rsidRPr="00D314C7">
        <w:rPr>
          <w:color w:val="000000" w:themeColor="text1"/>
          <w:lang w:val="lt-LT"/>
        </w:rPr>
        <w:t xml:space="preserve"> 40 litrų degalų</w:t>
      </w:r>
      <w:r w:rsidR="002537F4" w:rsidRPr="00D314C7">
        <w:rPr>
          <w:color w:val="000000" w:themeColor="text1"/>
          <w:lang w:val="lt-LT"/>
        </w:rPr>
        <w:t>.</w:t>
      </w:r>
    </w:p>
    <w:p w14:paraId="045C61D6" w14:textId="7B75FEFC" w:rsidR="008A780F" w:rsidRPr="00D314C7" w:rsidRDefault="0090745A" w:rsidP="0090745A">
      <w:pPr>
        <w:spacing w:before="100" w:beforeAutospacing="1" w:after="100" w:afterAutospacing="1"/>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 xml:space="preserve">„Talpyklos turi būti sandariai uždarytos, laikomos vertikaliai ir gabenamos tik bagažinėje – jokiu būdu ne keleivių salone. </w:t>
      </w:r>
      <w:r w:rsidR="002537F4" w:rsidRPr="00D314C7">
        <w:rPr>
          <w:rFonts w:ascii="Times New Roman" w:eastAsia="Times New Roman" w:hAnsi="Times New Roman" w:cs="Times New Roman"/>
          <w:lang w:val="lt-LT" w:eastAsia="en-GB"/>
        </w:rPr>
        <w:t>V</w:t>
      </w:r>
      <w:r w:rsidR="00760E29" w:rsidRPr="00D314C7">
        <w:rPr>
          <w:rFonts w:ascii="Times New Roman" w:eastAsia="Times New Roman" w:hAnsi="Times New Roman" w:cs="Times New Roman"/>
          <w:lang w:val="lt-LT" w:eastAsia="en-GB"/>
        </w:rPr>
        <w:t>ežant bagažinėje talpos turėtų būti pritvirtintos, kad nesivartytų</w:t>
      </w:r>
      <w:r w:rsidRPr="00D314C7">
        <w:rPr>
          <w:rFonts w:ascii="Times New Roman" w:eastAsia="Times New Roman" w:hAnsi="Times New Roman" w:cs="Times New Roman"/>
          <w:lang w:val="lt-LT" w:eastAsia="en-GB"/>
        </w:rPr>
        <w:t>“, – dalijasi R. Laurinavičius.</w:t>
      </w:r>
    </w:p>
    <w:p w14:paraId="2AF9DE2C" w14:textId="77777777" w:rsidR="008A780F" w:rsidRPr="00D314C7" w:rsidRDefault="008A780F" w:rsidP="008A780F">
      <w:pPr>
        <w:spacing w:before="100" w:beforeAutospacing="1" w:after="100" w:afterAutospacing="1"/>
        <w:outlineLvl w:val="3"/>
        <w:rPr>
          <w:rFonts w:ascii="Times New Roman" w:eastAsia="Times New Roman" w:hAnsi="Times New Roman" w:cs="Times New Roman"/>
          <w:b/>
          <w:bCs/>
          <w:i/>
          <w:iCs/>
          <w:lang w:val="lt-LT" w:eastAsia="en-GB"/>
        </w:rPr>
      </w:pPr>
      <w:r w:rsidRPr="00D314C7">
        <w:rPr>
          <w:rFonts w:ascii="Times New Roman" w:eastAsia="Times New Roman" w:hAnsi="Times New Roman" w:cs="Times New Roman"/>
          <w:b/>
          <w:bCs/>
          <w:i/>
          <w:iCs/>
          <w:lang w:val="lt-LT" w:eastAsia="en-GB"/>
        </w:rPr>
        <w:lastRenderedPageBreak/>
        <w:t>3. Netinkamos taros kelia grėsmę varikliui</w:t>
      </w:r>
    </w:p>
    <w:p w14:paraId="086C5EB2" w14:textId="6C5F4A43" w:rsidR="008A780F" w:rsidRPr="00D314C7" w:rsidRDefault="008A780F" w:rsidP="008A780F">
      <w:pPr>
        <w:spacing w:before="100" w:beforeAutospacing="1" w:after="100" w:afterAutospacing="1"/>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Degalinių tinklo atstovas taip pat įspėja – degalai, supilti į netinkamus kanistrus, gali susimaišyti su kitais skysčių likučiais.</w:t>
      </w:r>
    </w:p>
    <w:p w14:paraId="4ECD0E3B" w14:textId="1A16FA99" w:rsidR="008A780F" w:rsidRPr="00D314C7" w:rsidRDefault="00E215E3" w:rsidP="00E215E3">
      <w:pPr>
        <w:spacing w:before="100" w:beforeAutospacing="1" w:after="100" w:afterAutospacing="1"/>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 xml:space="preserve">„Kai prireikia nedidelio kiekio degalų, pavyzdžiui, </w:t>
      </w:r>
      <w:proofErr w:type="spellStart"/>
      <w:r w:rsidRPr="00D314C7">
        <w:rPr>
          <w:rFonts w:ascii="Times New Roman" w:eastAsia="Times New Roman" w:hAnsi="Times New Roman" w:cs="Times New Roman"/>
          <w:lang w:val="lt-LT" w:eastAsia="en-GB"/>
        </w:rPr>
        <w:t>vejapjovei</w:t>
      </w:r>
      <w:proofErr w:type="spellEnd"/>
      <w:r w:rsidRPr="00D314C7">
        <w:rPr>
          <w:rFonts w:ascii="Times New Roman" w:eastAsia="Times New Roman" w:hAnsi="Times New Roman" w:cs="Times New Roman"/>
          <w:lang w:val="lt-LT" w:eastAsia="en-GB"/>
        </w:rPr>
        <w:t>, žmonės dažnai pasitelkia ištuštintus plastikinius butelius. Vis dėlto net ir gerai išskalautuose buteliuose gali likti ankstesnio skysčio likučių, kurie blogina degalų kokybę. Net nedidelis priemaišų kiekis gali paveikti variklio veikimą ir baigtis brangiu transporto priemonės remontu. Todėl būtina naudoti tik specialiai tam skirtas talpas“, – pataria R. Laurinavičius.</w:t>
      </w:r>
      <w:r w:rsidR="008A780F" w:rsidRPr="00D314C7">
        <w:rPr>
          <w:rFonts w:ascii="Times New Roman" w:eastAsia="Times New Roman" w:hAnsi="Times New Roman" w:cs="Times New Roman"/>
          <w:lang w:val="lt-LT" w:eastAsia="en-GB"/>
        </w:rPr>
        <w:t xml:space="preserve"> </w:t>
      </w:r>
    </w:p>
    <w:p w14:paraId="4E91A4CC" w14:textId="69F57749" w:rsidR="00F00D5D" w:rsidRPr="00D314C7" w:rsidRDefault="008A780F" w:rsidP="00F00D5D">
      <w:pPr>
        <w:pStyle w:val="Heading4"/>
        <w:rPr>
          <w:i/>
          <w:iCs/>
          <w:lang w:val="lt-LT"/>
        </w:rPr>
      </w:pPr>
      <w:r w:rsidRPr="00D314C7">
        <w:rPr>
          <w:i/>
          <w:iCs/>
          <w:lang w:val="lt-LT"/>
        </w:rPr>
        <w:t xml:space="preserve">4. </w:t>
      </w:r>
      <w:r w:rsidR="00F00D5D" w:rsidRPr="00D314C7">
        <w:rPr>
          <w:i/>
          <w:iCs/>
          <w:lang w:val="lt-LT"/>
        </w:rPr>
        <w:t>Laikykite saugioje aplinkoje</w:t>
      </w:r>
    </w:p>
    <w:p w14:paraId="51676C04" w14:textId="0C6A8703" w:rsidR="00F00D5D" w:rsidRPr="00D314C7" w:rsidRDefault="00F00D5D" w:rsidP="00F00D5D">
      <w:pPr>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 xml:space="preserve">R. Laurinavičius primena, kad degalus būtina laikyti pavėsyje, gerai vėdinamoje, vaikams ir gyvūnams nepasiekiamoje vietoje. Talpyklos neturi būti laikomos šalia šilumos šaltinių ar atviros ugnies. Saugiausia – naudoti specialiai tam skirtas talpyklas ūkinėse patalpose ar garažuose. </w:t>
      </w:r>
    </w:p>
    <w:p w14:paraId="672522BD" w14:textId="77777777" w:rsidR="00A0493C" w:rsidRPr="00D314C7" w:rsidRDefault="00A0493C" w:rsidP="00CE0D18">
      <w:pPr>
        <w:jc w:val="both"/>
        <w:rPr>
          <w:rFonts w:ascii="Times New Roman" w:eastAsia="Times New Roman" w:hAnsi="Times New Roman" w:cs="Times New Roman"/>
          <w:lang w:val="lt-LT" w:eastAsia="en-GB"/>
        </w:rPr>
      </w:pPr>
    </w:p>
    <w:p w14:paraId="3A5FFCE2" w14:textId="4F396003" w:rsidR="00CE0D18" w:rsidRPr="00D314C7" w:rsidRDefault="00CE0D18" w:rsidP="00CE0D18">
      <w:pPr>
        <w:jc w:val="both"/>
        <w:rPr>
          <w:rFonts w:ascii="Times New Roman" w:eastAsia="Times New Roman" w:hAnsi="Times New Roman" w:cs="Times New Roman"/>
          <w:lang w:val="lt-LT"/>
        </w:rPr>
      </w:pPr>
      <w:r w:rsidRPr="00D314C7">
        <w:rPr>
          <w:rFonts w:ascii="Times New Roman" w:eastAsia="Times New Roman" w:hAnsi="Times New Roman" w:cs="Times New Roman"/>
          <w:lang w:val="lt-LT" w:eastAsia="en-GB"/>
        </w:rPr>
        <w:t>„</w:t>
      </w:r>
      <w:proofErr w:type="spellStart"/>
      <w:r w:rsidRPr="00D314C7">
        <w:rPr>
          <w:rFonts w:ascii="Times New Roman" w:eastAsia="Times New Roman" w:hAnsi="Times New Roman" w:cs="Times New Roman"/>
          <w:lang w:val="lt-LT" w:eastAsia="en-GB"/>
        </w:rPr>
        <w:t>Toksika</w:t>
      </w:r>
      <w:proofErr w:type="spellEnd"/>
      <w:r w:rsidRPr="00D314C7">
        <w:rPr>
          <w:rFonts w:ascii="Times New Roman" w:eastAsia="Times New Roman" w:hAnsi="Times New Roman" w:cs="Times New Roman"/>
          <w:lang w:val="lt-LT" w:eastAsia="en-GB"/>
        </w:rPr>
        <w:t>“ laboratorijos vadovė R</w:t>
      </w:r>
      <w:r w:rsidR="00F604AC" w:rsidRPr="00D314C7">
        <w:rPr>
          <w:rFonts w:ascii="Times New Roman" w:eastAsia="Times New Roman" w:hAnsi="Times New Roman" w:cs="Times New Roman"/>
          <w:lang w:val="lt-LT" w:eastAsia="en-GB"/>
        </w:rPr>
        <w:t>.</w:t>
      </w:r>
      <w:r w:rsidRPr="00D314C7">
        <w:rPr>
          <w:rFonts w:ascii="Times New Roman" w:eastAsia="Times New Roman" w:hAnsi="Times New Roman" w:cs="Times New Roman"/>
          <w:lang w:val="lt-LT" w:eastAsia="en-GB"/>
        </w:rPr>
        <w:t xml:space="preserve"> Paukštė</w:t>
      </w:r>
      <w:r w:rsidRPr="00D314C7">
        <w:rPr>
          <w:rFonts w:ascii="Times New Roman" w:eastAsia="Times New Roman" w:hAnsi="Times New Roman" w:cs="Times New Roman"/>
          <w:lang w:val="lt-LT"/>
        </w:rPr>
        <w:t xml:space="preserve"> taip pat priduria, kad talpykla, kurioje laikomi degalai, turi būti sandariai uždaryta, neleidžiant į ją patekti drėgmei ir šiukšlėms. </w:t>
      </w:r>
    </w:p>
    <w:p w14:paraId="281AAC9F" w14:textId="77777777" w:rsidR="00CE0D18" w:rsidRPr="00D314C7" w:rsidRDefault="00CE0D18" w:rsidP="00CE0D18">
      <w:pPr>
        <w:jc w:val="both"/>
        <w:rPr>
          <w:rFonts w:ascii="Times New Roman" w:eastAsia="Times New Roman" w:hAnsi="Times New Roman" w:cs="Times New Roman"/>
          <w:lang w:val="lt-LT"/>
        </w:rPr>
      </w:pPr>
    </w:p>
    <w:p w14:paraId="3DBE1D0A" w14:textId="4DD84DC1" w:rsidR="00CE0D18" w:rsidRPr="00D314C7" w:rsidRDefault="00CE0D18" w:rsidP="00431A30">
      <w:pPr>
        <w:jc w:val="both"/>
        <w:rPr>
          <w:rFonts w:ascii="Times New Roman" w:eastAsia="Times New Roman" w:hAnsi="Times New Roman" w:cs="Times New Roman"/>
          <w:lang w:val="lt-LT"/>
        </w:rPr>
      </w:pPr>
      <w:r w:rsidRPr="00D314C7">
        <w:rPr>
          <w:rFonts w:ascii="Times New Roman" w:eastAsia="Times New Roman" w:hAnsi="Times New Roman" w:cs="Times New Roman"/>
          <w:lang w:val="lt-LT"/>
        </w:rPr>
        <w:t xml:space="preserve">„Reikėtų užtikrinti optimalią benzino laikymo temperatūrą. Geriausia, jei ji yra maždaug +15-20 laipsnių Celsijaus diapazone“, – dalinasi R. Paukštė. </w:t>
      </w:r>
    </w:p>
    <w:p w14:paraId="04DC986D" w14:textId="77777777" w:rsidR="00CE0D18" w:rsidRPr="00D314C7" w:rsidRDefault="00CE0D18" w:rsidP="00F00D5D">
      <w:pPr>
        <w:rPr>
          <w:rFonts w:ascii="Times New Roman" w:eastAsia="Times New Roman" w:hAnsi="Times New Roman" w:cs="Times New Roman"/>
          <w:lang w:val="lt-LT" w:eastAsia="en-GB"/>
        </w:rPr>
      </w:pPr>
    </w:p>
    <w:p w14:paraId="08AED7D8" w14:textId="16D086EF" w:rsidR="004953A4" w:rsidRPr="00D314C7" w:rsidRDefault="004953A4" w:rsidP="004953A4">
      <w:pPr>
        <w:spacing w:before="100" w:beforeAutospacing="1" w:after="100" w:afterAutospacing="1"/>
        <w:outlineLvl w:val="3"/>
        <w:rPr>
          <w:rFonts w:ascii="Times New Roman" w:eastAsia="Times New Roman" w:hAnsi="Times New Roman" w:cs="Times New Roman"/>
          <w:b/>
          <w:bCs/>
          <w:i/>
          <w:iCs/>
          <w:lang w:val="lt-LT" w:eastAsia="en-GB"/>
        </w:rPr>
      </w:pPr>
      <w:r w:rsidRPr="00D314C7">
        <w:rPr>
          <w:rFonts w:ascii="Times New Roman" w:eastAsia="Times New Roman" w:hAnsi="Times New Roman" w:cs="Times New Roman"/>
          <w:b/>
          <w:bCs/>
          <w:i/>
          <w:iCs/>
          <w:lang w:val="lt-LT" w:eastAsia="en-GB"/>
        </w:rPr>
        <w:t>5. Saugokite savo sveikatą</w:t>
      </w:r>
    </w:p>
    <w:p w14:paraId="79155D39" w14:textId="7222D91F" w:rsidR="004953A4" w:rsidRPr="00D314C7" w:rsidRDefault="00F604AC" w:rsidP="004953A4">
      <w:pPr>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 xml:space="preserve">R. </w:t>
      </w:r>
      <w:r w:rsidR="004953A4" w:rsidRPr="00D314C7">
        <w:rPr>
          <w:rFonts w:ascii="Times New Roman" w:eastAsia="Times New Roman" w:hAnsi="Times New Roman" w:cs="Times New Roman"/>
          <w:lang w:val="lt-LT" w:eastAsia="en-GB"/>
        </w:rPr>
        <w:t xml:space="preserve">Paukštė pabrėžia: degalų garai gali būti pavojingi žmogaus sveikatai, ypač jei degalai laikomi ar transportuojami nesaugiai. </w:t>
      </w:r>
    </w:p>
    <w:p w14:paraId="3DF06137" w14:textId="77777777" w:rsidR="00B05E62" w:rsidRPr="00D314C7" w:rsidRDefault="00B05E62" w:rsidP="004953A4">
      <w:pPr>
        <w:rPr>
          <w:rFonts w:ascii="Times New Roman" w:eastAsia="Times New Roman" w:hAnsi="Times New Roman" w:cs="Times New Roman"/>
          <w:lang w:val="lt-LT" w:eastAsia="en-GB"/>
        </w:rPr>
      </w:pPr>
    </w:p>
    <w:p w14:paraId="6BA2ACF4" w14:textId="725C6F4E" w:rsidR="000766FB" w:rsidRDefault="004953A4" w:rsidP="00D314C7">
      <w:pPr>
        <w:rPr>
          <w:rFonts w:ascii="Times New Roman" w:eastAsia="Times New Roman" w:hAnsi="Times New Roman" w:cs="Times New Roman"/>
          <w:lang w:val="lt-LT" w:eastAsia="en-GB"/>
        </w:rPr>
      </w:pPr>
      <w:r w:rsidRPr="00D314C7">
        <w:rPr>
          <w:rFonts w:ascii="Times New Roman" w:eastAsia="Times New Roman" w:hAnsi="Times New Roman" w:cs="Times New Roman"/>
          <w:lang w:val="lt-LT" w:eastAsia="en-GB"/>
        </w:rPr>
        <w:t>„</w:t>
      </w:r>
      <w:r w:rsidR="00F604AC" w:rsidRPr="00D314C7">
        <w:rPr>
          <w:rFonts w:ascii="Times New Roman" w:hAnsi="Times New Roman" w:cs="Times New Roman"/>
          <w:lang w:val="lt-LT"/>
        </w:rPr>
        <w:t xml:space="preserve">Naftos produktų garai dirgina gleivinę, sukelia gerklės perštėjimą, galvos svaigimą, girtumo pojūtį, akių vokų paraudimą. </w:t>
      </w:r>
      <w:r w:rsidR="00B05E62" w:rsidRPr="00D314C7">
        <w:rPr>
          <w:rFonts w:ascii="Times New Roman" w:eastAsia="Times New Roman" w:hAnsi="Times New Roman" w:cs="Times New Roman"/>
          <w:lang w:val="lt-LT" w:eastAsia="en-GB"/>
        </w:rPr>
        <w:t>Benzine ir mazute yra toksiškų, antros kategorijos kancerogeninių medžiagų, kurios, patekusios į žmogaus organizmą, gali kauptis ir ilgainiui sukelti vėžinius susirgimus. Todėl svarbu vengti šių medžiagų įkvėpimo, o pajutus bet kokius negalavimus – nedelsti ir kreiptis į gydytoją“, – įspėja R. Paukštė.</w:t>
      </w:r>
    </w:p>
    <w:p w14:paraId="5F26FC1E" w14:textId="75A3039B" w:rsidR="008A2A21" w:rsidRDefault="008A2A21" w:rsidP="00D314C7">
      <w:pPr>
        <w:pBdr>
          <w:bottom w:val="single" w:sz="6" w:space="1" w:color="auto"/>
        </w:pBdr>
        <w:rPr>
          <w:rFonts w:ascii="Times New Roman" w:eastAsia="Times New Roman" w:hAnsi="Times New Roman" w:cs="Times New Roman"/>
          <w:lang w:val="lt-LT" w:eastAsia="en-GB"/>
        </w:rPr>
      </w:pPr>
    </w:p>
    <w:p w14:paraId="1933AAAE" w14:textId="6E278D7B" w:rsidR="008A2A21" w:rsidRDefault="008A2A21" w:rsidP="00D314C7">
      <w:pPr>
        <w:rPr>
          <w:rFonts w:ascii="Times New Roman" w:eastAsia="Times New Roman" w:hAnsi="Times New Roman" w:cs="Times New Roman"/>
          <w:lang w:val="lt-LT" w:eastAsia="en-GB"/>
        </w:rPr>
      </w:pPr>
    </w:p>
    <w:p w14:paraId="7D019C4E" w14:textId="77777777" w:rsidR="008A2A21" w:rsidRPr="0002211A" w:rsidRDefault="008A2A21" w:rsidP="008A2A21">
      <w:pPr>
        <w:jc w:val="both"/>
        <w:rPr>
          <w:rFonts w:ascii="Times New Roman" w:hAnsi="Times New Roman" w:cs="Times New Roman"/>
          <w:b/>
          <w:bCs/>
        </w:rPr>
      </w:pPr>
      <w:r w:rsidRPr="0002211A">
        <w:rPr>
          <w:rFonts w:ascii="Times New Roman" w:hAnsi="Times New Roman" w:cs="Times New Roman"/>
          <w:b/>
          <w:bCs/>
        </w:rPr>
        <w:t>Kontaktai žiniasklaidai:</w:t>
      </w:r>
    </w:p>
    <w:p w14:paraId="41D648C2" w14:textId="77777777" w:rsidR="008A2A21" w:rsidRPr="0002211A" w:rsidRDefault="008A2A21" w:rsidP="008A2A21">
      <w:pPr>
        <w:ind w:right="-46"/>
        <w:jc w:val="both"/>
        <w:rPr>
          <w:rFonts w:ascii="Times New Roman" w:hAnsi="Times New Roman" w:cs="Times New Roman"/>
        </w:rPr>
      </w:pPr>
      <w:r w:rsidRPr="0002211A">
        <w:rPr>
          <w:rFonts w:ascii="Times New Roman" w:hAnsi="Times New Roman" w:cs="Times New Roman"/>
        </w:rPr>
        <w:t>Gerda Varnelytė</w:t>
      </w:r>
    </w:p>
    <w:p w14:paraId="54B20E05" w14:textId="77777777" w:rsidR="008A2A21" w:rsidRPr="0002211A" w:rsidRDefault="008A2A21" w:rsidP="008A2A21">
      <w:pPr>
        <w:ind w:right="-46"/>
        <w:jc w:val="both"/>
        <w:rPr>
          <w:rFonts w:ascii="Times New Roman" w:hAnsi="Times New Roman" w:cs="Times New Roman"/>
        </w:rPr>
      </w:pPr>
      <w:r w:rsidRPr="0002211A">
        <w:rPr>
          <w:rFonts w:ascii="Times New Roman" w:hAnsi="Times New Roman" w:cs="Times New Roman"/>
        </w:rPr>
        <w:t>„PR service“ projektų vadovė</w:t>
      </w:r>
    </w:p>
    <w:p w14:paraId="4DD0C3F6" w14:textId="77777777" w:rsidR="008A2A21" w:rsidRPr="0002211A" w:rsidRDefault="008A2A21" w:rsidP="008A2A21">
      <w:pPr>
        <w:jc w:val="both"/>
        <w:rPr>
          <w:rFonts w:ascii="Times New Roman" w:hAnsi="Times New Roman" w:cs="Times New Roman"/>
        </w:rPr>
      </w:pPr>
      <w:r w:rsidRPr="0002211A">
        <w:rPr>
          <w:rFonts w:ascii="Times New Roman" w:hAnsi="Times New Roman" w:cs="Times New Roman"/>
        </w:rPr>
        <w:t>gerda@prservice.lt</w:t>
      </w:r>
    </w:p>
    <w:p w14:paraId="7E6B9154" w14:textId="09BCD0D6" w:rsidR="008A2A21" w:rsidRDefault="008A2A21" w:rsidP="008A2A21">
      <w:pPr>
        <w:ind w:right="-46"/>
        <w:jc w:val="both"/>
        <w:rPr>
          <w:rFonts w:ascii="Times New Roman" w:hAnsi="Times New Roman" w:cs="Times New Roman"/>
        </w:rPr>
      </w:pPr>
      <w:r w:rsidRPr="0002211A">
        <w:rPr>
          <w:rFonts w:ascii="Times New Roman" w:hAnsi="Times New Roman" w:cs="Times New Roman"/>
        </w:rPr>
        <w:t>+37062632978</w:t>
      </w:r>
    </w:p>
    <w:p w14:paraId="2BA44BDA" w14:textId="58FEC72E" w:rsidR="008A2A21" w:rsidRDefault="008A2A21" w:rsidP="008A2A21">
      <w:pPr>
        <w:ind w:right="-46"/>
        <w:jc w:val="both"/>
        <w:rPr>
          <w:rFonts w:ascii="Times New Roman" w:hAnsi="Times New Roman" w:cs="Times New Roman"/>
        </w:rPr>
      </w:pPr>
    </w:p>
    <w:p w14:paraId="412C1983" w14:textId="77777777" w:rsidR="008A2A21" w:rsidRPr="008A2A21" w:rsidRDefault="008A2A21" w:rsidP="008A2A21">
      <w:pPr>
        <w:ind w:right="-46"/>
        <w:jc w:val="both"/>
        <w:rPr>
          <w:rFonts w:ascii="Times New Roman" w:hAnsi="Times New Roman" w:cs="Times New Roman"/>
        </w:rPr>
      </w:pPr>
    </w:p>
    <w:sectPr w:rsidR="008A2A21" w:rsidRPr="008A2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72"/>
    <w:rsid w:val="000766FB"/>
    <w:rsid w:val="00196ECE"/>
    <w:rsid w:val="002537F4"/>
    <w:rsid w:val="002F00E8"/>
    <w:rsid w:val="00344112"/>
    <w:rsid w:val="00350F95"/>
    <w:rsid w:val="004048E9"/>
    <w:rsid w:val="00431A30"/>
    <w:rsid w:val="00433F72"/>
    <w:rsid w:val="00457BE6"/>
    <w:rsid w:val="004953A4"/>
    <w:rsid w:val="004E7B52"/>
    <w:rsid w:val="00760E29"/>
    <w:rsid w:val="007B6409"/>
    <w:rsid w:val="00843983"/>
    <w:rsid w:val="008529B8"/>
    <w:rsid w:val="008A2A21"/>
    <w:rsid w:val="008A780F"/>
    <w:rsid w:val="008E0AA7"/>
    <w:rsid w:val="0090745A"/>
    <w:rsid w:val="009F2A0F"/>
    <w:rsid w:val="00A0493C"/>
    <w:rsid w:val="00A05DA3"/>
    <w:rsid w:val="00A2335D"/>
    <w:rsid w:val="00A54E90"/>
    <w:rsid w:val="00A7596C"/>
    <w:rsid w:val="00A858AC"/>
    <w:rsid w:val="00AB3156"/>
    <w:rsid w:val="00B05E62"/>
    <w:rsid w:val="00B72CAF"/>
    <w:rsid w:val="00B7722A"/>
    <w:rsid w:val="00CE0D18"/>
    <w:rsid w:val="00D314C7"/>
    <w:rsid w:val="00D31A0C"/>
    <w:rsid w:val="00E215E3"/>
    <w:rsid w:val="00E937CE"/>
    <w:rsid w:val="00EC4E4C"/>
    <w:rsid w:val="00F00D5D"/>
    <w:rsid w:val="00F205DE"/>
    <w:rsid w:val="00F604AC"/>
    <w:rsid w:val="00F97934"/>
    <w:rsid w:val="00FC7895"/>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299E"/>
  <w15:chartTrackingRefBased/>
  <w15:docId w15:val="{2BBA3FA3-80FF-544B-AA21-9785E4A0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A780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66FB"/>
    <w:rPr>
      <w:b/>
      <w:bCs/>
    </w:rPr>
  </w:style>
  <w:style w:type="character" w:customStyle="1" w:styleId="Heading4Char">
    <w:name w:val="Heading 4 Char"/>
    <w:basedOn w:val="DefaultParagraphFont"/>
    <w:link w:val="Heading4"/>
    <w:uiPriority w:val="9"/>
    <w:rsid w:val="008A780F"/>
    <w:rPr>
      <w:rFonts w:ascii="Times New Roman" w:eastAsia="Times New Roman" w:hAnsi="Times New Roman" w:cs="Times New Roman"/>
      <w:b/>
      <w:bCs/>
      <w:lang w:eastAsia="en-GB"/>
    </w:rPr>
  </w:style>
  <w:style w:type="paragraph" w:styleId="NormalWeb">
    <w:name w:val="Normal (Web)"/>
    <w:basedOn w:val="Normal"/>
    <w:uiPriority w:val="99"/>
    <w:unhideWhenUsed/>
    <w:rsid w:val="00F604A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2212">
      <w:bodyDiv w:val="1"/>
      <w:marLeft w:val="0"/>
      <w:marRight w:val="0"/>
      <w:marTop w:val="0"/>
      <w:marBottom w:val="0"/>
      <w:divBdr>
        <w:top w:val="none" w:sz="0" w:space="0" w:color="auto"/>
        <w:left w:val="none" w:sz="0" w:space="0" w:color="auto"/>
        <w:bottom w:val="none" w:sz="0" w:space="0" w:color="auto"/>
        <w:right w:val="none" w:sz="0" w:space="0" w:color="auto"/>
      </w:divBdr>
    </w:div>
    <w:div w:id="825710035">
      <w:bodyDiv w:val="1"/>
      <w:marLeft w:val="0"/>
      <w:marRight w:val="0"/>
      <w:marTop w:val="0"/>
      <w:marBottom w:val="0"/>
      <w:divBdr>
        <w:top w:val="none" w:sz="0" w:space="0" w:color="auto"/>
        <w:left w:val="none" w:sz="0" w:space="0" w:color="auto"/>
        <w:bottom w:val="none" w:sz="0" w:space="0" w:color="auto"/>
        <w:right w:val="none" w:sz="0" w:space="0" w:color="auto"/>
      </w:divBdr>
    </w:div>
    <w:div w:id="872034242">
      <w:bodyDiv w:val="1"/>
      <w:marLeft w:val="0"/>
      <w:marRight w:val="0"/>
      <w:marTop w:val="0"/>
      <w:marBottom w:val="0"/>
      <w:divBdr>
        <w:top w:val="none" w:sz="0" w:space="0" w:color="auto"/>
        <w:left w:val="none" w:sz="0" w:space="0" w:color="auto"/>
        <w:bottom w:val="none" w:sz="0" w:space="0" w:color="auto"/>
        <w:right w:val="none" w:sz="0" w:space="0" w:color="auto"/>
      </w:divBdr>
    </w:div>
    <w:div w:id="873153596">
      <w:bodyDiv w:val="1"/>
      <w:marLeft w:val="0"/>
      <w:marRight w:val="0"/>
      <w:marTop w:val="0"/>
      <w:marBottom w:val="0"/>
      <w:divBdr>
        <w:top w:val="none" w:sz="0" w:space="0" w:color="auto"/>
        <w:left w:val="none" w:sz="0" w:space="0" w:color="auto"/>
        <w:bottom w:val="none" w:sz="0" w:space="0" w:color="auto"/>
        <w:right w:val="none" w:sz="0" w:space="0" w:color="auto"/>
      </w:divBdr>
    </w:div>
    <w:div w:id="901332167">
      <w:bodyDiv w:val="1"/>
      <w:marLeft w:val="0"/>
      <w:marRight w:val="0"/>
      <w:marTop w:val="0"/>
      <w:marBottom w:val="0"/>
      <w:divBdr>
        <w:top w:val="none" w:sz="0" w:space="0" w:color="auto"/>
        <w:left w:val="none" w:sz="0" w:space="0" w:color="auto"/>
        <w:bottom w:val="none" w:sz="0" w:space="0" w:color="auto"/>
        <w:right w:val="none" w:sz="0" w:space="0" w:color="auto"/>
      </w:divBdr>
    </w:div>
    <w:div w:id="934361506">
      <w:bodyDiv w:val="1"/>
      <w:marLeft w:val="0"/>
      <w:marRight w:val="0"/>
      <w:marTop w:val="0"/>
      <w:marBottom w:val="0"/>
      <w:divBdr>
        <w:top w:val="none" w:sz="0" w:space="0" w:color="auto"/>
        <w:left w:val="none" w:sz="0" w:space="0" w:color="auto"/>
        <w:bottom w:val="none" w:sz="0" w:space="0" w:color="auto"/>
        <w:right w:val="none" w:sz="0" w:space="0" w:color="auto"/>
      </w:divBdr>
    </w:div>
    <w:div w:id="1008555831">
      <w:bodyDiv w:val="1"/>
      <w:marLeft w:val="0"/>
      <w:marRight w:val="0"/>
      <w:marTop w:val="0"/>
      <w:marBottom w:val="0"/>
      <w:divBdr>
        <w:top w:val="none" w:sz="0" w:space="0" w:color="auto"/>
        <w:left w:val="none" w:sz="0" w:space="0" w:color="auto"/>
        <w:bottom w:val="none" w:sz="0" w:space="0" w:color="auto"/>
        <w:right w:val="none" w:sz="0" w:space="0" w:color="auto"/>
      </w:divBdr>
    </w:div>
    <w:div w:id="1034158468">
      <w:bodyDiv w:val="1"/>
      <w:marLeft w:val="0"/>
      <w:marRight w:val="0"/>
      <w:marTop w:val="0"/>
      <w:marBottom w:val="0"/>
      <w:divBdr>
        <w:top w:val="none" w:sz="0" w:space="0" w:color="auto"/>
        <w:left w:val="none" w:sz="0" w:space="0" w:color="auto"/>
        <w:bottom w:val="none" w:sz="0" w:space="0" w:color="auto"/>
        <w:right w:val="none" w:sz="0" w:space="0" w:color="auto"/>
      </w:divBdr>
    </w:div>
    <w:div w:id="1053700069">
      <w:bodyDiv w:val="1"/>
      <w:marLeft w:val="0"/>
      <w:marRight w:val="0"/>
      <w:marTop w:val="0"/>
      <w:marBottom w:val="0"/>
      <w:divBdr>
        <w:top w:val="none" w:sz="0" w:space="0" w:color="auto"/>
        <w:left w:val="none" w:sz="0" w:space="0" w:color="auto"/>
        <w:bottom w:val="none" w:sz="0" w:space="0" w:color="auto"/>
        <w:right w:val="none" w:sz="0" w:space="0" w:color="auto"/>
      </w:divBdr>
      <w:divsChild>
        <w:div w:id="916865490">
          <w:marLeft w:val="0"/>
          <w:marRight w:val="0"/>
          <w:marTop w:val="120"/>
          <w:marBottom w:val="120"/>
          <w:divBdr>
            <w:top w:val="none" w:sz="0" w:space="0" w:color="auto"/>
            <w:left w:val="none" w:sz="0" w:space="0" w:color="auto"/>
            <w:bottom w:val="none" w:sz="0" w:space="0" w:color="auto"/>
            <w:right w:val="none" w:sz="0" w:space="0" w:color="auto"/>
          </w:divBdr>
          <w:divsChild>
            <w:div w:id="1706563257">
              <w:marLeft w:val="0"/>
              <w:marRight w:val="0"/>
              <w:marTop w:val="0"/>
              <w:marBottom w:val="0"/>
              <w:divBdr>
                <w:top w:val="none" w:sz="0" w:space="0" w:color="auto"/>
                <w:left w:val="none" w:sz="0" w:space="0" w:color="auto"/>
                <w:bottom w:val="none" w:sz="0" w:space="0" w:color="auto"/>
                <w:right w:val="none" w:sz="0" w:space="0" w:color="auto"/>
              </w:divBdr>
              <w:divsChild>
                <w:div w:id="442387424">
                  <w:marLeft w:val="0"/>
                  <w:marRight w:val="0"/>
                  <w:marTop w:val="0"/>
                  <w:marBottom w:val="0"/>
                  <w:divBdr>
                    <w:top w:val="none" w:sz="0" w:space="0" w:color="auto"/>
                    <w:left w:val="none" w:sz="0" w:space="0" w:color="auto"/>
                    <w:bottom w:val="none" w:sz="0" w:space="0" w:color="auto"/>
                    <w:right w:val="none" w:sz="0" w:space="0" w:color="auto"/>
                  </w:divBdr>
                  <w:divsChild>
                    <w:div w:id="1334988296">
                      <w:marLeft w:val="0"/>
                      <w:marRight w:val="0"/>
                      <w:marTop w:val="0"/>
                      <w:marBottom w:val="0"/>
                      <w:divBdr>
                        <w:top w:val="none" w:sz="0" w:space="0" w:color="auto"/>
                        <w:left w:val="none" w:sz="0" w:space="0" w:color="auto"/>
                        <w:bottom w:val="none" w:sz="0" w:space="0" w:color="auto"/>
                        <w:right w:val="none" w:sz="0" w:space="0" w:color="auto"/>
                      </w:divBdr>
                      <w:divsChild>
                        <w:div w:id="19078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1507">
      <w:bodyDiv w:val="1"/>
      <w:marLeft w:val="0"/>
      <w:marRight w:val="0"/>
      <w:marTop w:val="0"/>
      <w:marBottom w:val="0"/>
      <w:divBdr>
        <w:top w:val="none" w:sz="0" w:space="0" w:color="auto"/>
        <w:left w:val="none" w:sz="0" w:space="0" w:color="auto"/>
        <w:bottom w:val="none" w:sz="0" w:space="0" w:color="auto"/>
        <w:right w:val="none" w:sz="0" w:space="0" w:color="auto"/>
      </w:divBdr>
    </w:div>
    <w:div w:id="1289629563">
      <w:bodyDiv w:val="1"/>
      <w:marLeft w:val="0"/>
      <w:marRight w:val="0"/>
      <w:marTop w:val="0"/>
      <w:marBottom w:val="0"/>
      <w:divBdr>
        <w:top w:val="none" w:sz="0" w:space="0" w:color="auto"/>
        <w:left w:val="none" w:sz="0" w:space="0" w:color="auto"/>
        <w:bottom w:val="none" w:sz="0" w:space="0" w:color="auto"/>
        <w:right w:val="none" w:sz="0" w:space="0" w:color="auto"/>
      </w:divBdr>
    </w:div>
    <w:div w:id="1302930128">
      <w:bodyDiv w:val="1"/>
      <w:marLeft w:val="0"/>
      <w:marRight w:val="0"/>
      <w:marTop w:val="0"/>
      <w:marBottom w:val="0"/>
      <w:divBdr>
        <w:top w:val="none" w:sz="0" w:space="0" w:color="auto"/>
        <w:left w:val="none" w:sz="0" w:space="0" w:color="auto"/>
        <w:bottom w:val="none" w:sz="0" w:space="0" w:color="auto"/>
        <w:right w:val="none" w:sz="0" w:space="0" w:color="auto"/>
      </w:divBdr>
    </w:div>
    <w:div w:id="1315451051">
      <w:bodyDiv w:val="1"/>
      <w:marLeft w:val="0"/>
      <w:marRight w:val="0"/>
      <w:marTop w:val="0"/>
      <w:marBottom w:val="0"/>
      <w:divBdr>
        <w:top w:val="none" w:sz="0" w:space="0" w:color="auto"/>
        <w:left w:val="none" w:sz="0" w:space="0" w:color="auto"/>
        <w:bottom w:val="none" w:sz="0" w:space="0" w:color="auto"/>
        <w:right w:val="none" w:sz="0" w:space="0" w:color="auto"/>
      </w:divBdr>
    </w:div>
    <w:div w:id="1351419364">
      <w:bodyDiv w:val="1"/>
      <w:marLeft w:val="0"/>
      <w:marRight w:val="0"/>
      <w:marTop w:val="0"/>
      <w:marBottom w:val="0"/>
      <w:divBdr>
        <w:top w:val="none" w:sz="0" w:space="0" w:color="auto"/>
        <w:left w:val="none" w:sz="0" w:space="0" w:color="auto"/>
        <w:bottom w:val="none" w:sz="0" w:space="0" w:color="auto"/>
        <w:right w:val="none" w:sz="0" w:space="0" w:color="auto"/>
      </w:divBdr>
    </w:div>
    <w:div w:id="1385104600">
      <w:bodyDiv w:val="1"/>
      <w:marLeft w:val="0"/>
      <w:marRight w:val="0"/>
      <w:marTop w:val="0"/>
      <w:marBottom w:val="0"/>
      <w:divBdr>
        <w:top w:val="none" w:sz="0" w:space="0" w:color="auto"/>
        <w:left w:val="none" w:sz="0" w:space="0" w:color="auto"/>
        <w:bottom w:val="none" w:sz="0" w:space="0" w:color="auto"/>
        <w:right w:val="none" w:sz="0" w:space="0" w:color="auto"/>
      </w:divBdr>
    </w:div>
    <w:div w:id="1428191094">
      <w:bodyDiv w:val="1"/>
      <w:marLeft w:val="0"/>
      <w:marRight w:val="0"/>
      <w:marTop w:val="0"/>
      <w:marBottom w:val="0"/>
      <w:divBdr>
        <w:top w:val="none" w:sz="0" w:space="0" w:color="auto"/>
        <w:left w:val="none" w:sz="0" w:space="0" w:color="auto"/>
        <w:bottom w:val="none" w:sz="0" w:space="0" w:color="auto"/>
        <w:right w:val="none" w:sz="0" w:space="0" w:color="auto"/>
      </w:divBdr>
      <w:divsChild>
        <w:div w:id="1938244818">
          <w:marLeft w:val="0"/>
          <w:marRight w:val="0"/>
          <w:marTop w:val="120"/>
          <w:marBottom w:val="120"/>
          <w:divBdr>
            <w:top w:val="none" w:sz="0" w:space="0" w:color="auto"/>
            <w:left w:val="none" w:sz="0" w:space="0" w:color="auto"/>
            <w:bottom w:val="none" w:sz="0" w:space="0" w:color="auto"/>
            <w:right w:val="none" w:sz="0" w:space="0" w:color="auto"/>
          </w:divBdr>
          <w:divsChild>
            <w:div w:id="132454985">
              <w:marLeft w:val="0"/>
              <w:marRight w:val="0"/>
              <w:marTop w:val="0"/>
              <w:marBottom w:val="0"/>
              <w:divBdr>
                <w:top w:val="none" w:sz="0" w:space="0" w:color="auto"/>
                <w:left w:val="none" w:sz="0" w:space="0" w:color="auto"/>
                <w:bottom w:val="none" w:sz="0" w:space="0" w:color="auto"/>
                <w:right w:val="none" w:sz="0" w:space="0" w:color="auto"/>
              </w:divBdr>
              <w:divsChild>
                <w:div w:id="432289709">
                  <w:marLeft w:val="0"/>
                  <w:marRight w:val="0"/>
                  <w:marTop w:val="0"/>
                  <w:marBottom w:val="0"/>
                  <w:divBdr>
                    <w:top w:val="none" w:sz="0" w:space="0" w:color="auto"/>
                    <w:left w:val="none" w:sz="0" w:space="0" w:color="auto"/>
                    <w:bottom w:val="none" w:sz="0" w:space="0" w:color="auto"/>
                    <w:right w:val="none" w:sz="0" w:space="0" w:color="auto"/>
                  </w:divBdr>
                  <w:divsChild>
                    <w:div w:id="1958490880">
                      <w:marLeft w:val="0"/>
                      <w:marRight w:val="0"/>
                      <w:marTop w:val="0"/>
                      <w:marBottom w:val="0"/>
                      <w:divBdr>
                        <w:top w:val="none" w:sz="0" w:space="0" w:color="auto"/>
                        <w:left w:val="none" w:sz="0" w:space="0" w:color="auto"/>
                        <w:bottom w:val="none" w:sz="0" w:space="0" w:color="auto"/>
                        <w:right w:val="none" w:sz="0" w:space="0" w:color="auto"/>
                      </w:divBdr>
                      <w:divsChild>
                        <w:div w:id="46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537127">
      <w:bodyDiv w:val="1"/>
      <w:marLeft w:val="0"/>
      <w:marRight w:val="0"/>
      <w:marTop w:val="0"/>
      <w:marBottom w:val="0"/>
      <w:divBdr>
        <w:top w:val="none" w:sz="0" w:space="0" w:color="auto"/>
        <w:left w:val="none" w:sz="0" w:space="0" w:color="auto"/>
        <w:bottom w:val="none" w:sz="0" w:space="0" w:color="auto"/>
        <w:right w:val="none" w:sz="0" w:space="0" w:color="auto"/>
      </w:divBdr>
    </w:div>
    <w:div w:id="1592350516">
      <w:bodyDiv w:val="1"/>
      <w:marLeft w:val="0"/>
      <w:marRight w:val="0"/>
      <w:marTop w:val="0"/>
      <w:marBottom w:val="0"/>
      <w:divBdr>
        <w:top w:val="none" w:sz="0" w:space="0" w:color="auto"/>
        <w:left w:val="none" w:sz="0" w:space="0" w:color="auto"/>
        <w:bottom w:val="none" w:sz="0" w:space="0" w:color="auto"/>
        <w:right w:val="none" w:sz="0" w:space="0" w:color="auto"/>
      </w:divBdr>
    </w:div>
    <w:div w:id="1607036171">
      <w:bodyDiv w:val="1"/>
      <w:marLeft w:val="0"/>
      <w:marRight w:val="0"/>
      <w:marTop w:val="0"/>
      <w:marBottom w:val="0"/>
      <w:divBdr>
        <w:top w:val="none" w:sz="0" w:space="0" w:color="auto"/>
        <w:left w:val="none" w:sz="0" w:space="0" w:color="auto"/>
        <w:bottom w:val="none" w:sz="0" w:space="0" w:color="auto"/>
        <w:right w:val="none" w:sz="0" w:space="0" w:color="auto"/>
      </w:divBdr>
    </w:div>
    <w:div w:id="1619529979">
      <w:bodyDiv w:val="1"/>
      <w:marLeft w:val="0"/>
      <w:marRight w:val="0"/>
      <w:marTop w:val="0"/>
      <w:marBottom w:val="0"/>
      <w:divBdr>
        <w:top w:val="none" w:sz="0" w:space="0" w:color="auto"/>
        <w:left w:val="none" w:sz="0" w:space="0" w:color="auto"/>
        <w:bottom w:val="none" w:sz="0" w:space="0" w:color="auto"/>
        <w:right w:val="none" w:sz="0" w:space="0" w:color="auto"/>
      </w:divBdr>
    </w:div>
    <w:div w:id="1632051032">
      <w:bodyDiv w:val="1"/>
      <w:marLeft w:val="0"/>
      <w:marRight w:val="0"/>
      <w:marTop w:val="0"/>
      <w:marBottom w:val="0"/>
      <w:divBdr>
        <w:top w:val="none" w:sz="0" w:space="0" w:color="auto"/>
        <w:left w:val="none" w:sz="0" w:space="0" w:color="auto"/>
        <w:bottom w:val="none" w:sz="0" w:space="0" w:color="auto"/>
        <w:right w:val="none" w:sz="0" w:space="0" w:color="auto"/>
      </w:divBdr>
    </w:div>
    <w:div w:id="1690330501">
      <w:bodyDiv w:val="1"/>
      <w:marLeft w:val="0"/>
      <w:marRight w:val="0"/>
      <w:marTop w:val="0"/>
      <w:marBottom w:val="0"/>
      <w:divBdr>
        <w:top w:val="none" w:sz="0" w:space="0" w:color="auto"/>
        <w:left w:val="none" w:sz="0" w:space="0" w:color="auto"/>
        <w:bottom w:val="none" w:sz="0" w:space="0" w:color="auto"/>
        <w:right w:val="none" w:sz="0" w:space="0" w:color="auto"/>
      </w:divBdr>
    </w:div>
    <w:div w:id="1726176850">
      <w:bodyDiv w:val="1"/>
      <w:marLeft w:val="0"/>
      <w:marRight w:val="0"/>
      <w:marTop w:val="0"/>
      <w:marBottom w:val="0"/>
      <w:divBdr>
        <w:top w:val="none" w:sz="0" w:space="0" w:color="auto"/>
        <w:left w:val="none" w:sz="0" w:space="0" w:color="auto"/>
        <w:bottom w:val="none" w:sz="0" w:space="0" w:color="auto"/>
        <w:right w:val="none" w:sz="0" w:space="0" w:color="auto"/>
      </w:divBdr>
    </w:div>
    <w:div w:id="1910269386">
      <w:bodyDiv w:val="1"/>
      <w:marLeft w:val="0"/>
      <w:marRight w:val="0"/>
      <w:marTop w:val="0"/>
      <w:marBottom w:val="0"/>
      <w:divBdr>
        <w:top w:val="none" w:sz="0" w:space="0" w:color="auto"/>
        <w:left w:val="none" w:sz="0" w:space="0" w:color="auto"/>
        <w:bottom w:val="none" w:sz="0" w:space="0" w:color="auto"/>
        <w:right w:val="none" w:sz="0" w:space="0" w:color="auto"/>
      </w:divBdr>
    </w:div>
    <w:div w:id="1970040892">
      <w:bodyDiv w:val="1"/>
      <w:marLeft w:val="0"/>
      <w:marRight w:val="0"/>
      <w:marTop w:val="0"/>
      <w:marBottom w:val="0"/>
      <w:divBdr>
        <w:top w:val="none" w:sz="0" w:space="0" w:color="auto"/>
        <w:left w:val="none" w:sz="0" w:space="0" w:color="auto"/>
        <w:bottom w:val="none" w:sz="0" w:space="0" w:color="auto"/>
        <w:right w:val="none" w:sz="0" w:space="0" w:color="auto"/>
      </w:divBdr>
    </w:div>
    <w:div w:id="20718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Varnelytė</dc:creator>
  <cp:keywords/>
  <dc:description/>
  <cp:lastModifiedBy>Gerda Varnelytė</cp:lastModifiedBy>
  <cp:revision>3</cp:revision>
  <dcterms:created xsi:type="dcterms:W3CDTF">2025-05-28T06:46:00Z</dcterms:created>
  <dcterms:modified xsi:type="dcterms:W3CDTF">2025-05-28T06:51:00Z</dcterms:modified>
</cp:coreProperties>
</file>