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83E980" w14:textId="77777777" w:rsidR="00BA0E1C" w:rsidRDefault="00BA0E1C" w:rsidP="0D1A48BC">
      <w:pPr>
        <w:spacing w:before="28" w:after="28"/>
        <w:rPr>
          <w:rFonts w:ascii="Trebuchet MS" w:hAnsi="Trebuchet MS" w:cs="Arial"/>
          <w:sz w:val="18"/>
          <w:szCs w:val="18"/>
        </w:rPr>
      </w:pPr>
    </w:p>
    <w:p w14:paraId="38CEB7A1" w14:textId="18A18F26" w:rsidR="00EB71EB" w:rsidRPr="002F4F59" w:rsidRDefault="00EB71EB" w:rsidP="0D1A48BC">
      <w:pPr>
        <w:spacing w:before="28" w:after="28"/>
        <w:rPr>
          <w:rFonts w:ascii="Trebuchet MS" w:hAnsi="Trebuchet MS" w:cs="Arial"/>
          <w:b/>
          <w:bCs/>
          <w:sz w:val="18"/>
          <w:szCs w:val="18"/>
        </w:rPr>
      </w:pPr>
      <w:r w:rsidRPr="002F4F59">
        <w:rPr>
          <w:rFonts w:ascii="Trebuchet MS" w:hAnsi="Trebuchet MS" w:cs="Arial"/>
          <w:sz w:val="18"/>
          <w:szCs w:val="18"/>
        </w:rPr>
        <w:t>Pranešimas žiniasklaidai</w:t>
      </w:r>
    </w:p>
    <w:p w14:paraId="6D677852" w14:textId="0FCF1E88" w:rsidR="00EB71EB" w:rsidRPr="004C421B" w:rsidRDefault="00EB71EB" w:rsidP="00EB71EB">
      <w:pPr>
        <w:spacing w:before="28" w:after="28"/>
        <w:rPr>
          <w:rFonts w:ascii="Trebuchet MS" w:hAnsi="Trebuchet MS" w:cs="Arial"/>
          <w:b/>
          <w:bCs/>
          <w:sz w:val="18"/>
          <w:szCs w:val="18"/>
          <w:lang w:val="en-US"/>
        </w:rPr>
      </w:pPr>
      <w:r w:rsidRPr="264DA33B">
        <w:rPr>
          <w:rFonts w:ascii="Trebuchet MS" w:hAnsi="Trebuchet MS" w:cs="Arial"/>
          <w:sz w:val="18"/>
          <w:szCs w:val="18"/>
        </w:rPr>
        <w:t>202</w:t>
      </w:r>
      <w:r w:rsidR="004C421B" w:rsidRPr="264DA33B">
        <w:rPr>
          <w:rFonts w:ascii="Trebuchet MS" w:hAnsi="Trebuchet MS" w:cs="Arial"/>
          <w:sz w:val="18"/>
          <w:szCs w:val="18"/>
          <w:lang w:val="en-US"/>
        </w:rPr>
        <w:t>5</w:t>
      </w:r>
      <w:r w:rsidRPr="264DA33B">
        <w:rPr>
          <w:rFonts w:ascii="Trebuchet MS" w:hAnsi="Trebuchet MS" w:cs="Arial"/>
          <w:sz w:val="18"/>
          <w:szCs w:val="18"/>
        </w:rPr>
        <w:t xml:space="preserve"> m. </w:t>
      </w:r>
      <w:r w:rsidR="004C421B" w:rsidRPr="264DA33B">
        <w:rPr>
          <w:rFonts w:ascii="Trebuchet MS" w:hAnsi="Trebuchet MS" w:cs="Arial"/>
          <w:sz w:val="18"/>
          <w:szCs w:val="18"/>
        </w:rPr>
        <w:t xml:space="preserve">gegužės </w:t>
      </w:r>
      <w:r w:rsidR="004C421B" w:rsidRPr="264DA33B">
        <w:rPr>
          <w:rFonts w:ascii="Trebuchet MS" w:hAnsi="Trebuchet MS" w:cs="Arial"/>
          <w:sz w:val="18"/>
          <w:szCs w:val="18"/>
          <w:lang w:val="en-US"/>
        </w:rPr>
        <w:t>2</w:t>
      </w:r>
      <w:r w:rsidR="52D78116" w:rsidRPr="264DA33B">
        <w:rPr>
          <w:rFonts w:ascii="Trebuchet MS" w:hAnsi="Trebuchet MS" w:cs="Arial"/>
          <w:sz w:val="18"/>
          <w:szCs w:val="18"/>
          <w:lang w:val="en-US"/>
        </w:rPr>
        <w:t>8</w:t>
      </w:r>
      <w:r w:rsidR="004C421B" w:rsidRPr="264DA33B">
        <w:rPr>
          <w:rFonts w:ascii="Trebuchet MS" w:hAnsi="Trebuchet MS" w:cs="Arial"/>
          <w:sz w:val="18"/>
          <w:szCs w:val="18"/>
          <w:lang w:val="en-US"/>
        </w:rPr>
        <w:t xml:space="preserve"> d.</w:t>
      </w:r>
      <w:r w:rsidR="2449715E" w:rsidRPr="264DA33B">
        <w:rPr>
          <w:rFonts w:ascii="Trebuchet MS" w:hAnsi="Trebuchet MS" w:cs="Arial"/>
          <w:sz w:val="18"/>
          <w:szCs w:val="18"/>
          <w:lang w:val="en-US"/>
        </w:rPr>
        <w:t xml:space="preserve"> </w:t>
      </w:r>
    </w:p>
    <w:p w14:paraId="357FE404" w14:textId="627D68EB" w:rsidR="00EB71EB" w:rsidRPr="002F4F59" w:rsidRDefault="00EB71EB" w:rsidP="00EB71EB">
      <w:pPr>
        <w:spacing w:before="28" w:after="28"/>
        <w:rPr>
          <w:rFonts w:ascii="Trebuchet MS" w:hAnsi="Trebuchet MS" w:cs="Arial"/>
          <w:sz w:val="18"/>
          <w:szCs w:val="18"/>
        </w:rPr>
      </w:pPr>
      <w:r w:rsidRPr="45FE646B">
        <w:rPr>
          <w:rFonts w:ascii="Trebuchet MS" w:hAnsi="Trebuchet MS" w:cs="Arial"/>
          <w:sz w:val="18"/>
          <w:szCs w:val="18"/>
        </w:rPr>
        <w:t>Vilnius</w:t>
      </w:r>
      <w:r w:rsidR="0065698F" w:rsidRPr="45FE646B">
        <w:rPr>
          <w:rFonts w:ascii="Trebuchet MS" w:hAnsi="Trebuchet MS" w:cs="Arial"/>
          <w:sz w:val="18"/>
          <w:szCs w:val="18"/>
        </w:rPr>
        <w:t>, Lietuva</w:t>
      </w:r>
      <w:r w:rsidR="09A291B4" w:rsidRPr="45FE646B">
        <w:rPr>
          <w:rFonts w:ascii="Trebuchet MS" w:hAnsi="Trebuchet MS" w:cs="Arial"/>
          <w:sz w:val="18"/>
          <w:szCs w:val="18"/>
        </w:rPr>
        <w:t xml:space="preserve"> </w:t>
      </w:r>
    </w:p>
    <w:p w14:paraId="065B3B9B" w14:textId="77777777" w:rsidR="00EB71EB" w:rsidRPr="002F4F59" w:rsidRDefault="00EB71EB" w:rsidP="00EB71EB">
      <w:pPr>
        <w:pStyle w:val="NormalWeb"/>
        <w:spacing w:before="0" w:beforeAutospacing="0" w:after="0" w:afterAutospacing="0"/>
        <w:jc w:val="both"/>
        <w:rPr>
          <w:rFonts w:ascii="Trebuchet MS" w:hAnsi="Trebuchet MS"/>
          <w:color w:val="1F4E79" w:themeColor="accent5" w:themeShade="80"/>
          <w:sz w:val="28"/>
          <w:szCs w:val="28"/>
        </w:rPr>
      </w:pPr>
    </w:p>
    <w:p w14:paraId="74A0898A" w14:textId="7ED37A11" w:rsidR="007C6A29" w:rsidRPr="002F4F59" w:rsidRDefault="004C421B" w:rsidP="00F55146">
      <w:pPr>
        <w:jc w:val="both"/>
        <w:rPr>
          <w:rFonts w:ascii="Georgia" w:eastAsia="Times New Roman" w:hAnsi="Georgia" w:cs="Calibri"/>
          <w:b/>
          <w:bCs/>
          <w:color w:val="000000"/>
          <w:lang w:eastAsia="en-GB"/>
        </w:rPr>
      </w:pPr>
      <w:r>
        <w:rPr>
          <w:rFonts w:ascii="Trebuchet MS" w:hAnsi="Trebuchet MS"/>
          <w:color w:val="1F4E79" w:themeColor="accent5" w:themeShade="80"/>
          <w:sz w:val="28"/>
          <w:szCs w:val="28"/>
        </w:rPr>
        <w:t>Gerės susisiekimas su Dubajumi</w:t>
      </w:r>
      <w:r w:rsidR="005B417A">
        <w:rPr>
          <w:rFonts w:ascii="Trebuchet MS" w:hAnsi="Trebuchet MS"/>
          <w:color w:val="1F4E79" w:themeColor="accent5" w:themeShade="80"/>
          <w:sz w:val="28"/>
          <w:szCs w:val="28"/>
        </w:rPr>
        <w:t xml:space="preserve">: </w:t>
      </w:r>
      <w:r w:rsidR="008F6E53">
        <w:rPr>
          <w:rFonts w:ascii="Trebuchet MS" w:hAnsi="Trebuchet MS"/>
          <w:color w:val="1F4E79" w:themeColor="accent5" w:themeShade="80"/>
          <w:sz w:val="28"/>
          <w:szCs w:val="28"/>
        </w:rPr>
        <w:t xml:space="preserve">skrydžius </w:t>
      </w:r>
      <w:r>
        <w:rPr>
          <w:rFonts w:ascii="Trebuchet MS" w:hAnsi="Trebuchet MS"/>
          <w:color w:val="1F4E79" w:themeColor="accent5" w:themeShade="80"/>
          <w:sz w:val="28"/>
          <w:szCs w:val="28"/>
        </w:rPr>
        <w:t xml:space="preserve">planuoja </w:t>
      </w:r>
      <w:r w:rsidR="008F6E53">
        <w:rPr>
          <w:rFonts w:ascii="Trebuchet MS" w:hAnsi="Trebuchet MS"/>
          <w:color w:val="1F4E79" w:themeColor="accent5" w:themeShade="80"/>
          <w:sz w:val="28"/>
          <w:szCs w:val="28"/>
        </w:rPr>
        <w:t>pradė</w:t>
      </w:r>
      <w:r>
        <w:rPr>
          <w:rFonts w:ascii="Trebuchet MS" w:hAnsi="Trebuchet MS"/>
          <w:color w:val="1F4E79" w:themeColor="accent5" w:themeShade="80"/>
          <w:sz w:val="28"/>
          <w:szCs w:val="28"/>
        </w:rPr>
        <w:t xml:space="preserve">ti nauja oro bendrovė </w:t>
      </w:r>
      <w:r w:rsidR="00035E4E">
        <w:rPr>
          <w:rFonts w:ascii="Trebuchet MS" w:hAnsi="Trebuchet MS"/>
          <w:color w:val="1F4E79" w:themeColor="accent5" w:themeShade="80"/>
          <w:sz w:val="28"/>
          <w:szCs w:val="28"/>
        </w:rPr>
        <w:t>„</w:t>
      </w:r>
      <w:r w:rsidR="008F6E53">
        <w:rPr>
          <w:rFonts w:ascii="Trebuchet MS" w:hAnsi="Trebuchet MS"/>
          <w:color w:val="1F4E79" w:themeColor="accent5" w:themeShade="80"/>
          <w:sz w:val="28"/>
          <w:szCs w:val="28"/>
        </w:rPr>
        <w:t>flydubai“</w:t>
      </w:r>
    </w:p>
    <w:p w14:paraId="046B4007" w14:textId="5A1773EC" w:rsidR="006D45CB" w:rsidRPr="009F607A" w:rsidRDefault="00F305DF" w:rsidP="00723F74">
      <w:pPr>
        <w:pStyle w:val="NormalWeb"/>
        <w:spacing w:after="0"/>
        <w:jc w:val="both"/>
        <w:rPr>
          <w:rFonts w:ascii="Trebuchet MS" w:eastAsiaTheme="minorEastAsia" w:hAnsi="Trebuchet MS"/>
          <w:b/>
          <w:bCs/>
          <w:sz w:val="18"/>
          <w:szCs w:val="18"/>
          <w:lang w:val="en-US"/>
        </w:rPr>
      </w:pPr>
      <w:r w:rsidRPr="264DA33B">
        <w:rPr>
          <w:rFonts w:ascii="Trebuchet MS" w:eastAsiaTheme="minorEastAsia" w:hAnsi="Trebuchet MS"/>
          <w:b/>
          <w:bCs/>
          <w:sz w:val="18"/>
          <w:szCs w:val="18"/>
        </w:rPr>
        <w:t xml:space="preserve">Oro bendrovė „flydubai“ pranešė, kad nuo </w:t>
      </w:r>
      <w:r w:rsidR="00941C49" w:rsidRPr="264DA33B">
        <w:rPr>
          <w:rFonts w:ascii="Trebuchet MS" w:eastAsiaTheme="minorEastAsia" w:hAnsi="Trebuchet MS"/>
          <w:b/>
          <w:bCs/>
          <w:sz w:val="18"/>
          <w:szCs w:val="18"/>
        </w:rPr>
        <w:t>202</w:t>
      </w:r>
      <w:r w:rsidRPr="264DA33B">
        <w:rPr>
          <w:rFonts w:ascii="Trebuchet MS" w:eastAsiaTheme="minorEastAsia" w:hAnsi="Trebuchet MS"/>
          <w:b/>
          <w:bCs/>
          <w:sz w:val="18"/>
          <w:szCs w:val="18"/>
          <w:lang w:val="en-US"/>
        </w:rPr>
        <w:t>5</w:t>
      </w:r>
      <w:r w:rsidR="00E8407E" w:rsidRPr="264DA33B">
        <w:rPr>
          <w:rFonts w:ascii="Trebuchet MS" w:eastAsiaTheme="minorEastAsia" w:hAnsi="Trebuchet MS"/>
          <w:b/>
          <w:bCs/>
          <w:sz w:val="18"/>
          <w:szCs w:val="18"/>
          <w:lang w:val="en-US"/>
        </w:rPr>
        <w:t xml:space="preserve"> </w:t>
      </w:r>
      <w:r w:rsidR="4F488416" w:rsidRPr="264DA33B">
        <w:rPr>
          <w:rFonts w:ascii="Trebuchet MS" w:eastAsiaTheme="minorEastAsia" w:hAnsi="Trebuchet MS"/>
          <w:b/>
          <w:bCs/>
          <w:sz w:val="18"/>
          <w:szCs w:val="18"/>
          <w:lang w:val="en-US"/>
        </w:rPr>
        <w:t>m</w:t>
      </w:r>
      <w:r w:rsidR="009247CA" w:rsidRPr="264DA33B">
        <w:rPr>
          <w:rFonts w:ascii="Trebuchet MS" w:eastAsiaTheme="minorEastAsia" w:hAnsi="Trebuchet MS"/>
          <w:b/>
          <w:bCs/>
          <w:sz w:val="18"/>
          <w:szCs w:val="18"/>
          <w:lang w:val="en-US"/>
        </w:rPr>
        <w:t>etų</w:t>
      </w:r>
      <w:r w:rsidR="4F488416" w:rsidRPr="264DA33B">
        <w:rPr>
          <w:rFonts w:ascii="Trebuchet MS" w:eastAsiaTheme="minorEastAsia" w:hAnsi="Trebuchet MS"/>
          <w:b/>
          <w:bCs/>
          <w:sz w:val="18"/>
          <w:szCs w:val="18"/>
          <w:lang w:val="en-US"/>
        </w:rPr>
        <w:t xml:space="preserve"> </w:t>
      </w:r>
      <w:r w:rsidRPr="264DA33B">
        <w:rPr>
          <w:rFonts w:ascii="Trebuchet MS" w:eastAsiaTheme="minorEastAsia" w:hAnsi="Trebuchet MS"/>
          <w:b/>
          <w:bCs/>
          <w:sz w:val="18"/>
          <w:szCs w:val="18"/>
        </w:rPr>
        <w:t>gruodžio</w:t>
      </w:r>
      <w:r w:rsidR="00E8407E" w:rsidRPr="264DA33B">
        <w:rPr>
          <w:rFonts w:ascii="Trebuchet MS" w:eastAsiaTheme="minorEastAsia" w:hAnsi="Trebuchet MS"/>
          <w:b/>
          <w:bCs/>
          <w:sz w:val="18"/>
          <w:szCs w:val="18"/>
        </w:rPr>
        <w:t xml:space="preserve"> </w:t>
      </w:r>
      <w:r w:rsidR="00143740" w:rsidRPr="264DA33B">
        <w:rPr>
          <w:rFonts w:ascii="Trebuchet MS" w:eastAsiaTheme="minorEastAsia" w:hAnsi="Trebuchet MS"/>
          <w:b/>
          <w:bCs/>
          <w:sz w:val="18"/>
          <w:szCs w:val="18"/>
        </w:rPr>
        <w:t xml:space="preserve">mėnesio </w:t>
      </w:r>
      <w:r w:rsidR="001B1824" w:rsidRPr="264DA33B">
        <w:rPr>
          <w:rFonts w:ascii="Trebuchet MS" w:eastAsiaTheme="minorEastAsia" w:hAnsi="Trebuchet MS"/>
          <w:b/>
          <w:bCs/>
          <w:sz w:val="18"/>
          <w:szCs w:val="18"/>
        </w:rPr>
        <w:t>planuoja pradėti</w:t>
      </w:r>
      <w:r w:rsidR="00143740" w:rsidRPr="264DA33B">
        <w:rPr>
          <w:rFonts w:ascii="Trebuchet MS" w:eastAsiaTheme="minorEastAsia" w:hAnsi="Trebuchet MS"/>
          <w:b/>
          <w:bCs/>
          <w:sz w:val="18"/>
          <w:szCs w:val="18"/>
        </w:rPr>
        <w:t xml:space="preserve"> tiesiogi</w:t>
      </w:r>
      <w:r w:rsidR="004B10F1" w:rsidRPr="264DA33B">
        <w:rPr>
          <w:rFonts w:ascii="Trebuchet MS" w:eastAsiaTheme="minorEastAsia" w:hAnsi="Trebuchet MS"/>
          <w:b/>
          <w:bCs/>
          <w:sz w:val="18"/>
          <w:szCs w:val="18"/>
        </w:rPr>
        <w:t>ni</w:t>
      </w:r>
      <w:r w:rsidR="001B1824" w:rsidRPr="264DA33B">
        <w:rPr>
          <w:rFonts w:ascii="Trebuchet MS" w:eastAsiaTheme="minorEastAsia" w:hAnsi="Trebuchet MS"/>
          <w:b/>
          <w:bCs/>
          <w:sz w:val="18"/>
          <w:szCs w:val="18"/>
        </w:rPr>
        <w:t>us</w:t>
      </w:r>
      <w:r w:rsidR="00143740" w:rsidRPr="264DA33B">
        <w:rPr>
          <w:rFonts w:ascii="Trebuchet MS" w:eastAsiaTheme="minorEastAsia" w:hAnsi="Trebuchet MS"/>
          <w:b/>
          <w:bCs/>
          <w:sz w:val="18"/>
          <w:szCs w:val="18"/>
        </w:rPr>
        <w:t xml:space="preserve"> </w:t>
      </w:r>
      <w:r w:rsidR="004B10F1" w:rsidRPr="264DA33B">
        <w:rPr>
          <w:rFonts w:ascii="Trebuchet MS" w:eastAsiaTheme="minorEastAsia" w:hAnsi="Trebuchet MS"/>
          <w:b/>
          <w:bCs/>
          <w:sz w:val="18"/>
          <w:szCs w:val="18"/>
        </w:rPr>
        <w:t>reguliar</w:t>
      </w:r>
      <w:r w:rsidR="001B1824" w:rsidRPr="264DA33B">
        <w:rPr>
          <w:rFonts w:ascii="Trebuchet MS" w:eastAsiaTheme="minorEastAsia" w:hAnsi="Trebuchet MS"/>
          <w:b/>
          <w:bCs/>
          <w:sz w:val="18"/>
          <w:szCs w:val="18"/>
        </w:rPr>
        <w:t>ius</w:t>
      </w:r>
      <w:r w:rsidR="004B10F1" w:rsidRPr="264DA33B">
        <w:rPr>
          <w:rFonts w:ascii="Trebuchet MS" w:eastAsiaTheme="minorEastAsia" w:hAnsi="Trebuchet MS"/>
          <w:b/>
          <w:bCs/>
          <w:sz w:val="18"/>
          <w:szCs w:val="18"/>
        </w:rPr>
        <w:t xml:space="preserve"> </w:t>
      </w:r>
      <w:r w:rsidR="00143740" w:rsidRPr="264DA33B">
        <w:rPr>
          <w:rFonts w:ascii="Trebuchet MS" w:eastAsiaTheme="minorEastAsia" w:hAnsi="Trebuchet MS"/>
          <w:b/>
          <w:bCs/>
          <w:sz w:val="18"/>
          <w:szCs w:val="18"/>
        </w:rPr>
        <w:t>skrydži</w:t>
      </w:r>
      <w:r w:rsidR="001B1824" w:rsidRPr="264DA33B">
        <w:rPr>
          <w:rFonts w:ascii="Trebuchet MS" w:eastAsiaTheme="minorEastAsia" w:hAnsi="Trebuchet MS"/>
          <w:b/>
          <w:bCs/>
          <w:sz w:val="18"/>
          <w:szCs w:val="18"/>
        </w:rPr>
        <w:t xml:space="preserve">us </w:t>
      </w:r>
      <w:r w:rsidR="00143740" w:rsidRPr="264DA33B">
        <w:rPr>
          <w:rFonts w:ascii="Trebuchet MS" w:eastAsiaTheme="minorEastAsia" w:hAnsi="Trebuchet MS"/>
          <w:b/>
          <w:bCs/>
          <w:sz w:val="18"/>
          <w:szCs w:val="18"/>
        </w:rPr>
        <w:t>tarp Vilniaus oro uosto</w:t>
      </w:r>
      <w:r w:rsidR="00AF0201" w:rsidRPr="264DA33B">
        <w:rPr>
          <w:rFonts w:ascii="Trebuchet MS" w:eastAsiaTheme="minorEastAsia" w:hAnsi="Trebuchet MS"/>
          <w:b/>
          <w:bCs/>
          <w:sz w:val="18"/>
          <w:szCs w:val="18"/>
        </w:rPr>
        <w:t xml:space="preserve"> (VNO)</w:t>
      </w:r>
      <w:r w:rsidR="00143740" w:rsidRPr="264DA33B">
        <w:rPr>
          <w:rFonts w:ascii="Trebuchet MS" w:eastAsiaTheme="minorEastAsia" w:hAnsi="Trebuchet MS"/>
          <w:b/>
          <w:bCs/>
          <w:sz w:val="18"/>
          <w:szCs w:val="18"/>
        </w:rPr>
        <w:t xml:space="preserve"> ir</w:t>
      </w:r>
      <w:r w:rsidR="000A5260" w:rsidRPr="264DA33B">
        <w:rPr>
          <w:rFonts w:ascii="Trebuchet MS" w:eastAsiaTheme="minorEastAsia" w:hAnsi="Trebuchet MS"/>
          <w:b/>
          <w:bCs/>
          <w:sz w:val="18"/>
          <w:szCs w:val="18"/>
        </w:rPr>
        <w:t xml:space="preserve"> Jungtiniuose Arabų Emyratuose (JAE) esančio Dubaja</w:t>
      </w:r>
      <w:r w:rsidR="00AF0201" w:rsidRPr="264DA33B">
        <w:rPr>
          <w:rFonts w:ascii="Trebuchet MS" w:eastAsiaTheme="minorEastAsia" w:hAnsi="Trebuchet MS"/>
          <w:b/>
          <w:bCs/>
          <w:sz w:val="18"/>
          <w:szCs w:val="18"/>
        </w:rPr>
        <w:t>us oro uosto (DXB)</w:t>
      </w:r>
      <w:r w:rsidR="001B1824" w:rsidRPr="264DA33B">
        <w:rPr>
          <w:rFonts w:ascii="Trebuchet MS" w:eastAsiaTheme="minorEastAsia" w:hAnsi="Trebuchet MS"/>
          <w:b/>
          <w:bCs/>
          <w:sz w:val="18"/>
          <w:szCs w:val="18"/>
        </w:rPr>
        <w:t xml:space="preserve">. Ši oro bendrovė </w:t>
      </w:r>
      <w:r w:rsidR="0089649E" w:rsidRPr="264DA33B">
        <w:rPr>
          <w:rFonts w:ascii="Trebuchet MS" w:eastAsiaTheme="minorEastAsia" w:hAnsi="Trebuchet MS"/>
          <w:b/>
          <w:bCs/>
          <w:sz w:val="18"/>
          <w:szCs w:val="18"/>
        </w:rPr>
        <w:t xml:space="preserve">iki šiol Lietuvos oro uostuose veiklos nevykdė. </w:t>
      </w:r>
      <w:r w:rsidR="00E8407E" w:rsidRPr="264DA33B">
        <w:rPr>
          <w:rFonts w:ascii="Trebuchet MS" w:eastAsiaTheme="minorEastAsia" w:hAnsi="Trebuchet MS"/>
          <w:b/>
          <w:bCs/>
          <w:sz w:val="18"/>
          <w:szCs w:val="18"/>
        </w:rPr>
        <w:t xml:space="preserve">Planuojama, kad </w:t>
      </w:r>
      <w:r w:rsidR="00AF0201" w:rsidRPr="264DA33B">
        <w:rPr>
          <w:rFonts w:ascii="Trebuchet MS" w:eastAsiaTheme="minorEastAsia" w:hAnsi="Trebuchet MS"/>
          <w:b/>
          <w:bCs/>
          <w:sz w:val="18"/>
          <w:szCs w:val="18"/>
        </w:rPr>
        <w:t xml:space="preserve">šie </w:t>
      </w:r>
      <w:r w:rsidR="00E8407E" w:rsidRPr="264DA33B">
        <w:rPr>
          <w:rFonts w:ascii="Trebuchet MS" w:eastAsiaTheme="minorEastAsia" w:hAnsi="Trebuchet MS"/>
          <w:b/>
          <w:bCs/>
          <w:sz w:val="18"/>
          <w:szCs w:val="18"/>
        </w:rPr>
        <w:t xml:space="preserve">skrydžiai vyks </w:t>
      </w:r>
      <w:r w:rsidR="009E7960" w:rsidRPr="264DA33B">
        <w:rPr>
          <w:rFonts w:ascii="Trebuchet MS" w:eastAsiaTheme="minorEastAsia" w:hAnsi="Trebuchet MS"/>
          <w:b/>
          <w:bCs/>
          <w:sz w:val="18"/>
          <w:szCs w:val="18"/>
        </w:rPr>
        <w:t>tris</w:t>
      </w:r>
      <w:r w:rsidR="00E8407E" w:rsidRPr="264DA33B">
        <w:rPr>
          <w:rFonts w:ascii="Trebuchet MS" w:eastAsiaTheme="minorEastAsia" w:hAnsi="Trebuchet MS"/>
          <w:b/>
          <w:bCs/>
          <w:sz w:val="18"/>
          <w:szCs w:val="18"/>
        </w:rPr>
        <w:t xml:space="preserve"> kartus per savaitę</w:t>
      </w:r>
      <w:r w:rsidR="009F607A" w:rsidRPr="264DA33B">
        <w:rPr>
          <w:rFonts w:ascii="Trebuchet MS" w:eastAsiaTheme="minorEastAsia" w:hAnsi="Trebuchet MS"/>
          <w:b/>
          <w:bCs/>
          <w:sz w:val="18"/>
          <w:szCs w:val="18"/>
        </w:rPr>
        <w:t xml:space="preserve"> – nuo gruodžio </w:t>
      </w:r>
      <w:r w:rsidR="009F607A" w:rsidRPr="264DA33B">
        <w:rPr>
          <w:rFonts w:ascii="Trebuchet MS" w:eastAsiaTheme="minorEastAsia" w:hAnsi="Trebuchet MS"/>
          <w:b/>
          <w:bCs/>
          <w:sz w:val="18"/>
          <w:szCs w:val="18"/>
          <w:lang w:val="en-US"/>
        </w:rPr>
        <w:t>11 dienos</w:t>
      </w:r>
      <w:r w:rsidR="00FC64C0" w:rsidRPr="264DA33B">
        <w:rPr>
          <w:rFonts w:ascii="Trebuchet MS" w:eastAsiaTheme="minorEastAsia" w:hAnsi="Trebuchet MS"/>
          <w:b/>
          <w:bCs/>
          <w:sz w:val="18"/>
          <w:szCs w:val="18"/>
          <w:lang w:val="en-US"/>
        </w:rPr>
        <w:t xml:space="preserve"> tiek žiemos, tiek vasaros sezonu</w:t>
      </w:r>
      <w:r w:rsidR="009F607A" w:rsidRPr="264DA33B">
        <w:rPr>
          <w:rFonts w:ascii="Trebuchet MS" w:eastAsiaTheme="minorEastAsia" w:hAnsi="Trebuchet MS"/>
          <w:b/>
          <w:bCs/>
          <w:sz w:val="18"/>
          <w:szCs w:val="18"/>
          <w:lang w:val="en-US"/>
        </w:rPr>
        <w:t>.</w:t>
      </w:r>
    </w:p>
    <w:p w14:paraId="7F76B29D" w14:textId="477EA12B" w:rsidR="00AF0201" w:rsidRDefault="0D97983B" w:rsidP="264DA33B">
      <w:pPr>
        <w:pStyle w:val="NormalWeb"/>
        <w:spacing w:after="0"/>
        <w:jc w:val="both"/>
        <w:rPr>
          <w:rFonts w:ascii="Trebuchet MS" w:eastAsiaTheme="minorEastAsia" w:hAnsi="Trebuchet MS"/>
          <w:sz w:val="18"/>
          <w:szCs w:val="18"/>
        </w:rPr>
      </w:pPr>
      <w:r w:rsidRPr="264DA33B">
        <w:rPr>
          <w:rFonts w:ascii="Trebuchet MS" w:eastAsiaTheme="minorEastAsia" w:hAnsi="Trebuchet MS"/>
          <w:sz w:val="18"/>
          <w:szCs w:val="18"/>
        </w:rPr>
        <w:t>„Plečiame Lietuvos aviacijos žemėlapį. Ši tiesioginė jungtis su vienu svarbiausių Artimųjų Rytų centru ne tik atveria naujas galimybes tiek turizmui, tiek verslui, bet ir leis keleiviams greičiau bei patogiau pasiekti daugybę kitų svarbių rinkų, šimtus pasaulio miestų“  – sako susisiekimo ministras Eugenijus Sabutis.</w:t>
      </w:r>
    </w:p>
    <w:p w14:paraId="4876C17E" w14:textId="7744D88F" w:rsidR="00AF0201" w:rsidRDefault="0D97983B" w:rsidP="264DA33B">
      <w:pPr>
        <w:pStyle w:val="NormalWeb"/>
        <w:spacing w:after="0"/>
        <w:jc w:val="both"/>
        <w:rPr>
          <w:rFonts w:ascii="Trebuchet MS" w:eastAsiaTheme="minorEastAsia" w:hAnsi="Trebuchet MS"/>
          <w:sz w:val="18"/>
          <w:szCs w:val="18"/>
        </w:rPr>
      </w:pPr>
      <w:r w:rsidRPr="264DA33B">
        <w:rPr>
          <w:rFonts w:ascii="Trebuchet MS" w:eastAsiaTheme="minorEastAsia" w:hAnsi="Trebuchet MS"/>
          <w:sz w:val="18"/>
          <w:szCs w:val="18"/>
        </w:rPr>
        <w:t>Tiesioginio skrydžio tarp Vilniaus ir Dubajaus trukmė bus daugiau nei šešios valandos. „flydubai“ skrydžius vykdys su moderniais „Boeing 737“ lėktuvais, kuriuose siūloma tiek ekonominė, tiek verslo klasė. Bilietų prekyba jau vyksta oficialioje oro bendrovės svetainėje.</w:t>
      </w:r>
    </w:p>
    <w:p w14:paraId="71838BC4" w14:textId="6D960ED4" w:rsidR="00AF0201" w:rsidRDefault="00BA0C85" w:rsidP="264DA33B">
      <w:pPr>
        <w:pStyle w:val="NormalWeb"/>
        <w:spacing w:after="0"/>
        <w:jc w:val="both"/>
        <w:rPr>
          <w:rFonts w:ascii="Trebuchet MS" w:eastAsiaTheme="minorEastAsia" w:hAnsi="Trebuchet MS"/>
          <w:sz w:val="18"/>
          <w:szCs w:val="18"/>
        </w:rPr>
      </w:pPr>
      <w:r w:rsidRPr="264DA33B">
        <w:rPr>
          <w:rFonts w:ascii="Trebuchet MS" w:eastAsiaTheme="minorEastAsia" w:hAnsi="Trebuchet MS"/>
          <w:sz w:val="18"/>
          <w:szCs w:val="18"/>
        </w:rPr>
        <w:t>„Planuojamas „fly</w:t>
      </w:r>
      <w:r w:rsidR="0AFCDA73" w:rsidRPr="264DA33B">
        <w:rPr>
          <w:rFonts w:ascii="Trebuchet MS" w:eastAsiaTheme="minorEastAsia" w:hAnsi="Trebuchet MS"/>
          <w:sz w:val="18"/>
          <w:szCs w:val="18"/>
        </w:rPr>
        <w:t>d</w:t>
      </w:r>
      <w:r w:rsidRPr="264DA33B">
        <w:rPr>
          <w:rFonts w:ascii="Trebuchet MS" w:eastAsiaTheme="minorEastAsia" w:hAnsi="Trebuchet MS"/>
          <w:sz w:val="18"/>
          <w:szCs w:val="18"/>
        </w:rPr>
        <w:t>ubai“ startas nuo 2025 metų pabaigos žymi dar vieną svarbų žingsnį siekiant nuosekliai auginti oro susisiekimo kokybę Lietuvoje. Ši oro bendrovė keleiviams siūl</w:t>
      </w:r>
      <w:r w:rsidR="009B71C9" w:rsidRPr="264DA33B">
        <w:rPr>
          <w:rFonts w:ascii="Trebuchet MS" w:eastAsiaTheme="minorEastAsia" w:hAnsi="Trebuchet MS"/>
          <w:sz w:val="18"/>
          <w:szCs w:val="18"/>
        </w:rPr>
        <w:t xml:space="preserve">o </w:t>
      </w:r>
      <w:r w:rsidRPr="264DA33B">
        <w:rPr>
          <w:rFonts w:ascii="Trebuchet MS" w:eastAsiaTheme="minorEastAsia" w:hAnsi="Trebuchet MS"/>
          <w:sz w:val="18"/>
          <w:szCs w:val="18"/>
        </w:rPr>
        <w:t xml:space="preserve">aukštos kokybės kelionės patirtį, o </w:t>
      </w:r>
      <w:r w:rsidR="009B71C9" w:rsidRPr="264DA33B">
        <w:rPr>
          <w:rFonts w:ascii="Trebuchet MS" w:eastAsiaTheme="minorEastAsia" w:hAnsi="Trebuchet MS"/>
          <w:sz w:val="18"/>
          <w:szCs w:val="18"/>
        </w:rPr>
        <w:t xml:space="preserve">skrendant </w:t>
      </w:r>
      <w:r w:rsidRPr="264DA33B">
        <w:rPr>
          <w:rFonts w:ascii="Trebuchet MS" w:eastAsiaTheme="minorEastAsia" w:hAnsi="Trebuchet MS"/>
          <w:sz w:val="18"/>
          <w:szCs w:val="18"/>
        </w:rPr>
        <w:t>per Dubajų, kartu su kitos oro bendrovės „Emirates“ tinklu – patogius jungiamuosius skrydžius į daugiau nei 200 krypčių visame pasaulyje. Toks plėtros žingsnis leis dar labiau sustiprinti mūsų šalies ryšius su strategiškai svarbiais regionais – Artimaisiais Rytais, Afrika ir Pietryčių Azija“</w:t>
      </w:r>
      <w:r w:rsidR="004E3A22" w:rsidRPr="264DA33B">
        <w:rPr>
          <w:rFonts w:ascii="Trebuchet MS" w:eastAsiaTheme="minorEastAsia" w:hAnsi="Trebuchet MS"/>
          <w:sz w:val="18"/>
          <w:szCs w:val="18"/>
        </w:rPr>
        <w:t xml:space="preserve">, </w:t>
      </w:r>
      <w:r w:rsidR="00AF0201" w:rsidRPr="264DA33B">
        <w:rPr>
          <w:rFonts w:ascii="Trebuchet MS" w:eastAsiaTheme="minorEastAsia" w:hAnsi="Trebuchet MS"/>
          <w:sz w:val="18"/>
          <w:szCs w:val="18"/>
        </w:rPr>
        <w:t xml:space="preserve">– </w:t>
      </w:r>
      <w:r w:rsidR="009F607A" w:rsidRPr="264DA33B">
        <w:rPr>
          <w:rFonts w:ascii="Trebuchet MS" w:eastAsiaTheme="minorEastAsia" w:hAnsi="Trebuchet MS"/>
          <w:sz w:val="18"/>
          <w:szCs w:val="18"/>
        </w:rPr>
        <w:t>teigia Simonas Bartkus, Lietuvos oro uostų vadovas.</w:t>
      </w:r>
    </w:p>
    <w:p w14:paraId="07E27507" w14:textId="5860D38B" w:rsidR="00A27039" w:rsidRDefault="00EA6353" w:rsidP="264DA33B">
      <w:pPr>
        <w:pStyle w:val="NormalWeb"/>
        <w:spacing w:after="0"/>
        <w:jc w:val="both"/>
        <w:rPr>
          <w:rFonts w:ascii="Trebuchet MS" w:eastAsiaTheme="minorEastAsia" w:hAnsi="Trebuchet MS"/>
          <w:sz w:val="18"/>
          <w:szCs w:val="18"/>
        </w:rPr>
      </w:pPr>
      <w:r w:rsidRPr="264DA33B">
        <w:rPr>
          <w:rFonts w:ascii="Trebuchet MS" w:eastAsiaTheme="minorEastAsia" w:hAnsi="Trebuchet MS"/>
          <w:sz w:val="18"/>
          <w:szCs w:val="18"/>
        </w:rPr>
        <w:t xml:space="preserve">Primenama, kad </w:t>
      </w:r>
      <w:r w:rsidR="00386DE8" w:rsidRPr="264DA33B">
        <w:rPr>
          <w:rFonts w:ascii="Trebuchet MS" w:eastAsiaTheme="minorEastAsia" w:hAnsi="Trebuchet MS"/>
          <w:sz w:val="18"/>
          <w:szCs w:val="18"/>
        </w:rPr>
        <w:t>„fly</w:t>
      </w:r>
      <w:r w:rsidR="7328E795" w:rsidRPr="264DA33B">
        <w:rPr>
          <w:rFonts w:ascii="Trebuchet MS" w:eastAsiaTheme="minorEastAsia" w:hAnsi="Trebuchet MS"/>
          <w:sz w:val="18"/>
          <w:szCs w:val="18"/>
        </w:rPr>
        <w:t>d</w:t>
      </w:r>
      <w:r w:rsidR="00386DE8" w:rsidRPr="264DA33B">
        <w:rPr>
          <w:rFonts w:ascii="Trebuchet MS" w:eastAsiaTheme="minorEastAsia" w:hAnsi="Trebuchet MS"/>
          <w:sz w:val="18"/>
          <w:szCs w:val="18"/>
        </w:rPr>
        <w:t xml:space="preserve">ubai“ buvo paskelbusi </w:t>
      </w:r>
      <w:r w:rsidR="5C0AA62A" w:rsidRPr="264DA33B">
        <w:rPr>
          <w:rFonts w:ascii="Trebuchet MS" w:eastAsiaTheme="minorEastAsia" w:hAnsi="Trebuchet MS"/>
          <w:sz w:val="18"/>
          <w:szCs w:val="18"/>
        </w:rPr>
        <w:t xml:space="preserve">savo </w:t>
      </w:r>
      <w:r w:rsidR="00386DE8" w:rsidRPr="264DA33B">
        <w:rPr>
          <w:rFonts w:ascii="Trebuchet MS" w:eastAsiaTheme="minorEastAsia" w:hAnsi="Trebuchet MS"/>
          <w:sz w:val="18"/>
          <w:szCs w:val="18"/>
        </w:rPr>
        <w:t>planu</w:t>
      </w:r>
      <w:r w:rsidR="00604C13" w:rsidRPr="264DA33B">
        <w:rPr>
          <w:rFonts w:ascii="Trebuchet MS" w:eastAsiaTheme="minorEastAsia" w:hAnsi="Trebuchet MS"/>
          <w:sz w:val="18"/>
          <w:szCs w:val="18"/>
        </w:rPr>
        <w:t>s</w:t>
      </w:r>
      <w:r w:rsidR="00386DE8" w:rsidRPr="264DA33B">
        <w:rPr>
          <w:rFonts w:ascii="Trebuchet MS" w:eastAsiaTheme="minorEastAsia" w:hAnsi="Trebuchet MS"/>
          <w:sz w:val="18"/>
          <w:szCs w:val="18"/>
        </w:rPr>
        <w:t xml:space="preserve"> pradėti skrydžius iš Vilniaus oro uosto jau </w:t>
      </w:r>
      <w:r w:rsidR="00386DE8" w:rsidRPr="264DA33B">
        <w:rPr>
          <w:rFonts w:ascii="Trebuchet MS" w:eastAsiaTheme="minorEastAsia" w:hAnsi="Trebuchet MS"/>
          <w:sz w:val="18"/>
          <w:szCs w:val="18"/>
          <w:lang w:val="en-US"/>
        </w:rPr>
        <w:t xml:space="preserve">2024 </w:t>
      </w:r>
      <w:r w:rsidR="00386DE8" w:rsidRPr="264DA33B">
        <w:rPr>
          <w:rFonts w:ascii="Trebuchet MS" w:eastAsiaTheme="minorEastAsia" w:hAnsi="Trebuchet MS"/>
          <w:sz w:val="18"/>
          <w:szCs w:val="18"/>
        </w:rPr>
        <w:t xml:space="preserve">metų pabaigoje, tačiau </w:t>
      </w:r>
      <w:r w:rsidR="0818C5C6" w:rsidRPr="264DA33B">
        <w:rPr>
          <w:rFonts w:ascii="Trebuchet MS" w:eastAsiaTheme="minorEastAsia" w:hAnsi="Trebuchet MS"/>
          <w:sz w:val="18"/>
          <w:szCs w:val="18"/>
        </w:rPr>
        <w:t>minėtus</w:t>
      </w:r>
      <w:r w:rsidR="00604C13" w:rsidRPr="264DA33B">
        <w:rPr>
          <w:rFonts w:ascii="Trebuchet MS" w:eastAsiaTheme="minorEastAsia" w:hAnsi="Trebuchet MS"/>
          <w:sz w:val="18"/>
          <w:szCs w:val="18"/>
        </w:rPr>
        <w:t xml:space="preserve"> planus nukėlė dėl orlaivių trūkumo</w:t>
      </w:r>
      <w:r w:rsidR="1A124169" w:rsidRPr="264DA33B">
        <w:rPr>
          <w:rFonts w:ascii="Trebuchet MS" w:eastAsiaTheme="minorEastAsia" w:hAnsi="Trebuchet MS"/>
          <w:sz w:val="18"/>
          <w:szCs w:val="18"/>
        </w:rPr>
        <w:t xml:space="preserve"> rinkoje</w:t>
      </w:r>
      <w:r w:rsidR="00604C13" w:rsidRPr="264DA33B">
        <w:rPr>
          <w:rFonts w:ascii="Trebuchet MS" w:eastAsiaTheme="minorEastAsia" w:hAnsi="Trebuchet MS"/>
          <w:sz w:val="18"/>
          <w:szCs w:val="18"/>
        </w:rPr>
        <w:t>.</w:t>
      </w:r>
    </w:p>
    <w:p w14:paraId="3345797E" w14:textId="1AC4E16B" w:rsidR="0017139B" w:rsidRPr="0017139B" w:rsidRDefault="0017139B" w:rsidP="45FE646B">
      <w:pPr>
        <w:pStyle w:val="NormalWeb"/>
        <w:spacing w:after="0"/>
        <w:jc w:val="both"/>
        <w:rPr>
          <w:rFonts w:ascii="Trebuchet MS" w:eastAsiaTheme="minorEastAsia" w:hAnsi="Trebuchet MS"/>
          <w:b/>
          <w:bCs/>
          <w:sz w:val="18"/>
          <w:szCs w:val="18"/>
        </w:rPr>
      </w:pPr>
      <w:r w:rsidRPr="69857FC2">
        <w:rPr>
          <w:rFonts w:ascii="Trebuchet MS" w:eastAsiaTheme="minorEastAsia" w:hAnsi="Trebuchet MS"/>
          <w:b/>
          <w:bCs/>
          <w:sz w:val="18"/>
          <w:szCs w:val="18"/>
        </w:rPr>
        <w:t>Dubajus – pasaulinis verslo ir turizmo centras</w:t>
      </w:r>
    </w:p>
    <w:p w14:paraId="783DA4D1" w14:textId="77777777" w:rsidR="0017139B" w:rsidRDefault="00263BE8" w:rsidP="003C3434">
      <w:pPr>
        <w:pStyle w:val="NormalWeb"/>
        <w:spacing w:after="0"/>
        <w:jc w:val="both"/>
        <w:rPr>
          <w:rFonts w:ascii="Trebuchet MS" w:eastAsiaTheme="minorEastAsia" w:hAnsi="Trebuchet MS"/>
          <w:sz w:val="18"/>
          <w:szCs w:val="18"/>
        </w:rPr>
      </w:pPr>
      <w:r w:rsidRPr="69857FC2">
        <w:rPr>
          <w:rFonts w:ascii="Trebuchet MS" w:eastAsiaTheme="minorEastAsia" w:hAnsi="Trebuchet MS"/>
          <w:sz w:val="18"/>
          <w:szCs w:val="18"/>
        </w:rPr>
        <w:t xml:space="preserve">Dubajus yra </w:t>
      </w:r>
      <w:r w:rsidR="00524077" w:rsidRPr="69857FC2">
        <w:rPr>
          <w:rFonts w:ascii="Trebuchet MS" w:eastAsiaTheme="minorEastAsia" w:hAnsi="Trebuchet MS"/>
          <w:sz w:val="18"/>
          <w:szCs w:val="18"/>
        </w:rPr>
        <w:t xml:space="preserve">svarbus Artimųjų Rytų </w:t>
      </w:r>
      <w:r w:rsidRPr="69857FC2">
        <w:rPr>
          <w:rFonts w:ascii="Trebuchet MS" w:eastAsiaTheme="minorEastAsia" w:hAnsi="Trebuchet MS"/>
          <w:sz w:val="18"/>
          <w:szCs w:val="18"/>
        </w:rPr>
        <w:t xml:space="preserve">laivybos </w:t>
      </w:r>
      <w:r w:rsidR="00524077" w:rsidRPr="69857FC2">
        <w:rPr>
          <w:rFonts w:ascii="Trebuchet MS" w:eastAsiaTheme="minorEastAsia" w:hAnsi="Trebuchet MS"/>
          <w:sz w:val="18"/>
          <w:szCs w:val="18"/>
        </w:rPr>
        <w:t xml:space="preserve">uostas ir </w:t>
      </w:r>
      <w:r w:rsidRPr="69857FC2">
        <w:rPr>
          <w:rFonts w:ascii="Trebuchet MS" w:eastAsiaTheme="minorEastAsia" w:hAnsi="Trebuchet MS"/>
          <w:sz w:val="18"/>
          <w:szCs w:val="18"/>
        </w:rPr>
        <w:t xml:space="preserve">pasaulinis </w:t>
      </w:r>
      <w:r w:rsidR="00524077" w:rsidRPr="69857FC2">
        <w:rPr>
          <w:rFonts w:ascii="Trebuchet MS" w:eastAsiaTheme="minorEastAsia" w:hAnsi="Trebuchet MS"/>
          <w:sz w:val="18"/>
          <w:szCs w:val="18"/>
        </w:rPr>
        <w:t>verslo centras, kuriame</w:t>
      </w:r>
      <w:r w:rsidRPr="69857FC2">
        <w:rPr>
          <w:rFonts w:ascii="Trebuchet MS" w:eastAsiaTheme="minorEastAsia" w:hAnsi="Trebuchet MS"/>
          <w:sz w:val="18"/>
          <w:szCs w:val="18"/>
        </w:rPr>
        <w:t xml:space="preserve"> taip pat aktyviai</w:t>
      </w:r>
      <w:r w:rsidR="00524077" w:rsidRPr="69857FC2">
        <w:rPr>
          <w:rFonts w:ascii="Trebuchet MS" w:eastAsiaTheme="minorEastAsia" w:hAnsi="Trebuchet MS"/>
          <w:sz w:val="18"/>
          <w:szCs w:val="18"/>
        </w:rPr>
        <w:t xml:space="preserve"> veikia ir plečiasi </w:t>
      </w:r>
      <w:r w:rsidR="00C37D0B" w:rsidRPr="69857FC2">
        <w:rPr>
          <w:rFonts w:ascii="Trebuchet MS" w:eastAsiaTheme="minorEastAsia" w:hAnsi="Trebuchet MS"/>
          <w:sz w:val="18"/>
          <w:szCs w:val="18"/>
        </w:rPr>
        <w:t xml:space="preserve">didieji pasaulio </w:t>
      </w:r>
      <w:r w:rsidR="00524077" w:rsidRPr="69857FC2">
        <w:rPr>
          <w:rFonts w:ascii="Trebuchet MS" w:eastAsiaTheme="minorEastAsia" w:hAnsi="Trebuchet MS"/>
          <w:sz w:val="18"/>
          <w:szCs w:val="18"/>
        </w:rPr>
        <w:t>aviacijos paslaugų teikėjai.</w:t>
      </w:r>
      <w:r w:rsidR="006A6B1C" w:rsidRPr="69857FC2">
        <w:rPr>
          <w:rFonts w:ascii="Trebuchet MS" w:eastAsiaTheme="minorEastAsia" w:hAnsi="Trebuchet MS"/>
          <w:sz w:val="18"/>
          <w:szCs w:val="18"/>
        </w:rPr>
        <w:t xml:space="preserve"> </w:t>
      </w:r>
    </w:p>
    <w:p w14:paraId="50EBF3E0" w14:textId="65CC222D" w:rsidR="69857FC2" w:rsidRDefault="00136EF8" w:rsidP="264DA33B">
      <w:pPr>
        <w:pStyle w:val="NormalWeb"/>
        <w:spacing w:after="0"/>
        <w:jc w:val="both"/>
        <w:rPr>
          <w:rFonts w:ascii="Trebuchet MS" w:eastAsiaTheme="minorEastAsia" w:hAnsi="Trebuchet MS"/>
          <w:sz w:val="18"/>
          <w:szCs w:val="18"/>
        </w:rPr>
      </w:pPr>
      <w:r w:rsidRPr="264DA33B">
        <w:rPr>
          <w:rFonts w:ascii="Trebuchet MS" w:eastAsiaTheme="minorEastAsia" w:hAnsi="Trebuchet MS"/>
          <w:sz w:val="18"/>
          <w:szCs w:val="18"/>
        </w:rPr>
        <w:t xml:space="preserve">Dubajus yra didžiausias </w:t>
      </w:r>
      <w:r w:rsidR="00845A8A" w:rsidRPr="264DA33B">
        <w:rPr>
          <w:rFonts w:ascii="Trebuchet MS" w:eastAsiaTheme="minorEastAsia" w:hAnsi="Trebuchet MS"/>
          <w:sz w:val="18"/>
          <w:szCs w:val="18"/>
        </w:rPr>
        <w:t>JAE</w:t>
      </w:r>
      <w:r w:rsidRPr="264DA33B">
        <w:rPr>
          <w:rFonts w:ascii="Trebuchet MS" w:eastAsiaTheme="minorEastAsia" w:hAnsi="Trebuchet MS"/>
          <w:sz w:val="18"/>
          <w:szCs w:val="18"/>
        </w:rPr>
        <w:t xml:space="preserve"> miestas, kuriame, teigiama, gyvena </w:t>
      </w:r>
      <w:r w:rsidR="002F4D9B" w:rsidRPr="264DA33B">
        <w:rPr>
          <w:rFonts w:ascii="Trebuchet MS" w:eastAsiaTheme="minorEastAsia" w:hAnsi="Trebuchet MS"/>
          <w:sz w:val="18"/>
          <w:szCs w:val="18"/>
        </w:rPr>
        <w:t xml:space="preserve">ir </w:t>
      </w:r>
      <w:r w:rsidRPr="264DA33B">
        <w:rPr>
          <w:rFonts w:ascii="Trebuchet MS" w:eastAsiaTheme="minorEastAsia" w:hAnsi="Trebuchet MS"/>
          <w:sz w:val="18"/>
          <w:szCs w:val="18"/>
        </w:rPr>
        <w:t xml:space="preserve">nemaža lietuvių </w:t>
      </w:r>
      <w:r w:rsidR="000B1C3B" w:rsidRPr="264DA33B">
        <w:rPr>
          <w:rFonts w:ascii="Trebuchet MS" w:eastAsiaTheme="minorEastAsia" w:hAnsi="Trebuchet MS"/>
          <w:sz w:val="18"/>
          <w:szCs w:val="18"/>
        </w:rPr>
        <w:t>b</w:t>
      </w:r>
      <w:r w:rsidRPr="264DA33B">
        <w:rPr>
          <w:rFonts w:ascii="Trebuchet MS" w:eastAsiaTheme="minorEastAsia" w:hAnsi="Trebuchet MS"/>
          <w:sz w:val="18"/>
          <w:szCs w:val="18"/>
        </w:rPr>
        <w:t>endruomenė</w:t>
      </w:r>
      <w:r w:rsidR="00C03CE4" w:rsidRPr="264DA33B">
        <w:rPr>
          <w:rFonts w:ascii="Trebuchet MS" w:eastAsiaTheme="minorEastAsia" w:hAnsi="Trebuchet MS"/>
          <w:sz w:val="18"/>
          <w:szCs w:val="18"/>
        </w:rPr>
        <w:t>.</w:t>
      </w:r>
      <w:r w:rsidR="038BFDBB" w:rsidRPr="264DA33B">
        <w:rPr>
          <w:rFonts w:ascii="Trebuchet MS" w:eastAsiaTheme="minorEastAsia" w:hAnsi="Trebuchet MS"/>
          <w:sz w:val="18"/>
          <w:szCs w:val="18"/>
        </w:rPr>
        <w:t xml:space="preserve"> Dubajaus tarptautinis oro uostas (DXB) yra ne tik didžiausias oro uostas Artimuosiuose Rytuose, bet ir didžiausias oro uostas pasaulyje pagal aptarnautų tarptautinių keleivių skaičių.</w:t>
      </w:r>
    </w:p>
    <w:p w14:paraId="44305A55" w14:textId="55C85494" w:rsidR="00671CAD" w:rsidRPr="00022D1D" w:rsidRDefault="00F20D5E" w:rsidP="264DA33B">
      <w:pPr>
        <w:pStyle w:val="NormalWeb"/>
        <w:spacing w:after="0"/>
        <w:jc w:val="both"/>
        <w:rPr>
          <w:rFonts w:ascii="Trebuchet MS" w:eastAsiaTheme="minorEastAsia" w:hAnsi="Trebuchet MS"/>
          <w:sz w:val="18"/>
          <w:szCs w:val="18"/>
        </w:rPr>
      </w:pPr>
      <w:r w:rsidRPr="264DA33B">
        <w:rPr>
          <w:rFonts w:ascii="Trebuchet MS" w:eastAsiaTheme="minorEastAsia" w:hAnsi="Trebuchet MS"/>
          <w:sz w:val="18"/>
          <w:szCs w:val="18"/>
        </w:rPr>
        <w:t xml:space="preserve">Reguliarius skrydžius Lietuvos oro uostuose šiais metais </w:t>
      </w:r>
      <w:r w:rsidR="1D946152" w:rsidRPr="264DA33B">
        <w:rPr>
          <w:rFonts w:ascii="Trebuchet MS" w:eastAsiaTheme="minorEastAsia" w:hAnsi="Trebuchet MS"/>
          <w:sz w:val="18"/>
          <w:szCs w:val="18"/>
        </w:rPr>
        <w:t xml:space="preserve">vykdys </w:t>
      </w:r>
      <w:r w:rsidRPr="264DA33B">
        <w:rPr>
          <w:rFonts w:ascii="Trebuchet MS" w:eastAsiaTheme="minorEastAsia" w:hAnsi="Trebuchet MS"/>
          <w:sz w:val="18"/>
          <w:szCs w:val="18"/>
        </w:rPr>
        <w:t>viso 1</w:t>
      </w:r>
      <w:r w:rsidR="7988D3C7" w:rsidRPr="264DA33B">
        <w:rPr>
          <w:rFonts w:ascii="Trebuchet MS" w:eastAsiaTheme="minorEastAsia" w:hAnsi="Trebuchet MS"/>
          <w:sz w:val="18"/>
          <w:szCs w:val="18"/>
        </w:rPr>
        <w:t>6</w:t>
      </w:r>
      <w:r w:rsidRPr="264DA33B">
        <w:rPr>
          <w:rFonts w:ascii="Trebuchet MS" w:eastAsiaTheme="minorEastAsia" w:hAnsi="Trebuchet MS"/>
          <w:sz w:val="18"/>
          <w:szCs w:val="18"/>
        </w:rPr>
        <w:t xml:space="preserve"> oro bendrovių, iš kurių 11 yra tradicinės (angl. „legacy“) ir dar </w:t>
      </w:r>
      <w:r w:rsidR="702B2887" w:rsidRPr="264DA33B">
        <w:rPr>
          <w:rFonts w:ascii="Trebuchet MS" w:eastAsiaTheme="minorEastAsia" w:hAnsi="Trebuchet MS"/>
          <w:sz w:val="18"/>
          <w:szCs w:val="18"/>
        </w:rPr>
        <w:t>penkios</w:t>
      </w:r>
      <w:r w:rsidRPr="264DA33B">
        <w:rPr>
          <w:rFonts w:ascii="Trebuchet MS" w:eastAsiaTheme="minorEastAsia" w:hAnsi="Trebuchet MS"/>
          <w:sz w:val="18"/>
          <w:szCs w:val="18"/>
        </w:rPr>
        <w:t xml:space="preserve"> – žemų kaštų oro bendrovės.</w:t>
      </w:r>
    </w:p>
    <w:p w14:paraId="5E1CC0FE" w14:textId="4AC00944" w:rsidR="00EB71EB" w:rsidRPr="002F4F59" w:rsidRDefault="000B1C3B" w:rsidP="26023EF3">
      <w:pPr>
        <w:pStyle w:val="NormalWeb"/>
        <w:spacing w:after="0"/>
        <w:jc w:val="both"/>
        <w:rPr>
          <w:rFonts w:ascii="Trebuchet MS" w:eastAsiaTheme="minorEastAsia" w:hAnsi="Trebuchet MS" w:cstheme="minorBidi"/>
          <w:b/>
          <w:bCs/>
          <w:sz w:val="18"/>
          <w:szCs w:val="18"/>
          <w:lang w:eastAsia="en-US"/>
        </w:rPr>
      </w:pPr>
      <w:r w:rsidRPr="69857FC2">
        <w:rPr>
          <w:rFonts w:ascii="Trebuchet MS" w:eastAsiaTheme="minorEastAsia" w:hAnsi="Trebuchet MS" w:cstheme="minorBidi"/>
          <w:b/>
          <w:bCs/>
          <w:sz w:val="18"/>
          <w:szCs w:val="18"/>
          <w:lang w:eastAsia="en-US"/>
        </w:rPr>
        <w:t>A</w:t>
      </w:r>
      <w:r w:rsidR="00156513" w:rsidRPr="69857FC2">
        <w:rPr>
          <w:rFonts w:ascii="Trebuchet MS" w:eastAsiaTheme="minorEastAsia" w:hAnsi="Trebuchet MS" w:cstheme="minorBidi"/>
          <w:b/>
          <w:bCs/>
          <w:sz w:val="18"/>
          <w:szCs w:val="18"/>
          <w:lang w:eastAsia="en-US"/>
        </w:rPr>
        <w:t>pie Lietuvos oro uostus</w:t>
      </w:r>
    </w:p>
    <w:p w14:paraId="60FA094B" w14:textId="7E2C26AE" w:rsidR="7472D7D4" w:rsidRDefault="7472D7D4" w:rsidP="45FE646B">
      <w:pPr>
        <w:spacing w:line="257" w:lineRule="auto"/>
        <w:jc w:val="both"/>
      </w:pPr>
      <w:r w:rsidRPr="45FE646B">
        <w:rPr>
          <w:rFonts w:ascii="Trebuchet MS" w:eastAsia="Trebuchet MS" w:hAnsi="Trebuchet MS" w:cs="Trebuchet MS"/>
          <w:color w:val="000000" w:themeColor="text1"/>
          <w:sz w:val="18"/>
          <w:szCs w:val="18"/>
        </w:rPr>
        <w:t xml:space="preserve">Daugiau naujienų - </w:t>
      </w:r>
      <w:hyperlink r:id="rId10">
        <w:r w:rsidRPr="45FE646B">
          <w:rPr>
            <w:rStyle w:val="Hyperlink"/>
            <w:rFonts w:ascii="Trebuchet MS" w:eastAsia="Trebuchet MS" w:hAnsi="Trebuchet MS" w:cs="Trebuchet MS"/>
            <w:color w:val="0563C1"/>
            <w:sz w:val="18"/>
            <w:szCs w:val="18"/>
          </w:rPr>
          <w:t>Lietuvos oro uostų svetainėje</w:t>
        </w:r>
      </w:hyperlink>
    </w:p>
    <w:p w14:paraId="0D82EFFB" w14:textId="48506E68" w:rsidR="7472D7D4" w:rsidRDefault="7472D7D4" w:rsidP="45FE646B">
      <w:pPr>
        <w:spacing w:line="257" w:lineRule="auto"/>
        <w:jc w:val="both"/>
        <w:rPr>
          <w:rStyle w:val="Hyperlink"/>
          <w:rFonts w:ascii="Trebuchet MS" w:eastAsia="Trebuchet MS" w:hAnsi="Trebuchet MS" w:cs="Trebuchet MS"/>
          <w:color w:val="0563C1"/>
          <w:sz w:val="18"/>
          <w:szCs w:val="18"/>
        </w:rPr>
      </w:pPr>
      <w:r w:rsidRPr="45FE646B">
        <w:rPr>
          <w:rFonts w:ascii="Trebuchet MS" w:eastAsia="Trebuchet MS" w:hAnsi="Trebuchet MS" w:cs="Trebuchet MS"/>
          <w:color w:val="000000" w:themeColor="text1"/>
          <w:sz w:val="18"/>
          <w:szCs w:val="18"/>
        </w:rPr>
        <w:t xml:space="preserve">Bendraukime soc. </w:t>
      </w:r>
      <w:hyperlink r:id="rId11">
        <w:r w:rsidRPr="45FE646B">
          <w:rPr>
            <w:rStyle w:val="Hyperlink"/>
            <w:rFonts w:ascii="Trebuchet MS" w:eastAsia="Trebuchet MS" w:hAnsi="Trebuchet MS" w:cs="Trebuchet MS"/>
            <w:color w:val="0563C1"/>
            <w:sz w:val="18"/>
            <w:szCs w:val="18"/>
          </w:rPr>
          <w:t>tinkle X</w:t>
        </w:r>
      </w:hyperlink>
      <w:r w:rsidRPr="45FE646B">
        <w:rPr>
          <w:rFonts w:ascii="Trebuchet MS" w:eastAsia="Trebuchet MS" w:hAnsi="Trebuchet MS" w:cs="Trebuchet MS"/>
          <w:color w:val="000000" w:themeColor="text1"/>
          <w:sz w:val="18"/>
          <w:szCs w:val="18"/>
        </w:rPr>
        <w:t xml:space="preserve"> arba </w:t>
      </w:r>
      <w:hyperlink r:id="rId12">
        <w:r w:rsidRPr="45FE646B">
          <w:rPr>
            <w:rStyle w:val="Hyperlink"/>
            <w:rFonts w:ascii="Trebuchet MS" w:eastAsia="Trebuchet MS" w:hAnsi="Trebuchet MS" w:cs="Trebuchet MS"/>
            <w:color w:val="0563C1"/>
            <w:sz w:val="18"/>
            <w:szCs w:val="18"/>
          </w:rPr>
          <w:t>Linkedin</w:t>
        </w:r>
      </w:hyperlink>
    </w:p>
    <w:p w14:paraId="6178ACDB" w14:textId="77777777" w:rsidR="00EB71EB" w:rsidRPr="002F4F59" w:rsidRDefault="00EB71EB" w:rsidP="00EB71EB">
      <w:pPr>
        <w:pStyle w:val="NormalWeb"/>
        <w:spacing w:before="0" w:beforeAutospacing="0" w:after="0" w:afterAutospacing="0"/>
        <w:jc w:val="both"/>
        <w:rPr>
          <w:rStyle w:val="Hyperlink"/>
          <w:rFonts w:ascii="Trebuchet MS" w:eastAsia="Trebuchet MS" w:hAnsi="Trebuchet MS" w:cs="Trebuchet MS"/>
          <w:sz w:val="18"/>
          <w:szCs w:val="18"/>
        </w:rPr>
      </w:pPr>
    </w:p>
    <w:p w14:paraId="6D8C2E70" w14:textId="6DB3F3D8" w:rsidR="00EB71EB" w:rsidRDefault="00EB71EB" w:rsidP="00EB71EB">
      <w:pPr>
        <w:pStyle w:val="NormalWeb"/>
        <w:spacing w:before="0" w:beforeAutospacing="0" w:after="0" w:afterAutospacing="0"/>
        <w:jc w:val="both"/>
        <w:rPr>
          <w:rFonts w:ascii="Trebuchet MS" w:hAnsi="Trebuchet MS" w:cs="Arial"/>
          <w:b/>
          <w:bCs/>
          <w:sz w:val="18"/>
          <w:szCs w:val="18"/>
        </w:rPr>
      </w:pPr>
      <w:r w:rsidRPr="002F4F59">
        <w:rPr>
          <w:rFonts w:ascii="Trebuchet MS" w:hAnsi="Trebuchet MS" w:cs="Arial"/>
          <w:b/>
          <w:bCs/>
          <w:sz w:val="18"/>
          <w:szCs w:val="18"/>
        </w:rPr>
        <w:t>Kontaktai žiniasklaidai</w:t>
      </w:r>
    </w:p>
    <w:p w14:paraId="2E1DE8D7" w14:textId="77777777" w:rsidR="00842842" w:rsidRPr="002F4F59" w:rsidRDefault="00842842" w:rsidP="00EB71EB">
      <w:pPr>
        <w:pStyle w:val="NormalWeb"/>
        <w:spacing w:before="0" w:beforeAutospacing="0" w:after="0" w:afterAutospacing="0"/>
        <w:jc w:val="both"/>
        <w:rPr>
          <w:rFonts w:ascii="Trebuchet MS" w:hAnsi="Trebuchet MS" w:cs="Arial"/>
          <w:b/>
          <w:bCs/>
          <w:sz w:val="18"/>
          <w:szCs w:val="18"/>
        </w:rPr>
      </w:pPr>
    </w:p>
    <w:p w14:paraId="1A4563D8" w14:textId="0F2F1804" w:rsidR="00EB71EB" w:rsidRPr="002F4F59" w:rsidRDefault="0015294F" w:rsidP="0015294F">
      <w:pPr>
        <w:spacing w:after="0" w:line="240" w:lineRule="auto"/>
        <w:rPr>
          <w:rFonts w:ascii="Times New Roman" w:eastAsia="Times New Roman" w:hAnsi="Times New Roman" w:cs="Times New Roman"/>
          <w:b/>
          <w:bCs/>
          <w:color w:val="373D3F"/>
          <w:u w:val="single"/>
          <w:lang w:eastAsia="en-GB"/>
        </w:rPr>
      </w:pPr>
      <w:r w:rsidRPr="002F4F59">
        <w:rPr>
          <w:rFonts w:ascii="Trebuchet MS" w:eastAsia="Times New Roman" w:hAnsi="Trebuchet MS" w:cs="Arial"/>
          <w:sz w:val="18"/>
          <w:szCs w:val="18"/>
          <w:lang w:eastAsia="en-GB"/>
        </w:rPr>
        <w:t>Tadas Vasiliauskas</w:t>
      </w:r>
      <w:r w:rsidRPr="002F4F59">
        <w:rPr>
          <w:rFonts w:ascii="Trebuchet MS" w:eastAsia="Times New Roman" w:hAnsi="Trebuchet MS" w:cs="Times New Roman"/>
          <w:sz w:val="18"/>
          <w:szCs w:val="18"/>
          <w:lang w:eastAsia="en-GB"/>
        </w:rPr>
        <w:br/>
        <w:t>Lietuvos oro uostai</w:t>
      </w:r>
      <w:r w:rsidRPr="002F4F59">
        <w:rPr>
          <w:rFonts w:ascii="Trebuchet MS" w:eastAsia="Times New Roman" w:hAnsi="Trebuchet MS" w:cs="Times New Roman"/>
          <w:sz w:val="18"/>
          <w:szCs w:val="18"/>
          <w:lang w:eastAsia="en-GB"/>
        </w:rPr>
        <w:br/>
        <w:t>Atstovas žiniasklaidai</w:t>
      </w:r>
      <w:r w:rsidRPr="002F4F59">
        <w:rPr>
          <w:rFonts w:ascii="Trebuchet MS" w:eastAsia="Times New Roman" w:hAnsi="Trebuchet MS" w:cs="Times New Roman"/>
          <w:sz w:val="18"/>
          <w:szCs w:val="18"/>
          <w:lang w:eastAsia="en-GB"/>
        </w:rPr>
        <w:br/>
        <w:t>+370 697 63 898</w:t>
      </w:r>
      <w:r w:rsidRPr="002F4F59">
        <w:rPr>
          <w:rFonts w:ascii="Trebuchet MS" w:eastAsia="Times New Roman" w:hAnsi="Trebuchet MS" w:cs="Times New Roman"/>
          <w:sz w:val="18"/>
          <w:szCs w:val="18"/>
          <w:lang w:eastAsia="en-GB"/>
        </w:rPr>
        <w:br/>
      </w:r>
      <w:hyperlink r:id="rId13">
        <w:r w:rsidRPr="002F4F59">
          <w:rPr>
            <w:rFonts w:ascii="Trebuchet MS" w:eastAsia="Times New Roman" w:hAnsi="Trebuchet MS" w:cs="Arial"/>
            <w:color w:val="0563C1" w:themeColor="hyperlink"/>
            <w:sz w:val="18"/>
            <w:szCs w:val="18"/>
            <w:u w:val="single"/>
            <w:lang w:eastAsia="en-GB"/>
          </w:rPr>
          <w:t>media@ltou.lt</w:t>
        </w:r>
      </w:hyperlink>
    </w:p>
    <w:sectPr w:rsidR="00EB71EB" w:rsidRPr="002F4F59" w:rsidSect="003E2E32">
      <w:headerReference w:type="default" r:id="rId14"/>
      <w:pgSz w:w="11906" w:h="16838"/>
      <w:pgMar w:top="720" w:right="720" w:bottom="720" w:left="720"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411661" w14:textId="77777777" w:rsidR="003E2E32" w:rsidRDefault="003E2E32">
      <w:pPr>
        <w:spacing w:after="0" w:line="240" w:lineRule="auto"/>
      </w:pPr>
      <w:r>
        <w:separator/>
      </w:r>
    </w:p>
  </w:endnote>
  <w:endnote w:type="continuationSeparator" w:id="0">
    <w:p w14:paraId="2096B0C9" w14:textId="77777777" w:rsidR="003E2E32" w:rsidRDefault="003E2E32">
      <w:pPr>
        <w:spacing w:after="0" w:line="240" w:lineRule="auto"/>
      </w:pPr>
      <w:r>
        <w:continuationSeparator/>
      </w:r>
    </w:p>
  </w:endnote>
  <w:endnote w:type="continuationNotice" w:id="1">
    <w:p w14:paraId="003BF8B6" w14:textId="77777777" w:rsidR="003E2E32" w:rsidRDefault="003E2E3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rebuchet MS">
    <w:panose1 w:val="020B0603020202020204"/>
    <w:charset w:val="BA"/>
    <w:family w:val="swiss"/>
    <w:pitch w:val="variable"/>
    <w:sig w:usb0="00000687" w:usb1="00000000" w:usb2="00000000" w:usb3="00000000" w:csb0="0000009F" w:csb1="00000000"/>
  </w:font>
  <w:font w:name="Georgia">
    <w:panose1 w:val="02040502050405020303"/>
    <w:charset w:val="BA"/>
    <w:family w:val="roman"/>
    <w:pitch w:val="variable"/>
    <w:sig w:usb0="00000287" w:usb1="00000000" w:usb2="00000000" w:usb3="00000000" w:csb0="0000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B8AEC0" w14:textId="77777777" w:rsidR="003E2E32" w:rsidRDefault="003E2E32">
      <w:pPr>
        <w:spacing w:after="0" w:line="240" w:lineRule="auto"/>
      </w:pPr>
      <w:r>
        <w:separator/>
      </w:r>
    </w:p>
  </w:footnote>
  <w:footnote w:type="continuationSeparator" w:id="0">
    <w:p w14:paraId="45DA6FFB" w14:textId="77777777" w:rsidR="003E2E32" w:rsidRDefault="003E2E32">
      <w:pPr>
        <w:spacing w:after="0" w:line="240" w:lineRule="auto"/>
      </w:pPr>
      <w:r>
        <w:continuationSeparator/>
      </w:r>
    </w:p>
  </w:footnote>
  <w:footnote w:type="continuationNotice" w:id="1">
    <w:p w14:paraId="655372F0" w14:textId="77777777" w:rsidR="003E2E32" w:rsidRDefault="003E2E3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2A0D8B" w14:textId="77777777" w:rsidR="00B579C5" w:rsidRDefault="00E77651">
    <w:pPr>
      <w:pStyle w:val="Header"/>
    </w:pPr>
    <w:r w:rsidRPr="00840AE5">
      <w:rPr>
        <w:noProof/>
        <w:sz w:val="18"/>
        <w:szCs w:val="18"/>
      </w:rPr>
      <w:drawing>
        <wp:anchor distT="0" distB="0" distL="114300" distR="114300" simplePos="0" relativeHeight="251658240" behindDoc="0" locked="0" layoutInCell="1" allowOverlap="1" wp14:anchorId="25FD84EC" wp14:editId="09E115C6">
          <wp:simplePos x="0" y="0"/>
          <wp:positionH relativeFrom="margin">
            <wp:align>right</wp:align>
          </wp:positionH>
          <wp:positionV relativeFrom="margin">
            <wp:posOffset>-275590</wp:posOffset>
          </wp:positionV>
          <wp:extent cx="2276475" cy="507365"/>
          <wp:effectExtent l="0" t="0" r="9525" b="6985"/>
          <wp:wrapSquare wrapText="bothSides"/>
          <wp:docPr id="1" name="Picture 7"/>
          <wp:cNvGraphicFramePr/>
          <a:graphic xmlns:a="http://schemas.openxmlformats.org/drawingml/2006/main">
            <a:graphicData uri="http://schemas.openxmlformats.org/drawingml/2006/picture">
              <pic:pic xmlns:pic="http://schemas.openxmlformats.org/drawingml/2006/picture">
                <pic:nvPicPr>
                  <pic:cNvPr id="1367716746" name="Picture 7"/>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76475" cy="50736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C24508"/>
    <w:multiLevelType w:val="hybridMultilevel"/>
    <w:tmpl w:val="501461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20363C5"/>
    <w:multiLevelType w:val="hybridMultilevel"/>
    <w:tmpl w:val="055255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80842036">
    <w:abstractNumId w:val="0"/>
  </w:num>
  <w:num w:numId="2" w16cid:durableId="14164345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39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1EB"/>
    <w:rsid w:val="0001228C"/>
    <w:rsid w:val="00012A2E"/>
    <w:rsid w:val="00014172"/>
    <w:rsid w:val="00022D1D"/>
    <w:rsid w:val="00026C33"/>
    <w:rsid w:val="0003064F"/>
    <w:rsid w:val="000310D7"/>
    <w:rsid w:val="00033278"/>
    <w:rsid w:val="000334AA"/>
    <w:rsid w:val="00035E4E"/>
    <w:rsid w:val="000448E1"/>
    <w:rsid w:val="00050910"/>
    <w:rsid w:val="00050F76"/>
    <w:rsid w:val="000546CB"/>
    <w:rsid w:val="00054A4F"/>
    <w:rsid w:val="00062857"/>
    <w:rsid w:val="00070BEB"/>
    <w:rsid w:val="00072584"/>
    <w:rsid w:val="00074CB1"/>
    <w:rsid w:val="00084624"/>
    <w:rsid w:val="000931CB"/>
    <w:rsid w:val="0009777E"/>
    <w:rsid w:val="00097B65"/>
    <w:rsid w:val="000A2313"/>
    <w:rsid w:val="000A5260"/>
    <w:rsid w:val="000B0BA6"/>
    <w:rsid w:val="000B1C3B"/>
    <w:rsid w:val="000B62CB"/>
    <w:rsid w:val="000C50C0"/>
    <w:rsid w:val="000C55D7"/>
    <w:rsid w:val="000D4945"/>
    <w:rsid w:val="000D5A24"/>
    <w:rsid w:val="000D6E12"/>
    <w:rsid w:val="000E463C"/>
    <w:rsid w:val="000E714C"/>
    <w:rsid w:val="000F1C7B"/>
    <w:rsid w:val="000F35C6"/>
    <w:rsid w:val="000F4F82"/>
    <w:rsid w:val="00101695"/>
    <w:rsid w:val="00112317"/>
    <w:rsid w:val="00114601"/>
    <w:rsid w:val="001171B6"/>
    <w:rsid w:val="001215B2"/>
    <w:rsid w:val="00122375"/>
    <w:rsid w:val="001251C1"/>
    <w:rsid w:val="00134ACD"/>
    <w:rsid w:val="0013674B"/>
    <w:rsid w:val="00136EF8"/>
    <w:rsid w:val="00140AF7"/>
    <w:rsid w:val="00141DF7"/>
    <w:rsid w:val="00143740"/>
    <w:rsid w:val="0015294F"/>
    <w:rsid w:val="00155732"/>
    <w:rsid w:val="00156513"/>
    <w:rsid w:val="001621BF"/>
    <w:rsid w:val="00167ABA"/>
    <w:rsid w:val="0017139B"/>
    <w:rsid w:val="001842BF"/>
    <w:rsid w:val="00190839"/>
    <w:rsid w:val="00190EC8"/>
    <w:rsid w:val="0019287E"/>
    <w:rsid w:val="001A0FC9"/>
    <w:rsid w:val="001A33DA"/>
    <w:rsid w:val="001A49EF"/>
    <w:rsid w:val="001B1824"/>
    <w:rsid w:val="001B3241"/>
    <w:rsid w:val="001B73A4"/>
    <w:rsid w:val="001C579C"/>
    <w:rsid w:val="001D1FF9"/>
    <w:rsid w:val="001D49E0"/>
    <w:rsid w:val="001D5FC9"/>
    <w:rsid w:val="001D7DE0"/>
    <w:rsid w:val="001E224A"/>
    <w:rsid w:val="001E2D4B"/>
    <w:rsid w:val="001E3066"/>
    <w:rsid w:val="001E44BA"/>
    <w:rsid w:val="001E5939"/>
    <w:rsid w:val="002051C4"/>
    <w:rsid w:val="002218D8"/>
    <w:rsid w:val="002367AF"/>
    <w:rsid w:val="00243D98"/>
    <w:rsid w:val="00252D80"/>
    <w:rsid w:val="0025652C"/>
    <w:rsid w:val="00260942"/>
    <w:rsid w:val="00263BE8"/>
    <w:rsid w:val="00264910"/>
    <w:rsid w:val="00265AD5"/>
    <w:rsid w:val="00265C06"/>
    <w:rsid w:val="00276466"/>
    <w:rsid w:val="0028379F"/>
    <w:rsid w:val="0028450C"/>
    <w:rsid w:val="00291BE6"/>
    <w:rsid w:val="0029293B"/>
    <w:rsid w:val="002B2612"/>
    <w:rsid w:val="002B30B1"/>
    <w:rsid w:val="002B6509"/>
    <w:rsid w:val="002C112A"/>
    <w:rsid w:val="002D0037"/>
    <w:rsid w:val="002D0F95"/>
    <w:rsid w:val="002D34DF"/>
    <w:rsid w:val="002D418E"/>
    <w:rsid w:val="002D7C00"/>
    <w:rsid w:val="002E011A"/>
    <w:rsid w:val="002E0387"/>
    <w:rsid w:val="002E108A"/>
    <w:rsid w:val="002F4D9B"/>
    <w:rsid w:val="002F4F59"/>
    <w:rsid w:val="00312E10"/>
    <w:rsid w:val="00314658"/>
    <w:rsid w:val="003330F8"/>
    <w:rsid w:val="00333154"/>
    <w:rsid w:val="00334A3C"/>
    <w:rsid w:val="0033575D"/>
    <w:rsid w:val="003371E8"/>
    <w:rsid w:val="00340103"/>
    <w:rsid w:val="003401A8"/>
    <w:rsid w:val="00340E84"/>
    <w:rsid w:val="003528D2"/>
    <w:rsid w:val="00355C1A"/>
    <w:rsid w:val="00356C7C"/>
    <w:rsid w:val="0035797D"/>
    <w:rsid w:val="00360653"/>
    <w:rsid w:val="00362DE0"/>
    <w:rsid w:val="003735B7"/>
    <w:rsid w:val="00380ECA"/>
    <w:rsid w:val="003818EC"/>
    <w:rsid w:val="0038581C"/>
    <w:rsid w:val="00386DE8"/>
    <w:rsid w:val="00394255"/>
    <w:rsid w:val="003A16DD"/>
    <w:rsid w:val="003A2762"/>
    <w:rsid w:val="003A2939"/>
    <w:rsid w:val="003A3DA6"/>
    <w:rsid w:val="003A61C1"/>
    <w:rsid w:val="003A6EE2"/>
    <w:rsid w:val="003C0673"/>
    <w:rsid w:val="003C0C45"/>
    <w:rsid w:val="003C176A"/>
    <w:rsid w:val="003C3434"/>
    <w:rsid w:val="003C7487"/>
    <w:rsid w:val="003D1BF0"/>
    <w:rsid w:val="003D3C3B"/>
    <w:rsid w:val="003E2393"/>
    <w:rsid w:val="003E2E32"/>
    <w:rsid w:val="003E3F06"/>
    <w:rsid w:val="003F0F59"/>
    <w:rsid w:val="003F1EBD"/>
    <w:rsid w:val="003F500E"/>
    <w:rsid w:val="00401DB0"/>
    <w:rsid w:val="00401F3D"/>
    <w:rsid w:val="00407CF8"/>
    <w:rsid w:val="0041011A"/>
    <w:rsid w:val="004112EA"/>
    <w:rsid w:val="004128C2"/>
    <w:rsid w:val="00416056"/>
    <w:rsid w:val="004172A1"/>
    <w:rsid w:val="00420B01"/>
    <w:rsid w:val="00432614"/>
    <w:rsid w:val="00432F8B"/>
    <w:rsid w:val="00441CCD"/>
    <w:rsid w:val="00451D1D"/>
    <w:rsid w:val="00455441"/>
    <w:rsid w:val="004612B6"/>
    <w:rsid w:val="00462104"/>
    <w:rsid w:val="0047263F"/>
    <w:rsid w:val="0047563E"/>
    <w:rsid w:val="00481D8B"/>
    <w:rsid w:val="004844BE"/>
    <w:rsid w:val="0049209C"/>
    <w:rsid w:val="004953FA"/>
    <w:rsid w:val="004962F9"/>
    <w:rsid w:val="004A067F"/>
    <w:rsid w:val="004A2D8D"/>
    <w:rsid w:val="004A3A36"/>
    <w:rsid w:val="004B10F1"/>
    <w:rsid w:val="004B16EB"/>
    <w:rsid w:val="004B333E"/>
    <w:rsid w:val="004B47A6"/>
    <w:rsid w:val="004C421B"/>
    <w:rsid w:val="004D6A18"/>
    <w:rsid w:val="004E3A22"/>
    <w:rsid w:val="004F55B7"/>
    <w:rsid w:val="00511383"/>
    <w:rsid w:val="005123B9"/>
    <w:rsid w:val="0051421D"/>
    <w:rsid w:val="00521D0D"/>
    <w:rsid w:val="00523563"/>
    <w:rsid w:val="00524077"/>
    <w:rsid w:val="005262E4"/>
    <w:rsid w:val="00527A1F"/>
    <w:rsid w:val="005337AB"/>
    <w:rsid w:val="00534311"/>
    <w:rsid w:val="00540519"/>
    <w:rsid w:val="00542727"/>
    <w:rsid w:val="00550300"/>
    <w:rsid w:val="00552365"/>
    <w:rsid w:val="00561839"/>
    <w:rsid w:val="00570CEC"/>
    <w:rsid w:val="005743C6"/>
    <w:rsid w:val="005762D8"/>
    <w:rsid w:val="00591FDA"/>
    <w:rsid w:val="005930A8"/>
    <w:rsid w:val="00593E24"/>
    <w:rsid w:val="005A2285"/>
    <w:rsid w:val="005A3CAC"/>
    <w:rsid w:val="005B16B2"/>
    <w:rsid w:val="005B417A"/>
    <w:rsid w:val="005B5373"/>
    <w:rsid w:val="005B735D"/>
    <w:rsid w:val="005C54C0"/>
    <w:rsid w:val="005D433B"/>
    <w:rsid w:val="005D6BCB"/>
    <w:rsid w:val="005D7990"/>
    <w:rsid w:val="005F3D9D"/>
    <w:rsid w:val="00601113"/>
    <w:rsid w:val="00604C13"/>
    <w:rsid w:val="00620D22"/>
    <w:rsid w:val="00621F37"/>
    <w:rsid w:val="00624329"/>
    <w:rsid w:val="00630368"/>
    <w:rsid w:val="006307E9"/>
    <w:rsid w:val="006414DD"/>
    <w:rsid w:val="006471CB"/>
    <w:rsid w:val="00650936"/>
    <w:rsid w:val="00651595"/>
    <w:rsid w:val="00652F18"/>
    <w:rsid w:val="0065698F"/>
    <w:rsid w:val="00663824"/>
    <w:rsid w:val="00664EEB"/>
    <w:rsid w:val="00671CAD"/>
    <w:rsid w:val="006735DC"/>
    <w:rsid w:val="00675C3E"/>
    <w:rsid w:val="00677A91"/>
    <w:rsid w:val="00683CA7"/>
    <w:rsid w:val="0068406D"/>
    <w:rsid w:val="006A6B1C"/>
    <w:rsid w:val="006B1548"/>
    <w:rsid w:val="006B3DF6"/>
    <w:rsid w:val="006B42F6"/>
    <w:rsid w:val="006C118D"/>
    <w:rsid w:val="006D2C00"/>
    <w:rsid w:val="006D31D4"/>
    <w:rsid w:val="006D43F0"/>
    <w:rsid w:val="006D45CB"/>
    <w:rsid w:val="006E4551"/>
    <w:rsid w:val="006E60BB"/>
    <w:rsid w:val="006F26D9"/>
    <w:rsid w:val="0071335F"/>
    <w:rsid w:val="00714EBA"/>
    <w:rsid w:val="00723F74"/>
    <w:rsid w:val="00726564"/>
    <w:rsid w:val="00740200"/>
    <w:rsid w:val="007459F7"/>
    <w:rsid w:val="0075194F"/>
    <w:rsid w:val="00751C4C"/>
    <w:rsid w:val="00763B10"/>
    <w:rsid w:val="00764092"/>
    <w:rsid w:val="00764B0E"/>
    <w:rsid w:val="007653C1"/>
    <w:rsid w:val="00766306"/>
    <w:rsid w:val="0077724F"/>
    <w:rsid w:val="007776A4"/>
    <w:rsid w:val="007826AD"/>
    <w:rsid w:val="0078439E"/>
    <w:rsid w:val="007869E2"/>
    <w:rsid w:val="00787FD7"/>
    <w:rsid w:val="007919C3"/>
    <w:rsid w:val="00795C2E"/>
    <w:rsid w:val="007B053D"/>
    <w:rsid w:val="007B2368"/>
    <w:rsid w:val="007B5CE7"/>
    <w:rsid w:val="007C6A29"/>
    <w:rsid w:val="007C6F5F"/>
    <w:rsid w:val="007D0FF9"/>
    <w:rsid w:val="007D1756"/>
    <w:rsid w:val="007D389F"/>
    <w:rsid w:val="007D3F96"/>
    <w:rsid w:val="007D59AC"/>
    <w:rsid w:val="007E19B4"/>
    <w:rsid w:val="007E2862"/>
    <w:rsid w:val="007E67D6"/>
    <w:rsid w:val="007F2109"/>
    <w:rsid w:val="007F46F3"/>
    <w:rsid w:val="007F7B88"/>
    <w:rsid w:val="008020EE"/>
    <w:rsid w:val="00804B6E"/>
    <w:rsid w:val="00804DC4"/>
    <w:rsid w:val="0080626E"/>
    <w:rsid w:val="00812665"/>
    <w:rsid w:val="00815958"/>
    <w:rsid w:val="008174BC"/>
    <w:rsid w:val="008209D3"/>
    <w:rsid w:val="00824C3C"/>
    <w:rsid w:val="00832DB0"/>
    <w:rsid w:val="0083465F"/>
    <w:rsid w:val="00837930"/>
    <w:rsid w:val="00842842"/>
    <w:rsid w:val="00842FD6"/>
    <w:rsid w:val="00845A8A"/>
    <w:rsid w:val="00852F77"/>
    <w:rsid w:val="00856A38"/>
    <w:rsid w:val="00882935"/>
    <w:rsid w:val="0089649E"/>
    <w:rsid w:val="00897C2C"/>
    <w:rsid w:val="008A1469"/>
    <w:rsid w:val="008A151C"/>
    <w:rsid w:val="008A1CEB"/>
    <w:rsid w:val="008B38E3"/>
    <w:rsid w:val="008B6C8E"/>
    <w:rsid w:val="008B6D19"/>
    <w:rsid w:val="008C1A4F"/>
    <w:rsid w:val="008C307B"/>
    <w:rsid w:val="008E03A6"/>
    <w:rsid w:val="008E0A5A"/>
    <w:rsid w:val="008E301A"/>
    <w:rsid w:val="008E35D3"/>
    <w:rsid w:val="008F6E53"/>
    <w:rsid w:val="00905B62"/>
    <w:rsid w:val="00907B57"/>
    <w:rsid w:val="009247CA"/>
    <w:rsid w:val="00925246"/>
    <w:rsid w:val="0092651F"/>
    <w:rsid w:val="009322A2"/>
    <w:rsid w:val="00933BD9"/>
    <w:rsid w:val="00941C49"/>
    <w:rsid w:val="00946DCA"/>
    <w:rsid w:val="00950E91"/>
    <w:rsid w:val="00952026"/>
    <w:rsid w:val="0095754F"/>
    <w:rsid w:val="009831D8"/>
    <w:rsid w:val="00987384"/>
    <w:rsid w:val="009905AC"/>
    <w:rsid w:val="00994889"/>
    <w:rsid w:val="009A008E"/>
    <w:rsid w:val="009A1D24"/>
    <w:rsid w:val="009A6F02"/>
    <w:rsid w:val="009B0775"/>
    <w:rsid w:val="009B07E2"/>
    <w:rsid w:val="009B30C0"/>
    <w:rsid w:val="009B71C9"/>
    <w:rsid w:val="009C42F8"/>
    <w:rsid w:val="009D27F7"/>
    <w:rsid w:val="009D35AE"/>
    <w:rsid w:val="009D3F6F"/>
    <w:rsid w:val="009E11E6"/>
    <w:rsid w:val="009E3E61"/>
    <w:rsid w:val="009E6DA7"/>
    <w:rsid w:val="009E7329"/>
    <w:rsid w:val="009E7960"/>
    <w:rsid w:val="009F0BD3"/>
    <w:rsid w:val="009F607A"/>
    <w:rsid w:val="009F77E1"/>
    <w:rsid w:val="00A033BC"/>
    <w:rsid w:val="00A20CB4"/>
    <w:rsid w:val="00A23B05"/>
    <w:rsid w:val="00A27039"/>
    <w:rsid w:val="00A31BFE"/>
    <w:rsid w:val="00A35217"/>
    <w:rsid w:val="00A413EF"/>
    <w:rsid w:val="00A42596"/>
    <w:rsid w:val="00A425B9"/>
    <w:rsid w:val="00A426A2"/>
    <w:rsid w:val="00A4359F"/>
    <w:rsid w:val="00A466A2"/>
    <w:rsid w:val="00A50076"/>
    <w:rsid w:val="00A55443"/>
    <w:rsid w:val="00A60379"/>
    <w:rsid w:val="00A64924"/>
    <w:rsid w:val="00A70A48"/>
    <w:rsid w:val="00A7190F"/>
    <w:rsid w:val="00A75EF8"/>
    <w:rsid w:val="00A81067"/>
    <w:rsid w:val="00A8533C"/>
    <w:rsid w:val="00A862CE"/>
    <w:rsid w:val="00A90FAB"/>
    <w:rsid w:val="00A93577"/>
    <w:rsid w:val="00AA0619"/>
    <w:rsid w:val="00AA0F63"/>
    <w:rsid w:val="00AA5E0D"/>
    <w:rsid w:val="00AA66CA"/>
    <w:rsid w:val="00AB0E67"/>
    <w:rsid w:val="00AB1C0A"/>
    <w:rsid w:val="00AB2CC0"/>
    <w:rsid w:val="00AB5D2A"/>
    <w:rsid w:val="00AC3756"/>
    <w:rsid w:val="00AD1982"/>
    <w:rsid w:val="00AD4281"/>
    <w:rsid w:val="00AD7D19"/>
    <w:rsid w:val="00AE0F8C"/>
    <w:rsid w:val="00AE2784"/>
    <w:rsid w:val="00AE4FA9"/>
    <w:rsid w:val="00AE613F"/>
    <w:rsid w:val="00AF0201"/>
    <w:rsid w:val="00AF0CD2"/>
    <w:rsid w:val="00AF5D2F"/>
    <w:rsid w:val="00AF6A58"/>
    <w:rsid w:val="00AF6E8D"/>
    <w:rsid w:val="00B0067F"/>
    <w:rsid w:val="00B10AEC"/>
    <w:rsid w:val="00B1211B"/>
    <w:rsid w:val="00B23632"/>
    <w:rsid w:val="00B32D25"/>
    <w:rsid w:val="00B357CA"/>
    <w:rsid w:val="00B37102"/>
    <w:rsid w:val="00B37D7E"/>
    <w:rsid w:val="00B4184C"/>
    <w:rsid w:val="00B43C68"/>
    <w:rsid w:val="00B56744"/>
    <w:rsid w:val="00B579C5"/>
    <w:rsid w:val="00B671C7"/>
    <w:rsid w:val="00B703F9"/>
    <w:rsid w:val="00B80609"/>
    <w:rsid w:val="00B807C6"/>
    <w:rsid w:val="00B81CBC"/>
    <w:rsid w:val="00B93AE8"/>
    <w:rsid w:val="00B94F69"/>
    <w:rsid w:val="00BA0C85"/>
    <w:rsid w:val="00BA0E1C"/>
    <w:rsid w:val="00BA5142"/>
    <w:rsid w:val="00BA53F1"/>
    <w:rsid w:val="00BB0529"/>
    <w:rsid w:val="00BB0F10"/>
    <w:rsid w:val="00BC2C0D"/>
    <w:rsid w:val="00BC43E5"/>
    <w:rsid w:val="00BD35BC"/>
    <w:rsid w:val="00BD6DDD"/>
    <w:rsid w:val="00BE4C98"/>
    <w:rsid w:val="00BE4D09"/>
    <w:rsid w:val="00BE6418"/>
    <w:rsid w:val="00BE730F"/>
    <w:rsid w:val="00BF1F48"/>
    <w:rsid w:val="00BF27DC"/>
    <w:rsid w:val="00BF3BCF"/>
    <w:rsid w:val="00BF45C7"/>
    <w:rsid w:val="00BF7634"/>
    <w:rsid w:val="00BF7686"/>
    <w:rsid w:val="00BF7884"/>
    <w:rsid w:val="00C03CE4"/>
    <w:rsid w:val="00C176C0"/>
    <w:rsid w:val="00C21D30"/>
    <w:rsid w:val="00C23AC5"/>
    <w:rsid w:val="00C2531F"/>
    <w:rsid w:val="00C33DA4"/>
    <w:rsid w:val="00C37D0B"/>
    <w:rsid w:val="00C41FE1"/>
    <w:rsid w:val="00C44C18"/>
    <w:rsid w:val="00C44CF5"/>
    <w:rsid w:val="00C549EE"/>
    <w:rsid w:val="00C57B0E"/>
    <w:rsid w:val="00C63F86"/>
    <w:rsid w:val="00C737BE"/>
    <w:rsid w:val="00C84880"/>
    <w:rsid w:val="00CB2354"/>
    <w:rsid w:val="00CB38B7"/>
    <w:rsid w:val="00CB69ED"/>
    <w:rsid w:val="00CB7DCE"/>
    <w:rsid w:val="00CD5C34"/>
    <w:rsid w:val="00CD7034"/>
    <w:rsid w:val="00D0753E"/>
    <w:rsid w:val="00D075D1"/>
    <w:rsid w:val="00D07B1D"/>
    <w:rsid w:val="00D11293"/>
    <w:rsid w:val="00D150F4"/>
    <w:rsid w:val="00D30756"/>
    <w:rsid w:val="00D3360F"/>
    <w:rsid w:val="00D37D5E"/>
    <w:rsid w:val="00D40098"/>
    <w:rsid w:val="00D544D9"/>
    <w:rsid w:val="00D57B0A"/>
    <w:rsid w:val="00D6085D"/>
    <w:rsid w:val="00D61644"/>
    <w:rsid w:val="00D62A2E"/>
    <w:rsid w:val="00D64ABF"/>
    <w:rsid w:val="00D64DA2"/>
    <w:rsid w:val="00D71F97"/>
    <w:rsid w:val="00D76730"/>
    <w:rsid w:val="00D81887"/>
    <w:rsid w:val="00D96022"/>
    <w:rsid w:val="00DA63D3"/>
    <w:rsid w:val="00DA7A46"/>
    <w:rsid w:val="00DB10AE"/>
    <w:rsid w:val="00DB550B"/>
    <w:rsid w:val="00DB59B3"/>
    <w:rsid w:val="00DC7C7E"/>
    <w:rsid w:val="00DD0AD6"/>
    <w:rsid w:val="00DE47F4"/>
    <w:rsid w:val="00DF2562"/>
    <w:rsid w:val="00E0117B"/>
    <w:rsid w:val="00E0239F"/>
    <w:rsid w:val="00E031D0"/>
    <w:rsid w:val="00E03214"/>
    <w:rsid w:val="00E05B38"/>
    <w:rsid w:val="00E06610"/>
    <w:rsid w:val="00E11D16"/>
    <w:rsid w:val="00E30EE4"/>
    <w:rsid w:val="00E31515"/>
    <w:rsid w:val="00E359EA"/>
    <w:rsid w:val="00E379B4"/>
    <w:rsid w:val="00E40B61"/>
    <w:rsid w:val="00E51828"/>
    <w:rsid w:val="00E5669E"/>
    <w:rsid w:val="00E636FF"/>
    <w:rsid w:val="00E6387D"/>
    <w:rsid w:val="00E6401E"/>
    <w:rsid w:val="00E70803"/>
    <w:rsid w:val="00E763ED"/>
    <w:rsid w:val="00E77651"/>
    <w:rsid w:val="00E8407E"/>
    <w:rsid w:val="00E84EDD"/>
    <w:rsid w:val="00E858D3"/>
    <w:rsid w:val="00E86E36"/>
    <w:rsid w:val="00EA6353"/>
    <w:rsid w:val="00EB0225"/>
    <w:rsid w:val="00EB0E5D"/>
    <w:rsid w:val="00EB142A"/>
    <w:rsid w:val="00EB40C2"/>
    <w:rsid w:val="00EB71EB"/>
    <w:rsid w:val="00EC42E9"/>
    <w:rsid w:val="00EC6689"/>
    <w:rsid w:val="00EE4955"/>
    <w:rsid w:val="00F10FE6"/>
    <w:rsid w:val="00F117C3"/>
    <w:rsid w:val="00F11BB8"/>
    <w:rsid w:val="00F12504"/>
    <w:rsid w:val="00F15E23"/>
    <w:rsid w:val="00F20D5E"/>
    <w:rsid w:val="00F24286"/>
    <w:rsid w:val="00F27C8F"/>
    <w:rsid w:val="00F305DF"/>
    <w:rsid w:val="00F33D4C"/>
    <w:rsid w:val="00F405DF"/>
    <w:rsid w:val="00F41D0C"/>
    <w:rsid w:val="00F45B13"/>
    <w:rsid w:val="00F4623C"/>
    <w:rsid w:val="00F55146"/>
    <w:rsid w:val="00F56491"/>
    <w:rsid w:val="00F56770"/>
    <w:rsid w:val="00F57B38"/>
    <w:rsid w:val="00F62E49"/>
    <w:rsid w:val="00F6733D"/>
    <w:rsid w:val="00F679DC"/>
    <w:rsid w:val="00F7000E"/>
    <w:rsid w:val="00F7015C"/>
    <w:rsid w:val="00F74DC7"/>
    <w:rsid w:val="00F7756C"/>
    <w:rsid w:val="00F82224"/>
    <w:rsid w:val="00FA4544"/>
    <w:rsid w:val="00FB055C"/>
    <w:rsid w:val="00FB5886"/>
    <w:rsid w:val="00FC1410"/>
    <w:rsid w:val="00FC64C0"/>
    <w:rsid w:val="00FC7E27"/>
    <w:rsid w:val="00FD1A47"/>
    <w:rsid w:val="00FE0B48"/>
    <w:rsid w:val="00FE10F1"/>
    <w:rsid w:val="00FE40EE"/>
    <w:rsid w:val="00FF4937"/>
    <w:rsid w:val="016A2CB6"/>
    <w:rsid w:val="0229D977"/>
    <w:rsid w:val="027ABCF6"/>
    <w:rsid w:val="038BFDBB"/>
    <w:rsid w:val="04FC7F87"/>
    <w:rsid w:val="052BA818"/>
    <w:rsid w:val="05B29AC4"/>
    <w:rsid w:val="05C37D6E"/>
    <w:rsid w:val="0818C5C6"/>
    <w:rsid w:val="08FE2794"/>
    <w:rsid w:val="09417397"/>
    <w:rsid w:val="099C7FD3"/>
    <w:rsid w:val="09A291B4"/>
    <w:rsid w:val="0A1A3B8E"/>
    <w:rsid w:val="0AFCDA73"/>
    <w:rsid w:val="0B847018"/>
    <w:rsid w:val="0BD252D0"/>
    <w:rsid w:val="0CAD4E4C"/>
    <w:rsid w:val="0D1A48BC"/>
    <w:rsid w:val="0D386947"/>
    <w:rsid w:val="0D4679AD"/>
    <w:rsid w:val="0D97983B"/>
    <w:rsid w:val="0DA19146"/>
    <w:rsid w:val="0DBE1B58"/>
    <w:rsid w:val="0EC18877"/>
    <w:rsid w:val="0EEF3422"/>
    <w:rsid w:val="0F59EBB9"/>
    <w:rsid w:val="102B53EF"/>
    <w:rsid w:val="10764845"/>
    <w:rsid w:val="10AADCF8"/>
    <w:rsid w:val="117EF734"/>
    <w:rsid w:val="127ABCF3"/>
    <w:rsid w:val="128652DE"/>
    <w:rsid w:val="128BE938"/>
    <w:rsid w:val="12E4C5B6"/>
    <w:rsid w:val="1351AAF2"/>
    <w:rsid w:val="138B25E6"/>
    <w:rsid w:val="13B274F6"/>
    <w:rsid w:val="153329E3"/>
    <w:rsid w:val="154C5EA3"/>
    <w:rsid w:val="15BDF3A0"/>
    <w:rsid w:val="161C6678"/>
    <w:rsid w:val="173B9145"/>
    <w:rsid w:val="1955FA4F"/>
    <w:rsid w:val="197FBD05"/>
    <w:rsid w:val="1A124169"/>
    <w:rsid w:val="1A172D85"/>
    <w:rsid w:val="1B999453"/>
    <w:rsid w:val="1C8BA7FC"/>
    <w:rsid w:val="1D3BFD57"/>
    <w:rsid w:val="1D946152"/>
    <w:rsid w:val="1E74AA5B"/>
    <w:rsid w:val="1EC1731D"/>
    <w:rsid w:val="1F25CD64"/>
    <w:rsid w:val="1F2C0913"/>
    <w:rsid w:val="1F448E62"/>
    <w:rsid w:val="1FF91ADF"/>
    <w:rsid w:val="2172F491"/>
    <w:rsid w:val="21B2A990"/>
    <w:rsid w:val="2295794F"/>
    <w:rsid w:val="23A293BB"/>
    <w:rsid w:val="243149B0"/>
    <w:rsid w:val="2449715E"/>
    <w:rsid w:val="24BECDFB"/>
    <w:rsid w:val="253B7A42"/>
    <w:rsid w:val="25D2ED04"/>
    <w:rsid w:val="26023EF3"/>
    <w:rsid w:val="264DA33B"/>
    <w:rsid w:val="265FD305"/>
    <w:rsid w:val="26E94B42"/>
    <w:rsid w:val="2768EA72"/>
    <w:rsid w:val="28147A2C"/>
    <w:rsid w:val="2818E566"/>
    <w:rsid w:val="28CCC954"/>
    <w:rsid w:val="290AAE9F"/>
    <w:rsid w:val="290F4E99"/>
    <w:rsid w:val="2B3AD12F"/>
    <w:rsid w:val="2C3D57B4"/>
    <w:rsid w:val="2C6EB5EC"/>
    <w:rsid w:val="2C75373A"/>
    <w:rsid w:val="2CBE758A"/>
    <w:rsid w:val="2DE7FAF1"/>
    <w:rsid w:val="2F310939"/>
    <w:rsid w:val="2F3C4227"/>
    <w:rsid w:val="2F8FF8DC"/>
    <w:rsid w:val="323D6E7A"/>
    <w:rsid w:val="33DBEFCE"/>
    <w:rsid w:val="34420416"/>
    <w:rsid w:val="3545C433"/>
    <w:rsid w:val="357D40BB"/>
    <w:rsid w:val="35F4140B"/>
    <w:rsid w:val="3708AAFC"/>
    <w:rsid w:val="3775B4DA"/>
    <w:rsid w:val="3942A097"/>
    <w:rsid w:val="39B58517"/>
    <w:rsid w:val="3AC9304A"/>
    <w:rsid w:val="3B4D15AA"/>
    <w:rsid w:val="3C778C28"/>
    <w:rsid w:val="3C887AC8"/>
    <w:rsid w:val="3DD28112"/>
    <w:rsid w:val="3E4D87F4"/>
    <w:rsid w:val="3E6DA94C"/>
    <w:rsid w:val="3FAF2CEA"/>
    <w:rsid w:val="3FDE8787"/>
    <w:rsid w:val="40D583D6"/>
    <w:rsid w:val="414AFD4B"/>
    <w:rsid w:val="42008B18"/>
    <w:rsid w:val="422F76BD"/>
    <w:rsid w:val="429282BF"/>
    <w:rsid w:val="42F6BD00"/>
    <w:rsid w:val="42F6C02D"/>
    <w:rsid w:val="43039F56"/>
    <w:rsid w:val="4332D20C"/>
    <w:rsid w:val="44453DC8"/>
    <w:rsid w:val="45FE646B"/>
    <w:rsid w:val="4613AF9B"/>
    <w:rsid w:val="4816B023"/>
    <w:rsid w:val="482D2F5F"/>
    <w:rsid w:val="48DD2A53"/>
    <w:rsid w:val="4A06A035"/>
    <w:rsid w:val="4A65335A"/>
    <w:rsid w:val="4B6A2C2E"/>
    <w:rsid w:val="4BACABCF"/>
    <w:rsid w:val="4C32B5BE"/>
    <w:rsid w:val="4CCAA899"/>
    <w:rsid w:val="4DEE580A"/>
    <w:rsid w:val="4E1D52DF"/>
    <w:rsid w:val="4E8B9EE1"/>
    <w:rsid w:val="4EF89B2C"/>
    <w:rsid w:val="4F2EFC99"/>
    <w:rsid w:val="4F488416"/>
    <w:rsid w:val="4FCD3E3A"/>
    <w:rsid w:val="5026156A"/>
    <w:rsid w:val="511584FB"/>
    <w:rsid w:val="51D0C292"/>
    <w:rsid w:val="5216AEE2"/>
    <w:rsid w:val="52D78116"/>
    <w:rsid w:val="52EC76D8"/>
    <w:rsid w:val="53B27F43"/>
    <w:rsid w:val="545CFD0E"/>
    <w:rsid w:val="54CFD7EE"/>
    <w:rsid w:val="55729A0D"/>
    <w:rsid w:val="55921A7B"/>
    <w:rsid w:val="55A64E0A"/>
    <w:rsid w:val="567D2F87"/>
    <w:rsid w:val="56AB8305"/>
    <w:rsid w:val="58338987"/>
    <w:rsid w:val="583A6A85"/>
    <w:rsid w:val="5855EC6D"/>
    <w:rsid w:val="58BE71DB"/>
    <w:rsid w:val="58D12DEF"/>
    <w:rsid w:val="5A76C3BE"/>
    <w:rsid w:val="5B6F63DB"/>
    <w:rsid w:val="5B73B530"/>
    <w:rsid w:val="5C0AA62A"/>
    <w:rsid w:val="5CE47903"/>
    <w:rsid w:val="5D471A75"/>
    <w:rsid w:val="5D7EDA93"/>
    <w:rsid w:val="5DCB4C97"/>
    <w:rsid w:val="5E1AF7A6"/>
    <w:rsid w:val="5F185FEB"/>
    <w:rsid w:val="5F2A03BE"/>
    <w:rsid w:val="5FD75CF2"/>
    <w:rsid w:val="5FFA6292"/>
    <w:rsid w:val="602BC0BD"/>
    <w:rsid w:val="60B408EA"/>
    <w:rsid w:val="60E6E6EF"/>
    <w:rsid w:val="6148FD6C"/>
    <w:rsid w:val="6172667E"/>
    <w:rsid w:val="61D0136A"/>
    <w:rsid w:val="61D8DEB7"/>
    <w:rsid w:val="636DC36F"/>
    <w:rsid w:val="63C73731"/>
    <w:rsid w:val="63E05F73"/>
    <w:rsid w:val="64EF4DCD"/>
    <w:rsid w:val="654E57EE"/>
    <w:rsid w:val="65919934"/>
    <w:rsid w:val="6634D086"/>
    <w:rsid w:val="66403FE0"/>
    <w:rsid w:val="67841111"/>
    <w:rsid w:val="6855CDFB"/>
    <w:rsid w:val="69857FC2"/>
    <w:rsid w:val="69C2C3B5"/>
    <w:rsid w:val="69FE7411"/>
    <w:rsid w:val="6B235557"/>
    <w:rsid w:val="6B23BA1F"/>
    <w:rsid w:val="6B2BE701"/>
    <w:rsid w:val="6C100C92"/>
    <w:rsid w:val="6CF403DE"/>
    <w:rsid w:val="6D67AE80"/>
    <w:rsid w:val="6E6B30CC"/>
    <w:rsid w:val="6ED713E3"/>
    <w:rsid w:val="6F04DF2C"/>
    <w:rsid w:val="6F43E83A"/>
    <w:rsid w:val="6FC587AE"/>
    <w:rsid w:val="701CAFC4"/>
    <w:rsid w:val="702B2887"/>
    <w:rsid w:val="7068032B"/>
    <w:rsid w:val="706FF7C5"/>
    <w:rsid w:val="7096C01F"/>
    <w:rsid w:val="71B544EA"/>
    <w:rsid w:val="725EE702"/>
    <w:rsid w:val="72E5E478"/>
    <w:rsid w:val="7328E795"/>
    <w:rsid w:val="735A9A42"/>
    <w:rsid w:val="737CF2AC"/>
    <w:rsid w:val="7392DC49"/>
    <w:rsid w:val="73E7B93F"/>
    <w:rsid w:val="7472D7D4"/>
    <w:rsid w:val="752EACAA"/>
    <w:rsid w:val="7630646C"/>
    <w:rsid w:val="77DFC758"/>
    <w:rsid w:val="78EBBECB"/>
    <w:rsid w:val="7943FA9C"/>
    <w:rsid w:val="7988D3C7"/>
    <w:rsid w:val="7995F1F2"/>
    <w:rsid w:val="79C130A6"/>
    <w:rsid w:val="7BD244F1"/>
    <w:rsid w:val="7C1A6875"/>
    <w:rsid w:val="7C1FD5BA"/>
    <w:rsid w:val="7C62A560"/>
    <w:rsid w:val="7C776643"/>
    <w:rsid w:val="7D1A887F"/>
    <w:rsid w:val="7DDB90E9"/>
  </w:rsids>
  <m:mathPr>
    <m:mathFont m:val="Cambria Math"/>
    <m:brkBin m:val="before"/>
    <m:brkBinSub m:val="--"/>
    <m:smallFrac m:val="0"/>
    <m:dispDef/>
    <m:lMargin m:val="0"/>
    <m:rMargin m:val="0"/>
    <m:defJc m:val="centerGroup"/>
    <m:wrapIndent m:val="1440"/>
    <m:intLim m:val="subSup"/>
    <m:naryLim m:val="undOvr"/>
  </m:mathPr>
  <w:themeFontLang w:val="lt-LT"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C159E4"/>
  <w15:chartTrackingRefBased/>
  <w15:docId w15:val="{9542F2E2-F1F4-4EBE-9AA3-F1ECB75C7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lt-L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71EB"/>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B71EB"/>
    <w:rPr>
      <w:color w:val="0563C1" w:themeColor="hyperlink"/>
      <w:u w:val="single"/>
    </w:rPr>
  </w:style>
  <w:style w:type="paragraph" w:styleId="Header">
    <w:name w:val="header"/>
    <w:basedOn w:val="Normal"/>
    <w:link w:val="HeaderChar"/>
    <w:uiPriority w:val="99"/>
    <w:unhideWhenUsed/>
    <w:rsid w:val="00EB71EB"/>
    <w:pPr>
      <w:tabs>
        <w:tab w:val="center" w:pos="4986"/>
        <w:tab w:val="right" w:pos="9972"/>
      </w:tabs>
      <w:spacing w:after="0" w:line="240" w:lineRule="auto"/>
    </w:pPr>
  </w:style>
  <w:style w:type="character" w:customStyle="1" w:styleId="HeaderChar">
    <w:name w:val="Header Char"/>
    <w:basedOn w:val="DefaultParagraphFont"/>
    <w:link w:val="Header"/>
    <w:uiPriority w:val="99"/>
    <w:rsid w:val="00EB71EB"/>
    <w:rPr>
      <w:sz w:val="22"/>
      <w:szCs w:val="22"/>
      <w:lang w:val="lt-LT"/>
    </w:rPr>
  </w:style>
  <w:style w:type="paragraph" w:styleId="Footer">
    <w:name w:val="footer"/>
    <w:basedOn w:val="Normal"/>
    <w:link w:val="FooterChar"/>
    <w:uiPriority w:val="99"/>
    <w:unhideWhenUsed/>
    <w:rsid w:val="00EB71EB"/>
    <w:pPr>
      <w:tabs>
        <w:tab w:val="center" w:pos="4986"/>
        <w:tab w:val="right" w:pos="9972"/>
      </w:tabs>
      <w:spacing w:after="0" w:line="240" w:lineRule="auto"/>
    </w:pPr>
  </w:style>
  <w:style w:type="character" w:customStyle="1" w:styleId="FooterChar">
    <w:name w:val="Footer Char"/>
    <w:basedOn w:val="DefaultParagraphFont"/>
    <w:link w:val="Footer"/>
    <w:uiPriority w:val="99"/>
    <w:rsid w:val="00EB71EB"/>
    <w:rPr>
      <w:sz w:val="22"/>
      <w:szCs w:val="22"/>
      <w:lang w:val="lt-LT"/>
    </w:rPr>
  </w:style>
  <w:style w:type="paragraph" w:styleId="NormalWeb">
    <w:name w:val="Normal (Web)"/>
    <w:basedOn w:val="Normal"/>
    <w:uiPriority w:val="99"/>
    <w:unhideWhenUsed/>
    <w:rsid w:val="00EB71E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EB71EB"/>
    <w:rPr>
      <w:color w:val="605E5C"/>
      <w:shd w:val="clear" w:color="auto" w:fill="E1DFDD"/>
    </w:rPr>
  </w:style>
  <w:style w:type="character" w:styleId="CommentReference">
    <w:name w:val="annotation reference"/>
    <w:basedOn w:val="DefaultParagraphFont"/>
    <w:uiPriority w:val="99"/>
    <w:semiHidden/>
    <w:unhideWhenUsed/>
    <w:rsid w:val="0028379F"/>
    <w:rPr>
      <w:sz w:val="16"/>
      <w:szCs w:val="16"/>
    </w:rPr>
  </w:style>
  <w:style w:type="paragraph" w:styleId="CommentText">
    <w:name w:val="annotation text"/>
    <w:basedOn w:val="Normal"/>
    <w:link w:val="CommentTextChar"/>
    <w:uiPriority w:val="99"/>
    <w:unhideWhenUsed/>
    <w:rsid w:val="0028379F"/>
    <w:pPr>
      <w:spacing w:line="240" w:lineRule="auto"/>
    </w:pPr>
    <w:rPr>
      <w:sz w:val="20"/>
      <w:szCs w:val="20"/>
    </w:rPr>
  </w:style>
  <w:style w:type="character" w:customStyle="1" w:styleId="CommentTextChar">
    <w:name w:val="Comment Text Char"/>
    <w:basedOn w:val="DefaultParagraphFont"/>
    <w:link w:val="CommentText"/>
    <w:uiPriority w:val="99"/>
    <w:rsid w:val="0028379F"/>
    <w:rPr>
      <w:sz w:val="20"/>
      <w:szCs w:val="20"/>
      <w:lang w:val="lt-LT"/>
    </w:rPr>
  </w:style>
  <w:style w:type="paragraph" w:styleId="CommentSubject">
    <w:name w:val="annotation subject"/>
    <w:basedOn w:val="CommentText"/>
    <w:next w:val="CommentText"/>
    <w:link w:val="CommentSubjectChar"/>
    <w:uiPriority w:val="99"/>
    <w:semiHidden/>
    <w:unhideWhenUsed/>
    <w:rsid w:val="0028379F"/>
    <w:rPr>
      <w:b/>
      <w:bCs/>
    </w:rPr>
  </w:style>
  <w:style w:type="character" w:customStyle="1" w:styleId="CommentSubjectChar">
    <w:name w:val="Comment Subject Char"/>
    <w:basedOn w:val="CommentTextChar"/>
    <w:link w:val="CommentSubject"/>
    <w:uiPriority w:val="99"/>
    <w:semiHidden/>
    <w:rsid w:val="0028379F"/>
    <w:rPr>
      <w:b/>
      <w:bCs/>
      <w:sz w:val="20"/>
      <w:szCs w:val="20"/>
      <w:lang w:val="lt-LT"/>
    </w:rPr>
  </w:style>
  <w:style w:type="paragraph" w:styleId="Revision">
    <w:name w:val="Revision"/>
    <w:hidden/>
    <w:uiPriority w:val="99"/>
    <w:semiHidden/>
    <w:rsid w:val="00AC3756"/>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481113">
      <w:bodyDiv w:val="1"/>
      <w:marLeft w:val="0"/>
      <w:marRight w:val="0"/>
      <w:marTop w:val="0"/>
      <w:marBottom w:val="0"/>
      <w:divBdr>
        <w:top w:val="none" w:sz="0" w:space="0" w:color="auto"/>
        <w:left w:val="none" w:sz="0" w:space="0" w:color="auto"/>
        <w:bottom w:val="none" w:sz="0" w:space="0" w:color="auto"/>
        <w:right w:val="none" w:sz="0" w:space="0" w:color="auto"/>
      </w:divBdr>
    </w:div>
    <w:div w:id="296838990">
      <w:bodyDiv w:val="1"/>
      <w:marLeft w:val="0"/>
      <w:marRight w:val="0"/>
      <w:marTop w:val="0"/>
      <w:marBottom w:val="0"/>
      <w:divBdr>
        <w:top w:val="none" w:sz="0" w:space="0" w:color="auto"/>
        <w:left w:val="none" w:sz="0" w:space="0" w:color="auto"/>
        <w:bottom w:val="none" w:sz="0" w:space="0" w:color="auto"/>
        <w:right w:val="none" w:sz="0" w:space="0" w:color="auto"/>
      </w:divBdr>
    </w:div>
    <w:div w:id="357045051">
      <w:bodyDiv w:val="1"/>
      <w:marLeft w:val="0"/>
      <w:marRight w:val="0"/>
      <w:marTop w:val="0"/>
      <w:marBottom w:val="0"/>
      <w:divBdr>
        <w:top w:val="none" w:sz="0" w:space="0" w:color="auto"/>
        <w:left w:val="none" w:sz="0" w:space="0" w:color="auto"/>
        <w:bottom w:val="none" w:sz="0" w:space="0" w:color="auto"/>
        <w:right w:val="none" w:sz="0" w:space="0" w:color="auto"/>
      </w:divBdr>
    </w:div>
    <w:div w:id="377356906">
      <w:bodyDiv w:val="1"/>
      <w:marLeft w:val="0"/>
      <w:marRight w:val="0"/>
      <w:marTop w:val="0"/>
      <w:marBottom w:val="0"/>
      <w:divBdr>
        <w:top w:val="none" w:sz="0" w:space="0" w:color="auto"/>
        <w:left w:val="none" w:sz="0" w:space="0" w:color="auto"/>
        <w:bottom w:val="none" w:sz="0" w:space="0" w:color="auto"/>
        <w:right w:val="none" w:sz="0" w:space="0" w:color="auto"/>
      </w:divBdr>
    </w:div>
    <w:div w:id="583418887">
      <w:bodyDiv w:val="1"/>
      <w:marLeft w:val="0"/>
      <w:marRight w:val="0"/>
      <w:marTop w:val="0"/>
      <w:marBottom w:val="0"/>
      <w:divBdr>
        <w:top w:val="none" w:sz="0" w:space="0" w:color="auto"/>
        <w:left w:val="none" w:sz="0" w:space="0" w:color="auto"/>
        <w:bottom w:val="none" w:sz="0" w:space="0" w:color="auto"/>
        <w:right w:val="none" w:sz="0" w:space="0" w:color="auto"/>
      </w:divBdr>
    </w:div>
    <w:div w:id="675304489">
      <w:bodyDiv w:val="1"/>
      <w:marLeft w:val="0"/>
      <w:marRight w:val="0"/>
      <w:marTop w:val="0"/>
      <w:marBottom w:val="0"/>
      <w:divBdr>
        <w:top w:val="none" w:sz="0" w:space="0" w:color="auto"/>
        <w:left w:val="none" w:sz="0" w:space="0" w:color="auto"/>
        <w:bottom w:val="none" w:sz="0" w:space="0" w:color="auto"/>
        <w:right w:val="none" w:sz="0" w:space="0" w:color="auto"/>
      </w:divBdr>
    </w:div>
    <w:div w:id="705062040">
      <w:bodyDiv w:val="1"/>
      <w:marLeft w:val="0"/>
      <w:marRight w:val="0"/>
      <w:marTop w:val="0"/>
      <w:marBottom w:val="0"/>
      <w:divBdr>
        <w:top w:val="none" w:sz="0" w:space="0" w:color="auto"/>
        <w:left w:val="none" w:sz="0" w:space="0" w:color="auto"/>
        <w:bottom w:val="none" w:sz="0" w:space="0" w:color="auto"/>
        <w:right w:val="none" w:sz="0" w:space="0" w:color="auto"/>
      </w:divBdr>
    </w:div>
    <w:div w:id="932663943">
      <w:bodyDiv w:val="1"/>
      <w:marLeft w:val="0"/>
      <w:marRight w:val="0"/>
      <w:marTop w:val="0"/>
      <w:marBottom w:val="0"/>
      <w:divBdr>
        <w:top w:val="none" w:sz="0" w:space="0" w:color="auto"/>
        <w:left w:val="none" w:sz="0" w:space="0" w:color="auto"/>
        <w:bottom w:val="none" w:sz="0" w:space="0" w:color="auto"/>
        <w:right w:val="none" w:sz="0" w:space="0" w:color="auto"/>
      </w:divBdr>
    </w:div>
    <w:div w:id="1027486679">
      <w:bodyDiv w:val="1"/>
      <w:marLeft w:val="0"/>
      <w:marRight w:val="0"/>
      <w:marTop w:val="0"/>
      <w:marBottom w:val="0"/>
      <w:divBdr>
        <w:top w:val="none" w:sz="0" w:space="0" w:color="auto"/>
        <w:left w:val="none" w:sz="0" w:space="0" w:color="auto"/>
        <w:bottom w:val="none" w:sz="0" w:space="0" w:color="auto"/>
        <w:right w:val="none" w:sz="0" w:space="0" w:color="auto"/>
      </w:divBdr>
    </w:div>
    <w:div w:id="1171675306">
      <w:bodyDiv w:val="1"/>
      <w:marLeft w:val="0"/>
      <w:marRight w:val="0"/>
      <w:marTop w:val="0"/>
      <w:marBottom w:val="0"/>
      <w:divBdr>
        <w:top w:val="none" w:sz="0" w:space="0" w:color="auto"/>
        <w:left w:val="none" w:sz="0" w:space="0" w:color="auto"/>
        <w:bottom w:val="none" w:sz="0" w:space="0" w:color="auto"/>
        <w:right w:val="none" w:sz="0" w:space="0" w:color="auto"/>
      </w:divBdr>
    </w:div>
    <w:div w:id="1172373669">
      <w:bodyDiv w:val="1"/>
      <w:marLeft w:val="0"/>
      <w:marRight w:val="0"/>
      <w:marTop w:val="0"/>
      <w:marBottom w:val="0"/>
      <w:divBdr>
        <w:top w:val="none" w:sz="0" w:space="0" w:color="auto"/>
        <w:left w:val="none" w:sz="0" w:space="0" w:color="auto"/>
        <w:bottom w:val="none" w:sz="0" w:space="0" w:color="auto"/>
        <w:right w:val="none" w:sz="0" w:space="0" w:color="auto"/>
      </w:divBdr>
    </w:div>
    <w:div w:id="1508667993">
      <w:bodyDiv w:val="1"/>
      <w:marLeft w:val="0"/>
      <w:marRight w:val="0"/>
      <w:marTop w:val="0"/>
      <w:marBottom w:val="0"/>
      <w:divBdr>
        <w:top w:val="none" w:sz="0" w:space="0" w:color="auto"/>
        <w:left w:val="none" w:sz="0" w:space="0" w:color="auto"/>
        <w:bottom w:val="none" w:sz="0" w:space="0" w:color="auto"/>
        <w:right w:val="none" w:sz="0" w:space="0" w:color="auto"/>
      </w:divBdr>
    </w:div>
    <w:div w:id="1554659450">
      <w:bodyDiv w:val="1"/>
      <w:marLeft w:val="0"/>
      <w:marRight w:val="0"/>
      <w:marTop w:val="0"/>
      <w:marBottom w:val="0"/>
      <w:divBdr>
        <w:top w:val="none" w:sz="0" w:space="0" w:color="auto"/>
        <w:left w:val="none" w:sz="0" w:space="0" w:color="auto"/>
        <w:bottom w:val="none" w:sz="0" w:space="0" w:color="auto"/>
        <w:right w:val="none" w:sz="0" w:space="0" w:color="auto"/>
      </w:divBdr>
    </w:div>
    <w:div w:id="1587761383">
      <w:bodyDiv w:val="1"/>
      <w:marLeft w:val="0"/>
      <w:marRight w:val="0"/>
      <w:marTop w:val="0"/>
      <w:marBottom w:val="0"/>
      <w:divBdr>
        <w:top w:val="none" w:sz="0" w:space="0" w:color="auto"/>
        <w:left w:val="none" w:sz="0" w:space="0" w:color="auto"/>
        <w:bottom w:val="none" w:sz="0" w:space="0" w:color="auto"/>
        <w:right w:val="none" w:sz="0" w:space="0" w:color="auto"/>
      </w:divBdr>
    </w:div>
    <w:div w:id="1588732310">
      <w:bodyDiv w:val="1"/>
      <w:marLeft w:val="0"/>
      <w:marRight w:val="0"/>
      <w:marTop w:val="0"/>
      <w:marBottom w:val="0"/>
      <w:divBdr>
        <w:top w:val="none" w:sz="0" w:space="0" w:color="auto"/>
        <w:left w:val="none" w:sz="0" w:space="0" w:color="auto"/>
        <w:bottom w:val="none" w:sz="0" w:space="0" w:color="auto"/>
        <w:right w:val="none" w:sz="0" w:space="0" w:color="auto"/>
      </w:divBdr>
    </w:div>
    <w:div w:id="1708987012">
      <w:bodyDiv w:val="1"/>
      <w:marLeft w:val="0"/>
      <w:marRight w:val="0"/>
      <w:marTop w:val="0"/>
      <w:marBottom w:val="0"/>
      <w:divBdr>
        <w:top w:val="none" w:sz="0" w:space="0" w:color="auto"/>
        <w:left w:val="none" w:sz="0" w:space="0" w:color="auto"/>
        <w:bottom w:val="none" w:sz="0" w:space="0" w:color="auto"/>
        <w:right w:val="none" w:sz="0" w:space="0" w:color="auto"/>
      </w:divBdr>
    </w:div>
    <w:div w:id="2095780617">
      <w:bodyDiv w:val="1"/>
      <w:marLeft w:val="0"/>
      <w:marRight w:val="0"/>
      <w:marTop w:val="0"/>
      <w:marBottom w:val="0"/>
      <w:divBdr>
        <w:top w:val="none" w:sz="0" w:space="0" w:color="auto"/>
        <w:left w:val="none" w:sz="0" w:space="0" w:color="auto"/>
        <w:bottom w:val="none" w:sz="0" w:space="0" w:color="auto"/>
        <w:right w:val="none" w:sz="0" w:space="0" w:color="auto"/>
      </w:divBdr>
    </w:div>
    <w:div w:id="2101608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media@ltou.lt"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lt.linkedin.com/company/lithuanian-airport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witter.com/LTairport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ltou.lt/lt/ziniasklaidai/naujienos-1"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13198A295F93C499B3E05E018293673" ma:contentTypeVersion="18" ma:contentTypeDescription="Create a new document." ma:contentTypeScope="" ma:versionID="88ff9684f185162d1e98cba2692320cc">
  <xsd:schema xmlns:xsd="http://www.w3.org/2001/XMLSchema" xmlns:xs="http://www.w3.org/2001/XMLSchema" xmlns:p="http://schemas.microsoft.com/office/2006/metadata/properties" xmlns:ns2="6241bfbc-aa45-44c3-91fb-b1ee1e4e92bb" xmlns:ns3="73b1358a-cda2-4a2d-9421-0f6905b89726" targetNamespace="http://schemas.microsoft.com/office/2006/metadata/properties" ma:root="true" ma:fieldsID="bd4d9761cddb6e639bca5b540d9da309" ns2:_="" ns3:_="">
    <xsd:import namespace="6241bfbc-aa45-44c3-91fb-b1ee1e4e92bb"/>
    <xsd:import namespace="73b1358a-cda2-4a2d-9421-0f6905b8972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41bfbc-aa45-44c3-91fb-b1ee1e4e92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6215b1e-9df5-4aec-9875-b0cfc88a8ad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b1358a-cda2-4a2d-9421-0f6905b8972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b558bff-2f70-406f-a74c-fc13d965404b}" ma:internalName="TaxCatchAll" ma:showField="CatchAllData" ma:web="73b1358a-cda2-4a2d-9421-0f6905b897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241bfbc-aa45-44c3-91fb-b1ee1e4e92bb">
      <Terms xmlns="http://schemas.microsoft.com/office/infopath/2007/PartnerControls"/>
    </lcf76f155ced4ddcb4097134ff3c332f>
    <TaxCatchAll xmlns="73b1358a-cda2-4a2d-9421-0f6905b89726" xsi:nil="true"/>
  </documentManagement>
</p:properties>
</file>

<file path=customXml/itemProps1.xml><?xml version="1.0" encoding="utf-8"?>
<ds:datastoreItem xmlns:ds="http://schemas.openxmlformats.org/officeDocument/2006/customXml" ds:itemID="{1708418F-56EF-451A-B137-FA2434B56C02}">
  <ds:schemaRefs>
    <ds:schemaRef ds:uri="http://schemas.microsoft.com/sharepoint/v3/contenttype/forms"/>
  </ds:schemaRefs>
</ds:datastoreItem>
</file>

<file path=customXml/itemProps2.xml><?xml version="1.0" encoding="utf-8"?>
<ds:datastoreItem xmlns:ds="http://schemas.openxmlformats.org/officeDocument/2006/customXml" ds:itemID="{1B545810-0811-4B74-B836-4ED577D688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41bfbc-aa45-44c3-91fb-b1ee1e4e92bb"/>
    <ds:schemaRef ds:uri="73b1358a-cda2-4a2d-9421-0f6905b897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6C6592-7692-4F89-B93F-8BF1263CA175}">
  <ds:schemaRefs>
    <ds:schemaRef ds:uri="73b1358a-cda2-4a2d-9421-0f6905b89726"/>
    <ds:schemaRef ds:uri="http://purl.org/dc/elements/1.1/"/>
    <ds:schemaRef ds:uri="http://schemas.microsoft.com/office/infopath/2007/PartnerControls"/>
    <ds:schemaRef ds:uri="http://schemas.openxmlformats.org/package/2006/metadata/core-properties"/>
    <ds:schemaRef ds:uri="http://www.w3.org/XML/1998/namespace"/>
    <ds:schemaRef ds:uri="http://schemas.microsoft.com/office/2006/documentManagement/types"/>
    <ds:schemaRef ds:uri="6241bfbc-aa45-44c3-91fb-b1ee1e4e92bb"/>
    <ds:schemaRef ds:uri="http://schemas.microsoft.com/office/2006/metadata/properties"/>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378</Words>
  <Characters>2654</Characters>
  <Application>Microsoft Office Word</Application>
  <DocSecurity>0</DocSecurity>
  <Lines>22</Lines>
  <Paragraphs>6</Paragraphs>
  <ScaleCrop>false</ScaleCrop>
  <Company/>
  <LinksUpToDate>false</LinksUpToDate>
  <CharactersWithSpaces>3026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Malvina Baužytė</dc:creator>
  <cp:keywords/>
  <dc:description/>
  <cp:lastModifiedBy>Tadas Vasiliauskas</cp:lastModifiedBy>
  <cp:revision>62</cp:revision>
  <dcterms:created xsi:type="dcterms:W3CDTF">2024-02-15T16:20:00Z</dcterms:created>
  <dcterms:modified xsi:type="dcterms:W3CDTF">2025-05-28T07:19:00Z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7f8b785-88cf-4cde-9f19-655d15068a21_Enabled">
    <vt:lpwstr>True</vt:lpwstr>
  </property>
  <property fmtid="{D5CDD505-2E9C-101B-9397-08002B2CF9AE}" pid="3" name="MSIP_Label_57f8b785-88cf-4cde-9f19-655d15068a21_SiteId">
    <vt:lpwstr>d920b0a3-f4e5-4e0b-85a4-54e4d7dc3fb9</vt:lpwstr>
  </property>
  <property fmtid="{D5CDD505-2E9C-101B-9397-08002B2CF9AE}" pid="4" name="MSIP_Label_57f8b785-88cf-4cde-9f19-655d15068a21_Owner">
    <vt:lpwstr>tvasili@ltou.lt</vt:lpwstr>
  </property>
  <property fmtid="{D5CDD505-2E9C-101B-9397-08002B2CF9AE}" pid="5" name="MSIP_Label_57f8b785-88cf-4cde-9f19-655d15068a21_SetDate">
    <vt:lpwstr>2021-12-01T05:16:59.0125563Z</vt:lpwstr>
  </property>
  <property fmtid="{D5CDD505-2E9C-101B-9397-08002B2CF9AE}" pid="6" name="MSIP_Label_57f8b785-88cf-4cde-9f19-655d15068a21_Name">
    <vt:lpwstr>Vieša</vt:lpwstr>
  </property>
  <property fmtid="{D5CDD505-2E9C-101B-9397-08002B2CF9AE}" pid="7" name="MSIP_Label_57f8b785-88cf-4cde-9f19-655d15068a21_Application">
    <vt:lpwstr>Microsoft Azure Information Protection</vt:lpwstr>
  </property>
  <property fmtid="{D5CDD505-2E9C-101B-9397-08002B2CF9AE}" pid="8" name="MSIP_Label_57f8b785-88cf-4cde-9f19-655d15068a21_ActionId">
    <vt:lpwstr>38fa546a-d91f-424d-b07f-aaf7ec2d1f63</vt:lpwstr>
  </property>
  <property fmtid="{D5CDD505-2E9C-101B-9397-08002B2CF9AE}" pid="9" name="MSIP_Label_57f8b785-88cf-4cde-9f19-655d15068a21_Extended_MSFT_Method">
    <vt:lpwstr>Automatic</vt:lpwstr>
  </property>
  <property fmtid="{D5CDD505-2E9C-101B-9397-08002B2CF9AE}" pid="10" name="Sensitivity">
    <vt:lpwstr>Vieša</vt:lpwstr>
  </property>
  <property fmtid="{D5CDD505-2E9C-101B-9397-08002B2CF9AE}" pid="11" name="ContentTypeId">
    <vt:lpwstr>0x010100A13198A295F93C499B3E05E018293673</vt:lpwstr>
  </property>
  <property fmtid="{D5CDD505-2E9C-101B-9397-08002B2CF9AE}" pid="12" name="GrammarlyDocumentId">
    <vt:lpwstr>0df06f00-0395-419d-9388-641e0e5d4223</vt:lpwstr>
  </property>
</Properties>
</file>