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17F8" w14:textId="7795F681" w:rsidR="0063043B" w:rsidRPr="003F6AE9" w:rsidRDefault="00000000" w:rsidP="000B4B1D">
      <w:pPr>
        <w:rPr>
          <w:rFonts w:ascii="Segoe UI" w:eastAsia="Segoe UI" w:hAnsi="Segoe UI" w:cs="Segoe UI"/>
        </w:rPr>
      </w:pPr>
      <w:r w:rsidRPr="003F6AE9">
        <w:rPr>
          <w:rFonts w:ascii="Segoe UI" w:eastAsia="Segoe UI" w:hAnsi="Segoe UI" w:cs="Segoe UI"/>
        </w:rPr>
        <w:t>PRANEŠIMAS ŽINIASKLAIDAI</w:t>
      </w:r>
      <w:r w:rsidRPr="003F6AE9">
        <w:rPr>
          <w:rFonts w:ascii="Segoe UI" w:eastAsia="Segoe UI" w:hAnsi="Segoe UI" w:cs="Segoe UI"/>
        </w:rPr>
        <w:br/>
        <w:t xml:space="preserve">2025 m. </w:t>
      </w:r>
      <w:r w:rsidR="008C50B3">
        <w:rPr>
          <w:rFonts w:ascii="Segoe UI" w:eastAsia="Segoe UI" w:hAnsi="Segoe UI" w:cs="Segoe UI"/>
        </w:rPr>
        <w:t xml:space="preserve">liepos </w:t>
      </w:r>
      <w:r w:rsidR="00807116">
        <w:rPr>
          <w:rFonts w:ascii="Segoe UI" w:eastAsia="Segoe UI" w:hAnsi="Segoe UI" w:cs="Segoe UI"/>
          <w:lang w:val="en-US"/>
        </w:rPr>
        <w:t xml:space="preserve">10 </w:t>
      </w:r>
      <w:r w:rsidRPr="003F6AE9">
        <w:rPr>
          <w:rFonts w:ascii="Segoe UI" w:eastAsia="Segoe UI" w:hAnsi="Segoe UI" w:cs="Segoe UI"/>
          <w:color w:val="auto"/>
        </w:rPr>
        <w:t>d</w:t>
      </w:r>
      <w:r w:rsidRPr="003F6AE9">
        <w:rPr>
          <w:rFonts w:ascii="Segoe UI" w:eastAsia="Segoe UI" w:hAnsi="Segoe UI" w:cs="Segoe UI"/>
        </w:rPr>
        <w:t>.</w:t>
      </w:r>
    </w:p>
    <w:p w14:paraId="284D95DA" w14:textId="63B1EE0D" w:rsidR="00180340" w:rsidRDefault="00180340" w:rsidP="008C50B3">
      <w:pPr>
        <w:suppressAutoHyphens/>
        <w:spacing w:line="257" w:lineRule="auto"/>
        <w:jc w:val="both"/>
        <w:rPr>
          <w:rFonts w:ascii="Segoe UI" w:eastAsia="Segoe UI" w:hAnsi="Segoe UI" w:cs="Segoe UI"/>
          <w:b/>
          <w:bCs/>
          <w:sz w:val="28"/>
          <w:szCs w:val="28"/>
        </w:rPr>
      </w:pPr>
      <w:r w:rsidRPr="00180340">
        <w:rPr>
          <w:rFonts w:ascii="Segoe UI" w:eastAsia="Segoe UI" w:hAnsi="Segoe UI" w:cs="Segoe UI"/>
          <w:b/>
          <w:bCs/>
          <w:sz w:val="28"/>
          <w:szCs w:val="28"/>
        </w:rPr>
        <w:t>Žygimantas Mauricas.</w:t>
      </w:r>
      <w:r w:rsidR="008C50B3">
        <w:rPr>
          <w:rFonts w:ascii="Segoe UI" w:eastAsia="Segoe UI" w:hAnsi="Segoe UI" w:cs="Segoe UI"/>
          <w:b/>
          <w:bCs/>
          <w:sz w:val="28"/>
          <w:szCs w:val="28"/>
        </w:rPr>
        <w:t xml:space="preserve"> </w:t>
      </w:r>
      <w:r w:rsidR="00754A15">
        <w:rPr>
          <w:rFonts w:ascii="Segoe UI" w:eastAsia="Segoe UI" w:hAnsi="Segoe UI" w:cs="Segoe UI"/>
          <w:b/>
          <w:bCs/>
          <w:sz w:val="28"/>
          <w:szCs w:val="28"/>
        </w:rPr>
        <w:t>P</w:t>
      </w:r>
      <w:r w:rsidR="002F6801">
        <w:rPr>
          <w:rFonts w:ascii="Segoe UI" w:eastAsia="Segoe UI" w:hAnsi="Segoe UI" w:cs="Segoe UI"/>
          <w:b/>
          <w:bCs/>
          <w:sz w:val="28"/>
          <w:szCs w:val="28"/>
        </w:rPr>
        <w:t>asiek</w:t>
      </w:r>
      <w:r w:rsidR="00842593">
        <w:rPr>
          <w:rFonts w:ascii="Segoe UI" w:eastAsia="Segoe UI" w:hAnsi="Segoe UI" w:cs="Segoe UI"/>
          <w:b/>
          <w:bCs/>
          <w:sz w:val="28"/>
          <w:szCs w:val="28"/>
        </w:rPr>
        <w:t>tas</w:t>
      </w:r>
      <w:r w:rsidR="002F6801">
        <w:rPr>
          <w:rFonts w:ascii="Segoe UI" w:eastAsia="Segoe UI" w:hAnsi="Segoe UI" w:cs="Segoe UI"/>
          <w:b/>
          <w:bCs/>
          <w:sz w:val="28"/>
          <w:szCs w:val="28"/>
        </w:rPr>
        <w:t xml:space="preserve"> energetin</w:t>
      </w:r>
      <w:r w:rsidR="00842593">
        <w:rPr>
          <w:rFonts w:ascii="Segoe UI" w:eastAsia="Segoe UI" w:hAnsi="Segoe UI" w:cs="Segoe UI"/>
          <w:b/>
          <w:bCs/>
          <w:sz w:val="28"/>
          <w:szCs w:val="28"/>
        </w:rPr>
        <w:t>is</w:t>
      </w:r>
      <w:r w:rsidR="002F6801">
        <w:rPr>
          <w:rFonts w:ascii="Segoe UI" w:eastAsia="Segoe UI" w:hAnsi="Segoe UI" w:cs="Segoe UI"/>
          <w:b/>
          <w:bCs/>
          <w:sz w:val="28"/>
          <w:szCs w:val="28"/>
        </w:rPr>
        <w:t xml:space="preserve"> rekord</w:t>
      </w:r>
      <w:r w:rsidR="00842593">
        <w:rPr>
          <w:rFonts w:ascii="Segoe UI" w:eastAsia="Segoe UI" w:hAnsi="Segoe UI" w:cs="Segoe UI"/>
          <w:b/>
          <w:bCs/>
          <w:sz w:val="28"/>
          <w:szCs w:val="28"/>
        </w:rPr>
        <w:t>as</w:t>
      </w:r>
      <w:r w:rsidR="002F6801">
        <w:rPr>
          <w:rFonts w:ascii="Segoe UI" w:eastAsia="Segoe UI" w:hAnsi="Segoe UI" w:cs="Segoe UI"/>
          <w:b/>
          <w:bCs/>
          <w:sz w:val="28"/>
          <w:szCs w:val="28"/>
        </w:rPr>
        <w:t>:</w:t>
      </w:r>
      <w:r w:rsidR="008957F2" w:rsidRPr="008957F2">
        <w:rPr>
          <w:rFonts w:ascii="Segoe UI" w:eastAsia="Segoe UI" w:hAnsi="Segoe UI" w:cs="Segoe UI"/>
          <w:b/>
          <w:bCs/>
          <w:sz w:val="28"/>
          <w:szCs w:val="28"/>
        </w:rPr>
        <w:t xml:space="preserve"> ką tai reiškia mūsų ekonomikai?</w:t>
      </w:r>
    </w:p>
    <w:p w14:paraId="3F6CF188" w14:textId="55969A28" w:rsidR="00E67679" w:rsidRPr="008957F2" w:rsidRDefault="00BE1AF7" w:rsidP="008957F2">
      <w:pPr>
        <w:suppressAutoHyphens/>
        <w:spacing w:line="257" w:lineRule="auto"/>
        <w:jc w:val="both"/>
        <w:rPr>
          <w:rFonts w:ascii="Segoe UI" w:eastAsia="Segoe UI" w:hAnsi="Segoe UI" w:cs="Segoe UI"/>
          <w:i/>
          <w:iCs/>
        </w:rPr>
      </w:pPr>
      <w:r w:rsidRPr="00BE1AF7">
        <w:rPr>
          <w:rFonts w:ascii="Segoe UI" w:eastAsia="Segoe UI" w:hAnsi="Segoe UI" w:cs="Segoe UI"/>
          <w:i/>
          <w:iCs/>
        </w:rPr>
        <w:t>Komentuoja „Luminor“ banko vyriausiasis ekonomistas Žygimantas Mauricas</w:t>
      </w:r>
    </w:p>
    <w:p w14:paraId="0D3A0B63" w14:textId="5437B3DF" w:rsidR="008957F2" w:rsidRPr="008957F2" w:rsidRDefault="008957F2" w:rsidP="008957F2">
      <w:pPr>
        <w:spacing w:line="256" w:lineRule="auto"/>
        <w:jc w:val="both"/>
        <w:rPr>
          <w:rFonts w:ascii="Segoe UI" w:hAnsi="Segoe UI" w:cs="Segoe UI"/>
          <w:b/>
          <w:bCs/>
        </w:rPr>
      </w:pPr>
      <w:r>
        <w:rPr>
          <w:rFonts w:ascii="Segoe UI" w:hAnsi="Segoe UI" w:cs="Segoe UI"/>
          <w:b/>
          <w:bCs/>
        </w:rPr>
        <w:t>L</w:t>
      </w:r>
      <w:r w:rsidRPr="008957F2">
        <w:rPr>
          <w:rFonts w:ascii="Segoe UI" w:hAnsi="Segoe UI" w:cs="Segoe UI"/>
          <w:b/>
          <w:bCs/>
        </w:rPr>
        <w:t>ietuva pasiekė istori</w:t>
      </w:r>
      <w:r>
        <w:rPr>
          <w:rFonts w:ascii="Segoe UI" w:hAnsi="Segoe UI" w:cs="Segoe UI"/>
          <w:b/>
          <w:bCs/>
        </w:rPr>
        <w:t>nes</w:t>
      </w:r>
      <w:r w:rsidRPr="008957F2">
        <w:rPr>
          <w:rFonts w:ascii="Segoe UI" w:hAnsi="Segoe UI" w:cs="Segoe UI"/>
          <w:b/>
          <w:bCs/>
        </w:rPr>
        <w:t xml:space="preserve"> aukštum</w:t>
      </w:r>
      <w:r>
        <w:rPr>
          <w:rFonts w:ascii="Segoe UI" w:hAnsi="Segoe UI" w:cs="Segoe UI"/>
          <w:b/>
          <w:bCs/>
        </w:rPr>
        <w:t>as</w:t>
      </w:r>
      <w:r w:rsidRPr="008957F2">
        <w:rPr>
          <w:rFonts w:ascii="Segoe UI" w:hAnsi="Segoe UI" w:cs="Segoe UI"/>
          <w:b/>
          <w:bCs/>
        </w:rPr>
        <w:t xml:space="preserve"> atsinaujinančios energetikos srityje –</w:t>
      </w:r>
      <w:r>
        <w:rPr>
          <w:rFonts w:ascii="Segoe UI" w:hAnsi="Segoe UI" w:cs="Segoe UI"/>
          <w:b/>
          <w:bCs/>
        </w:rPr>
        <w:t xml:space="preserve"> šių metų</w:t>
      </w:r>
      <w:r w:rsidRPr="008957F2">
        <w:rPr>
          <w:rFonts w:ascii="Segoe UI" w:hAnsi="Segoe UI" w:cs="Segoe UI"/>
          <w:b/>
          <w:bCs/>
        </w:rPr>
        <w:t xml:space="preserve"> birželį net 80 proc. visos šalyje suvartotos elektros buvo pagaminta iš saulės, vėjo ir vandens. </w:t>
      </w:r>
      <w:r>
        <w:rPr>
          <w:rFonts w:ascii="Segoe UI" w:hAnsi="Segoe UI" w:cs="Segoe UI"/>
          <w:b/>
          <w:bCs/>
        </w:rPr>
        <w:t>Spartus</w:t>
      </w:r>
      <w:r w:rsidRPr="008957F2">
        <w:rPr>
          <w:rFonts w:ascii="Segoe UI" w:hAnsi="Segoe UI" w:cs="Segoe UI"/>
          <w:b/>
          <w:bCs/>
        </w:rPr>
        <w:t xml:space="preserve"> </w:t>
      </w:r>
      <w:r>
        <w:rPr>
          <w:rFonts w:ascii="Segoe UI" w:hAnsi="Segoe UI" w:cs="Segoe UI"/>
          <w:b/>
          <w:bCs/>
        </w:rPr>
        <w:t>atsinaujinančių energijos išteklių (AEI)</w:t>
      </w:r>
      <w:r w:rsidRPr="008957F2">
        <w:rPr>
          <w:rFonts w:ascii="Segoe UI" w:hAnsi="Segoe UI" w:cs="Segoe UI"/>
          <w:b/>
          <w:bCs/>
        </w:rPr>
        <w:t xml:space="preserve"> augimas mažina priklausomybę nuo importo, stiprina šalies prekybos balansą ir keičia mūsų mobilumo įpročius. </w:t>
      </w:r>
      <w:r>
        <w:rPr>
          <w:rFonts w:ascii="Segoe UI" w:hAnsi="Segoe UI" w:cs="Segoe UI"/>
          <w:b/>
          <w:bCs/>
        </w:rPr>
        <w:t>Vis dėlto, be</w:t>
      </w:r>
      <w:r w:rsidRPr="008957F2">
        <w:rPr>
          <w:rFonts w:ascii="Segoe UI" w:hAnsi="Segoe UI" w:cs="Segoe UI"/>
          <w:b/>
          <w:bCs/>
        </w:rPr>
        <w:t xml:space="preserve"> naujų investicijų į infrastruktūrą ši pažanga gali sulėtėti.</w:t>
      </w:r>
    </w:p>
    <w:p w14:paraId="3D9608E2" w14:textId="3F82704E" w:rsidR="008957F2" w:rsidRPr="008957F2" w:rsidRDefault="008957F2" w:rsidP="008957F2">
      <w:pPr>
        <w:spacing w:line="256" w:lineRule="auto"/>
        <w:jc w:val="both"/>
        <w:rPr>
          <w:rFonts w:ascii="Segoe UI" w:hAnsi="Segoe UI" w:cs="Segoe UI"/>
        </w:rPr>
      </w:pPr>
      <w:r w:rsidRPr="008957F2">
        <w:rPr>
          <w:rFonts w:ascii="Segoe UI" w:hAnsi="Segoe UI" w:cs="Segoe UI"/>
        </w:rPr>
        <w:t>2025 metų birželį Lietuva pasiekė istorinį energetinį rekordą – net 80 proc. visos šalyje suvartotos elektros energijos buvo pagaminta iš atsinaujinančių energijos išteklių</w:t>
      </w:r>
      <w:r>
        <w:rPr>
          <w:rFonts w:ascii="Segoe UI" w:hAnsi="Segoe UI" w:cs="Segoe UI"/>
        </w:rPr>
        <w:t>.</w:t>
      </w:r>
      <w:r w:rsidRPr="008957F2">
        <w:rPr>
          <w:rFonts w:ascii="Segoe UI" w:hAnsi="Segoe UI" w:cs="Segoe UI"/>
        </w:rPr>
        <w:t xml:space="preserve"> Vėjo </w:t>
      </w:r>
      <w:r>
        <w:rPr>
          <w:rFonts w:ascii="Segoe UI" w:hAnsi="Segoe UI" w:cs="Segoe UI"/>
        </w:rPr>
        <w:t>jėgainės</w:t>
      </w:r>
      <w:r w:rsidRPr="008957F2">
        <w:rPr>
          <w:rFonts w:ascii="Segoe UI" w:hAnsi="Segoe UI" w:cs="Segoe UI"/>
        </w:rPr>
        <w:t xml:space="preserve"> užtikrino 45 proc., saulės – 32 proc., o dar 3 proc. pridėjo hidroenergija.</w:t>
      </w:r>
      <w:r w:rsidR="002F6801">
        <w:rPr>
          <w:rFonts w:ascii="Segoe UI" w:hAnsi="Segoe UI" w:cs="Segoe UI"/>
        </w:rPr>
        <w:t xml:space="preserve"> </w:t>
      </w:r>
      <w:r w:rsidR="002F6801" w:rsidRPr="002F6801">
        <w:rPr>
          <w:rFonts w:ascii="Segoe UI" w:hAnsi="Segoe UI" w:cs="Segoe UI"/>
        </w:rPr>
        <w:t>Šiais metais Lietuva iš AEI turėtų pasigaminti apie 60</w:t>
      </w:r>
      <w:r w:rsidR="002F6801">
        <w:rPr>
          <w:rFonts w:ascii="Segoe UI" w:hAnsi="Segoe UI" w:cs="Segoe UI"/>
        </w:rPr>
        <w:t xml:space="preserve"> proc.</w:t>
      </w:r>
      <w:r w:rsidR="002F6801" w:rsidRPr="002F6801">
        <w:rPr>
          <w:rFonts w:ascii="Segoe UI" w:hAnsi="Segoe UI" w:cs="Segoe UI"/>
        </w:rPr>
        <w:t xml:space="preserve"> šalyje suvartojamos elektros energijos</w:t>
      </w:r>
      <w:r w:rsidR="002F6801">
        <w:rPr>
          <w:rFonts w:ascii="Segoe UI" w:hAnsi="Segoe UI" w:cs="Segoe UI"/>
        </w:rPr>
        <w:t xml:space="preserve">. </w:t>
      </w:r>
      <w:r w:rsidRPr="008957F2">
        <w:rPr>
          <w:rFonts w:ascii="Segoe UI" w:hAnsi="Segoe UI" w:cs="Segoe UI"/>
        </w:rPr>
        <w:t>Tai reikšmingas šuolis, turint omenyje, kad 2019–2022 m. AEI sudarė mažiau nei penktadalį visos elektros suvartojimo.</w:t>
      </w:r>
    </w:p>
    <w:p w14:paraId="3FDF8B43" w14:textId="7ED1F30F" w:rsidR="008957F2" w:rsidRPr="008957F2" w:rsidRDefault="008957F2" w:rsidP="008957F2">
      <w:pPr>
        <w:spacing w:line="256" w:lineRule="auto"/>
        <w:jc w:val="both"/>
        <w:rPr>
          <w:rFonts w:ascii="Segoe UI" w:hAnsi="Segoe UI" w:cs="Segoe UI"/>
        </w:rPr>
      </w:pPr>
      <w:r w:rsidRPr="008957F2">
        <w:rPr>
          <w:rFonts w:ascii="Segoe UI" w:hAnsi="Segoe UI" w:cs="Segoe UI"/>
        </w:rPr>
        <w:t xml:space="preserve">Toks spartus AEI augimas – tiesioginis Rusijos energetinio karo prieš Europos Sąjungą padarinys. Ši krizė iš esmės pakeitė regiono energetikos politiką </w:t>
      </w:r>
      <w:r>
        <w:rPr>
          <w:rFonts w:ascii="Segoe UI" w:hAnsi="Segoe UI" w:cs="Segoe UI"/>
        </w:rPr>
        <w:t xml:space="preserve">ir </w:t>
      </w:r>
      <w:r w:rsidRPr="008957F2">
        <w:rPr>
          <w:rFonts w:ascii="Segoe UI" w:hAnsi="Segoe UI" w:cs="Segoe UI"/>
        </w:rPr>
        <w:t xml:space="preserve">išleido </w:t>
      </w:r>
      <w:r>
        <w:rPr>
          <w:rFonts w:ascii="Segoe UI" w:hAnsi="Segoe UI" w:cs="Segoe UI"/>
        </w:rPr>
        <w:t xml:space="preserve">iš butelio </w:t>
      </w:r>
      <w:r w:rsidRPr="008957F2">
        <w:rPr>
          <w:rFonts w:ascii="Segoe UI" w:hAnsi="Segoe UI" w:cs="Segoe UI"/>
        </w:rPr>
        <w:t>AEI džiną. Lietuva, kaip ir daugelis kitų ES valstybių, pradėjo aktyviai investuoti į vietinę elektros gamybą ir mažinti priklausomybę nuo importo.</w:t>
      </w:r>
    </w:p>
    <w:p w14:paraId="7DEE55EA" w14:textId="77777777" w:rsidR="008957F2" w:rsidRPr="008957F2" w:rsidRDefault="008957F2" w:rsidP="008957F2">
      <w:pPr>
        <w:spacing w:line="256" w:lineRule="auto"/>
        <w:jc w:val="both"/>
        <w:rPr>
          <w:rFonts w:ascii="Segoe UI" w:hAnsi="Segoe UI" w:cs="Segoe UI"/>
          <w:b/>
          <w:bCs/>
        </w:rPr>
      </w:pPr>
      <w:r w:rsidRPr="008957F2">
        <w:rPr>
          <w:rFonts w:ascii="Segoe UI" w:hAnsi="Segoe UI" w:cs="Segoe UI"/>
          <w:b/>
          <w:bCs/>
        </w:rPr>
        <w:t>Elektros kainos – žemiausios per penkerius metus</w:t>
      </w:r>
    </w:p>
    <w:p w14:paraId="3B62E446" w14:textId="27A0144C" w:rsidR="008957F2" w:rsidRPr="008957F2" w:rsidRDefault="008957F2" w:rsidP="008957F2">
      <w:pPr>
        <w:spacing w:line="256" w:lineRule="auto"/>
        <w:jc w:val="both"/>
        <w:rPr>
          <w:rFonts w:ascii="Segoe UI" w:hAnsi="Segoe UI" w:cs="Segoe UI"/>
        </w:rPr>
      </w:pPr>
      <w:r w:rsidRPr="008957F2">
        <w:rPr>
          <w:rFonts w:ascii="Segoe UI" w:hAnsi="Segoe UI" w:cs="Segoe UI"/>
        </w:rPr>
        <w:t xml:space="preserve">Didelis AEI pagamintos elektros kiekis jau atneša apčiuopiamą naudą gyventojams. </w:t>
      </w:r>
      <w:r>
        <w:rPr>
          <w:rFonts w:ascii="Segoe UI" w:hAnsi="Segoe UI" w:cs="Segoe UI"/>
        </w:rPr>
        <w:t>Šių</w:t>
      </w:r>
      <w:r w:rsidRPr="008957F2">
        <w:rPr>
          <w:rFonts w:ascii="Segoe UI" w:hAnsi="Segoe UI" w:cs="Segoe UI"/>
        </w:rPr>
        <w:t xml:space="preserve"> metų birželio mėnesį elektros kainos Lietuvoje pasiekė penkerių metų žemumas, o birželio 29 dieną pirmą kartą istorijoje elektros kaina visą dieną buvo neigiama. Tai</w:t>
      </w:r>
      <w:r>
        <w:rPr>
          <w:rFonts w:ascii="Segoe UI" w:hAnsi="Segoe UI" w:cs="Segoe UI"/>
        </w:rPr>
        <w:t>, žinoma,</w:t>
      </w:r>
      <w:r w:rsidRPr="008957F2">
        <w:rPr>
          <w:rFonts w:ascii="Segoe UI" w:hAnsi="Segoe UI" w:cs="Segoe UI"/>
        </w:rPr>
        <w:t xml:space="preserve"> rodo ne tik sėkmingą transformaciją, bet ir iššūkius, su kuriais teks susidurti ateityje.</w:t>
      </w:r>
    </w:p>
    <w:p w14:paraId="5BDC2B6B" w14:textId="77777777" w:rsidR="008957F2" w:rsidRPr="008957F2" w:rsidRDefault="008957F2" w:rsidP="008957F2">
      <w:pPr>
        <w:spacing w:line="256" w:lineRule="auto"/>
        <w:jc w:val="both"/>
        <w:rPr>
          <w:rFonts w:ascii="Segoe UI" w:hAnsi="Segoe UI" w:cs="Segoe UI"/>
        </w:rPr>
      </w:pPr>
      <w:r w:rsidRPr="008957F2">
        <w:rPr>
          <w:rFonts w:ascii="Segoe UI" w:hAnsi="Segoe UI" w:cs="Segoe UI"/>
        </w:rPr>
        <w:t>Lietuva birželį pati pasigamino 95 proc. visos suvartotos elektros energijos, tad importo poreikis buvo minimalus. Tai padeda gerinti šalies užsienio prekybos balansą: 2022 metais Lietuva už grynąjį elektros importą sumokėjo 1,9 mlrd. eurų, 2023 metais – 0,7 mlrd. eurų, 2024 m. – 0,5 mlrd. eurų, o šiemet ši suma turėtų sumažėti iki 0,2–0,4 mlrd. eurų.</w:t>
      </w:r>
    </w:p>
    <w:p w14:paraId="287A877B" w14:textId="671DF58B" w:rsidR="008957F2" w:rsidRPr="008957F2" w:rsidRDefault="008957F2" w:rsidP="008957F2">
      <w:pPr>
        <w:spacing w:line="256" w:lineRule="auto"/>
        <w:jc w:val="both"/>
        <w:rPr>
          <w:rFonts w:ascii="Segoe UI" w:hAnsi="Segoe UI" w:cs="Segoe UI"/>
          <w:b/>
          <w:bCs/>
        </w:rPr>
      </w:pPr>
      <w:r w:rsidRPr="008957F2">
        <w:rPr>
          <w:rFonts w:ascii="Segoe UI" w:hAnsi="Segoe UI" w:cs="Segoe UI"/>
          <w:b/>
          <w:bCs/>
        </w:rPr>
        <w:t>Nauji iššūkiai</w:t>
      </w:r>
      <w:r w:rsidR="002F6801">
        <w:rPr>
          <w:rFonts w:ascii="Segoe UI" w:hAnsi="Segoe UI" w:cs="Segoe UI"/>
          <w:b/>
          <w:bCs/>
        </w:rPr>
        <w:t>:</w:t>
      </w:r>
      <w:r w:rsidRPr="008957F2">
        <w:rPr>
          <w:rFonts w:ascii="Segoe UI" w:hAnsi="Segoe UI" w:cs="Segoe UI"/>
          <w:b/>
          <w:bCs/>
        </w:rPr>
        <w:t xml:space="preserve"> ką daryti su perteklinėmis kilovatvalandėmis?</w:t>
      </w:r>
    </w:p>
    <w:p w14:paraId="7FAC4AD4" w14:textId="3C38CEEF" w:rsidR="008957F2" w:rsidRPr="008957F2" w:rsidRDefault="008957F2" w:rsidP="008957F2">
      <w:pPr>
        <w:spacing w:line="256" w:lineRule="auto"/>
        <w:jc w:val="both"/>
        <w:rPr>
          <w:rFonts w:ascii="Segoe UI" w:hAnsi="Segoe UI" w:cs="Segoe UI"/>
        </w:rPr>
      </w:pPr>
      <w:r w:rsidRPr="008957F2">
        <w:rPr>
          <w:rFonts w:ascii="Segoe UI" w:hAnsi="Segoe UI" w:cs="Segoe UI"/>
        </w:rPr>
        <w:t>Visgi perteklinė gamyba ir mažėjančios (ar net neigiamos) elektros kainos gali stabdyti tolesnę AEI plėtrą, jei nebus išspręsti infrastruktūriniai iššūkiai. T</w:t>
      </w:r>
      <w:r w:rsidR="002F6801">
        <w:rPr>
          <w:rFonts w:ascii="Segoe UI" w:hAnsi="Segoe UI" w:cs="Segoe UI"/>
        </w:rPr>
        <w:t>odėl t</w:t>
      </w:r>
      <w:r w:rsidRPr="008957F2">
        <w:rPr>
          <w:rFonts w:ascii="Segoe UI" w:hAnsi="Segoe UI" w:cs="Segoe UI"/>
        </w:rPr>
        <w:t>urėtume investuoti į papildomas elektros jungtis su kontinentine Europa, ypač Vokietija, ir į elektros energijos kaupimo įrenginius</w:t>
      </w:r>
      <w:r w:rsidR="002F6801">
        <w:rPr>
          <w:rFonts w:ascii="Segoe UI" w:hAnsi="Segoe UI" w:cs="Segoe UI"/>
        </w:rPr>
        <w:t>.</w:t>
      </w:r>
    </w:p>
    <w:p w14:paraId="0FBF9C5B" w14:textId="77777777" w:rsidR="008957F2" w:rsidRPr="008957F2" w:rsidRDefault="008957F2" w:rsidP="008957F2">
      <w:pPr>
        <w:spacing w:line="256" w:lineRule="auto"/>
        <w:jc w:val="both"/>
        <w:rPr>
          <w:rFonts w:ascii="Segoe UI" w:hAnsi="Segoe UI" w:cs="Segoe UI"/>
        </w:rPr>
      </w:pPr>
      <w:r w:rsidRPr="008957F2">
        <w:rPr>
          <w:rFonts w:ascii="Segoe UI" w:hAnsi="Segoe UI" w:cs="Segoe UI"/>
        </w:rPr>
        <w:t>Tokių sprendimų poreikis tampa vis akivaizdesnis – kitaip tariant, energetinės nepriklausomybės svajonė negali būti įgyvendinta be tinkamos logistikos ir sandėliavimo pajėgumų.</w:t>
      </w:r>
    </w:p>
    <w:p w14:paraId="44DE13EB" w14:textId="256E88AC" w:rsidR="008957F2" w:rsidRPr="008957F2" w:rsidRDefault="002F6801" w:rsidP="008957F2">
      <w:pPr>
        <w:spacing w:line="256" w:lineRule="auto"/>
        <w:jc w:val="both"/>
        <w:rPr>
          <w:rFonts w:ascii="Segoe UI" w:hAnsi="Segoe UI" w:cs="Segoe UI"/>
          <w:b/>
          <w:bCs/>
        </w:rPr>
      </w:pPr>
      <w:r>
        <w:rPr>
          <w:rFonts w:ascii="Segoe UI" w:hAnsi="Segoe UI" w:cs="Segoe UI"/>
          <w:b/>
          <w:bCs/>
        </w:rPr>
        <w:t>I</w:t>
      </w:r>
      <w:r w:rsidR="008957F2" w:rsidRPr="008957F2">
        <w:rPr>
          <w:rFonts w:ascii="Segoe UI" w:hAnsi="Segoe UI" w:cs="Segoe UI"/>
          <w:b/>
          <w:bCs/>
        </w:rPr>
        <w:t>mpulsas elektromobilių plėtrai</w:t>
      </w:r>
    </w:p>
    <w:p w14:paraId="16AEF571" w14:textId="341AF7BC" w:rsidR="008957F2" w:rsidRPr="008957F2" w:rsidRDefault="008957F2" w:rsidP="008957F2">
      <w:pPr>
        <w:spacing w:line="256" w:lineRule="auto"/>
        <w:jc w:val="both"/>
        <w:rPr>
          <w:rFonts w:ascii="Segoe UI" w:hAnsi="Segoe UI" w:cs="Segoe UI"/>
        </w:rPr>
      </w:pPr>
      <w:r w:rsidRPr="008957F2">
        <w:rPr>
          <w:rFonts w:ascii="Segoe UI" w:hAnsi="Segoe UI" w:cs="Segoe UI"/>
        </w:rPr>
        <w:lastRenderedPageBreak/>
        <w:t xml:space="preserve">Energetinė revoliucija daro įtaką ir transportui. </w:t>
      </w:r>
      <w:r w:rsidR="002F6801">
        <w:rPr>
          <w:rFonts w:ascii="Segoe UI" w:hAnsi="Segoe UI" w:cs="Segoe UI"/>
        </w:rPr>
        <w:t>Štai k</w:t>
      </w:r>
      <w:r w:rsidRPr="008957F2">
        <w:rPr>
          <w:rFonts w:ascii="Segoe UI" w:hAnsi="Segoe UI" w:cs="Segoe UI"/>
        </w:rPr>
        <w:t xml:space="preserve">elionė iš Vilniaus į pajūrį elektromobiliu birželį kainavo vos 5 eurus, </w:t>
      </w:r>
      <w:r w:rsidR="002F6801">
        <w:rPr>
          <w:rFonts w:ascii="Segoe UI" w:hAnsi="Segoe UI" w:cs="Segoe UI"/>
        </w:rPr>
        <w:t>o</w:t>
      </w:r>
      <w:r w:rsidRPr="008957F2">
        <w:rPr>
          <w:rFonts w:ascii="Segoe UI" w:hAnsi="Segoe UI" w:cs="Segoe UI"/>
        </w:rPr>
        <w:t xml:space="preserve"> benzininiu ar dyzeliniu automobiliu – apie 30 eurų, t. y. š</w:t>
      </w:r>
      <w:r w:rsidR="002F6801">
        <w:rPr>
          <w:rFonts w:ascii="Segoe UI" w:hAnsi="Segoe UI" w:cs="Segoe UI"/>
        </w:rPr>
        <w:t xml:space="preserve">ešis kartus daugiau. </w:t>
      </w:r>
      <w:r w:rsidRPr="008957F2">
        <w:rPr>
          <w:rFonts w:ascii="Segoe UI" w:hAnsi="Segoe UI" w:cs="Segoe UI"/>
        </w:rPr>
        <w:t>Net viešojo transporto bilietai šiuo maršrutu kainuoja apie 25–30 eurų vienam asmeniui.</w:t>
      </w:r>
    </w:p>
    <w:p w14:paraId="0FA2A157" w14:textId="27D97AA2" w:rsidR="008957F2" w:rsidRPr="008957F2" w:rsidRDefault="008957F2" w:rsidP="00312C1D">
      <w:pPr>
        <w:spacing w:line="256" w:lineRule="auto"/>
        <w:jc w:val="both"/>
        <w:rPr>
          <w:rFonts w:ascii="Segoe UI" w:hAnsi="Segoe UI" w:cs="Segoe UI"/>
        </w:rPr>
      </w:pPr>
      <w:r w:rsidRPr="008957F2">
        <w:rPr>
          <w:rFonts w:ascii="Segoe UI" w:hAnsi="Segoe UI" w:cs="Segoe UI"/>
        </w:rPr>
        <w:t>Elektromobilių savininkai dažniausiai krauna automobilius naktimis ar savaitgaliais – būtent tada, kai elektra pigiausia. Be to, vasaros sezono metu, kai intensyviai gaminama saulės energija, natūraliai padidėja ir vartojimas, o tai prisideda prie elektros kainų stabilumo.</w:t>
      </w:r>
    </w:p>
    <w:p w14:paraId="3C5E254B" w14:textId="77777777" w:rsidR="008957F2" w:rsidRPr="00312C1D" w:rsidRDefault="008957F2" w:rsidP="00312C1D">
      <w:pPr>
        <w:spacing w:line="256" w:lineRule="auto"/>
        <w:jc w:val="both"/>
        <w:rPr>
          <w:rFonts w:ascii="Segoe UI" w:hAnsi="Segoe UI" w:cs="Segoe UI"/>
        </w:rPr>
      </w:pPr>
    </w:p>
    <w:p w14:paraId="19E84526" w14:textId="56CD4C3C" w:rsidR="002E333B" w:rsidRPr="003F6AE9" w:rsidRDefault="002E333B" w:rsidP="000B4B1D">
      <w:pPr>
        <w:spacing w:line="256" w:lineRule="auto"/>
        <w:jc w:val="both"/>
        <w:rPr>
          <w:rFonts w:ascii="Segoe UI" w:eastAsia="Segoe UI" w:hAnsi="Segoe UI" w:cs="Segoe UI"/>
          <w:sz w:val="20"/>
          <w:szCs w:val="20"/>
        </w:rPr>
      </w:pPr>
      <w:r w:rsidRPr="003F6AE9">
        <w:rPr>
          <w:rFonts w:ascii="Segoe UI" w:eastAsia="Segoe UI" w:hAnsi="Segoe UI" w:cs="Segoe UI"/>
          <w:b/>
          <w:bCs/>
          <w:sz w:val="20"/>
          <w:szCs w:val="20"/>
        </w:rPr>
        <w:t>Apie „Luminor</w:t>
      </w:r>
      <w:r w:rsidRPr="003F6AE9">
        <w:rPr>
          <w:rFonts w:ascii="Segoe UI" w:eastAsia="Segoe UI" w:hAnsi="Segoe UI" w:cs="Segoe UI"/>
          <w:b/>
          <w:bCs/>
          <w:sz w:val="20"/>
          <w:szCs w:val="20"/>
          <w:rtl/>
        </w:rPr>
        <w:t>“</w:t>
      </w:r>
      <w:r w:rsidRPr="003F6AE9">
        <w:rPr>
          <w:rFonts w:ascii="Segoe UI" w:eastAsia="Segoe UI" w:hAnsi="Segoe UI" w:cs="Segoe UI"/>
          <w:b/>
          <w:bCs/>
          <w:sz w:val="20"/>
          <w:szCs w:val="20"/>
        </w:rPr>
        <w:t>:</w:t>
      </w:r>
    </w:p>
    <w:p w14:paraId="7EB171A2" w14:textId="67C2C4E3" w:rsidR="002E333B" w:rsidRPr="003F6AE9" w:rsidRDefault="00EA4D5F" w:rsidP="000B4B1D">
      <w:pPr>
        <w:spacing w:line="256" w:lineRule="auto"/>
        <w:jc w:val="both"/>
        <w:rPr>
          <w:rFonts w:ascii="Segoe UI" w:eastAsia="Segoe UI" w:hAnsi="Segoe UI" w:cs="Segoe UI"/>
          <w:sz w:val="20"/>
          <w:szCs w:val="20"/>
        </w:rPr>
      </w:pPr>
      <w:r w:rsidRPr="00EA4D5F">
        <w:rPr>
          <w:rFonts w:ascii="Segoe UI" w:eastAsia="Segoe UI" w:hAnsi="Segoe UI" w:cs="Segoe UI"/>
          <w:sz w:val="20"/>
          <w:szCs w:val="20"/>
        </w:rPr>
        <w:t>„Luminor“ yra pirmaujantis nepriklausomas bankas Baltijos šalyse ir trečias pagal dydį finansinių paslaugų tiekėjas regione. Mes aptarnaujame asmenų, šeimų ir verslo finansinius poreikius. „Luminor“ siekia gerinti savo klientų ir namų rinkų finansinę sveikatą bei skatinti jų augimą. Daugiau informacijos rasite </w:t>
      </w:r>
      <w:hyperlink r:id="rId8" w:anchor="financial-calendar" w:tgtFrame="_blank" w:history="1">
        <w:r w:rsidRPr="00EA4D5F">
          <w:rPr>
            <w:rStyle w:val="Hipersaitas"/>
            <w:rFonts w:ascii="Segoe UI" w:eastAsia="Segoe UI" w:hAnsi="Segoe UI" w:cs="Segoe UI"/>
            <w:sz w:val="20"/>
            <w:szCs w:val="20"/>
          </w:rPr>
          <w:t>čia</w:t>
        </w:r>
      </w:hyperlink>
      <w:r w:rsidR="002E333B" w:rsidRPr="003F6AE9">
        <w:rPr>
          <w:rFonts w:ascii="Segoe UI" w:eastAsia="Segoe UI" w:hAnsi="Segoe UI" w:cs="Segoe UI"/>
          <w:sz w:val="20"/>
          <w:szCs w:val="20"/>
        </w:rPr>
        <w:t>. </w:t>
      </w:r>
    </w:p>
    <w:p w14:paraId="4627EE2F" w14:textId="27AA3AA7" w:rsidR="002E333B" w:rsidRPr="00BD5431" w:rsidRDefault="002E333B" w:rsidP="000B4B1D">
      <w:pPr>
        <w:spacing w:after="0" w:line="240" w:lineRule="auto"/>
        <w:rPr>
          <w:rFonts w:ascii="Segoe UI" w:eastAsia="Segoe UI" w:hAnsi="Segoe UI" w:cs="Segoe UI"/>
          <w:b/>
          <w:bCs/>
          <w:sz w:val="20"/>
          <w:szCs w:val="20"/>
        </w:rPr>
      </w:pPr>
      <w:r w:rsidRPr="003F6AE9">
        <w:rPr>
          <w:rFonts w:ascii="Segoe UI" w:eastAsia="Segoe UI" w:hAnsi="Segoe UI" w:cs="Segoe UI"/>
          <w:b/>
          <w:bCs/>
          <w:sz w:val="20"/>
          <w:szCs w:val="20"/>
        </w:rPr>
        <w:t>Daugiau informacijos:</w:t>
      </w:r>
    </w:p>
    <w:p w14:paraId="7A5E45F8" w14:textId="24B9BFFE" w:rsidR="0063043B" w:rsidRDefault="001677DE" w:rsidP="001677DE">
      <w:pPr>
        <w:spacing w:after="0" w:line="240" w:lineRule="auto"/>
        <w:rPr>
          <w:rFonts w:ascii="Segoe UI" w:eastAsia="Segoe UI" w:hAnsi="Segoe UI" w:cs="Segoe UI"/>
          <w:sz w:val="20"/>
          <w:szCs w:val="20"/>
        </w:rPr>
      </w:pPr>
      <w:r w:rsidRPr="001677DE">
        <w:rPr>
          <w:rFonts w:ascii="Segoe UI" w:eastAsia="Segoe UI" w:hAnsi="Segoe UI" w:cs="Segoe UI"/>
          <w:sz w:val="20"/>
          <w:szCs w:val="20"/>
        </w:rPr>
        <w:t>Birutė Eimontaitė</w:t>
      </w:r>
      <w:r w:rsidRPr="001677DE">
        <w:rPr>
          <w:rFonts w:ascii="Segoe UI" w:eastAsia="Segoe UI" w:hAnsi="Segoe UI" w:cs="Segoe UI"/>
          <w:sz w:val="20"/>
          <w:szCs w:val="20"/>
        </w:rPr>
        <w:br/>
        <w:t>„Luminor“ komunikacijos vadovė</w:t>
      </w:r>
      <w:r w:rsidRPr="001677DE">
        <w:rPr>
          <w:rFonts w:ascii="Segoe UI" w:eastAsia="Segoe UI" w:hAnsi="Segoe UI" w:cs="Segoe UI"/>
          <w:sz w:val="20"/>
          <w:szCs w:val="20"/>
        </w:rPr>
        <w:br/>
        <w:t>Tel.: +370 684 28342</w:t>
      </w:r>
      <w:r w:rsidRPr="001677DE">
        <w:rPr>
          <w:rFonts w:ascii="Segoe UI" w:eastAsia="Segoe UI" w:hAnsi="Segoe UI" w:cs="Segoe UI"/>
          <w:sz w:val="20"/>
          <w:szCs w:val="20"/>
        </w:rPr>
        <w:br/>
        <w:t>El. p.: </w:t>
      </w:r>
      <w:hyperlink r:id="rId9" w:history="1">
        <w:r w:rsidRPr="000353C4">
          <w:rPr>
            <w:rStyle w:val="Hipersaitas"/>
            <w:rFonts w:ascii="Segoe UI" w:eastAsia="Segoe UI" w:hAnsi="Segoe UI" w:cs="Segoe UI"/>
            <w:sz w:val="20"/>
            <w:szCs w:val="20"/>
          </w:rPr>
          <w:t>birute.eimontaite@luminorgroup.com</w:t>
        </w:r>
      </w:hyperlink>
      <w:r>
        <w:rPr>
          <w:rFonts w:ascii="Segoe UI" w:eastAsia="Segoe UI" w:hAnsi="Segoe UI" w:cs="Segoe UI"/>
          <w:sz w:val="20"/>
          <w:szCs w:val="20"/>
        </w:rPr>
        <w:t xml:space="preserve"> </w:t>
      </w:r>
    </w:p>
    <w:p w14:paraId="3A85E222" w14:textId="77777777" w:rsidR="002E1770" w:rsidRDefault="002E1770" w:rsidP="001677DE">
      <w:pPr>
        <w:spacing w:after="0" w:line="240" w:lineRule="auto"/>
        <w:rPr>
          <w:rFonts w:ascii="Segoe UI" w:eastAsia="Segoe UI" w:hAnsi="Segoe UI" w:cs="Segoe UI"/>
          <w:sz w:val="20"/>
          <w:szCs w:val="20"/>
        </w:rPr>
      </w:pPr>
    </w:p>
    <w:sectPr w:rsidR="002E1770" w:rsidSect="0040391E">
      <w:headerReference w:type="default" r:id="rId10"/>
      <w:footerReference w:type="default" r:id="rId11"/>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C1557" w14:textId="77777777" w:rsidR="00B45FB6" w:rsidRDefault="00B45FB6">
      <w:pPr>
        <w:spacing w:after="0" w:line="240" w:lineRule="auto"/>
      </w:pPr>
      <w:r>
        <w:separator/>
      </w:r>
    </w:p>
  </w:endnote>
  <w:endnote w:type="continuationSeparator" w:id="0">
    <w:p w14:paraId="4C177EE4" w14:textId="77777777" w:rsidR="00B45FB6" w:rsidRDefault="00B4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F05CC" w14:textId="77777777" w:rsidR="00B45FB6" w:rsidRDefault="00B45FB6">
      <w:pPr>
        <w:spacing w:after="0" w:line="240" w:lineRule="auto"/>
      </w:pPr>
      <w:r>
        <w:separator/>
      </w:r>
    </w:p>
  </w:footnote>
  <w:footnote w:type="continuationSeparator" w:id="0">
    <w:p w14:paraId="0FA05186" w14:textId="77777777" w:rsidR="00B45FB6" w:rsidRDefault="00B4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000000">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A2E"/>
    <w:rsid w:val="00003C9A"/>
    <w:rsid w:val="00005D55"/>
    <w:rsid w:val="00010790"/>
    <w:rsid w:val="00011708"/>
    <w:rsid w:val="0001454A"/>
    <w:rsid w:val="00014D4F"/>
    <w:rsid w:val="00014ED3"/>
    <w:rsid w:val="000155CE"/>
    <w:rsid w:val="0001591F"/>
    <w:rsid w:val="0002043C"/>
    <w:rsid w:val="00021233"/>
    <w:rsid w:val="00021C63"/>
    <w:rsid w:val="00022997"/>
    <w:rsid w:val="00023895"/>
    <w:rsid w:val="00024252"/>
    <w:rsid w:val="000248A0"/>
    <w:rsid w:val="00027760"/>
    <w:rsid w:val="00032594"/>
    <w:rsid w:val="00032727"/>
    <w:rsid w:val="0003353D"/>
    <w:rsid w:val="00033995"/>
    <w:rsid w:val="00033A50"/>
    <w:rsid w:val="000361FC"/>
    <w:rsid w:val="000368CD"/>
    <w:rsid w:val="00037483"/>
    <w:rsid w:val="000377E6"/>
    <w:rsid w:val="000402CB"/>
    <w:rsid w:val="00040AA1"/>
    <w:rsid w:val="00042916"/>
    <w:rsid w:val="000439DB"/>
    <w:rsid w:val="00046ADF"/>
    <w:rsid w:val="00050938"/>
    <w:rsid w:val="0005173F"/>
    <w:rsid w:val="00051A6F"/>
    <w:rsid w:val="0005608A"/>
    <w:rsid w:val="00056834"/>
    <w:rsid w:val="000573EB"/>
    <w:rsid w:val="00057C79"/>
    <w:rsid w:val="00061A4E"/>
    <w:rsid w:val="00061D31"/>
    <w:rsid w:val="00062391"/>
    <w:rsid w:val="0006259A"/>
    <w:rsid w:val="0006441F"/>
    <w:rsid w:val="00064709"/>
    <w:rsid w:val="000651A5"/>
    <w:rsid w:val="00071020"/>
    <w:rsid w:val="00074DF5"/>
    <w:rsid w:val="00075411"/>
    <w:rsid w:val="00077726"/>
    <w:rsid w:val="00077D7A"/>
    <w:rsid w:val="000802E4"/>
    <w:rsid w:val="000811B2"/>
    <w:rsid w:val="00083BA1"/>
    <w:rsid w:val="0008410D"/>
    <w:rsid w:val="00085173"/>
    <w:rsid w:val="0008702A"/>
    <w:rsid w:val="00087783"/>
    <w:rsid w:val="0009046B"/>
    <w:rsid w:val="00091B49"/>
    <w:rsid w:val="000921C4"/>
    <w:rsid w:val="00093AC4"/>
    <w:rsid w:val="00093E90"/>
    <w:rsid w:val="0009437E"/>
    <w:rsid w:val="00097185"/>
    <w:rsid w:val="000A001E"/>
    <w:rsid w:val="000A26DD"/>
    <w:rsid w:val="000A29E3"/>
    <w:rsid w:val="000A34C3"/>
    <w:rsid w:val="000B1ACD"/>
    <w:rsid w:val="000B2948"/>
    <w:rsid w:val="000B4122"/>
    <w:rsid w:val="000B4B1D"/>
    <w:rsid w:val="000B4DC6"/>
    <w:rsid w:val="000B5DAF"/>
    <w:rsid w:val="000B637C"/>
    <w:rsid w:val="000B6CCA"/>
    <w:rsid w:val="000C0555"/>
    <w:rsid w:val="000C12F7"/>
    <w:rsid w:val="000C3F61"/>
    <w:rsid w:val="000C4B41"/>
    <w:rsid w:val="000C7672"/>
    <w:rsid w:val="000C7984"/>
    <w:rsid w:val="000D0175"/>
    <w:rsid w:val="000D7067"/>
    <w:rsid w:val="000E22EE"/>
    <w:rsid w:val="000E2765"/>
    <w:rsid w:val="000E2F56"/>
    <w:rsid w:val="000E3DF5"/>
    <w:rsid w:val="000E6019"/>
    <w:rsid w:val="000E6BD4"/>
    <w:rsid w:val="000E76C7"/>
    <w:rsid w:val="000F0A3C"/>
    <w:rsid w:val="000F23C2"/>
    <w:rsid w:val="000F51EF"/>
    <w:rsid w:val="000F5B0F"/>
    <w:rsid w:val="000F6771"/>
    <w:rsid w:val="000F7F65"/>
    <w:rsid w:val="00100E69"/>
    <w:rsid w:val="0010303E"/>
    <w:rsid w:val="00103052"/>
    <w:rsid w:val="00105C17"/>
    <w:rsid w:val="001076AC"/>
    <w:rsid w:val="00111F99"/>
    <w:rsid w:val="001137CC"/>
    <w:rsid w:val="00113914"/>
    <w:rsid w:val="001149B2"/>
    <w:rsid w:val="0011511F"/>
    <w:rsid w:val="00117BE2"/>
    <w:rsid w:val="001216F7"/>
    <w:rsid w:val="00122BF8"/>
    <w:rsid w:val="00125FA2"/>
    <w:rsid w:val="00126A25"/>
    <w:rsid w:val="0012719F"/>
    <w:rsid w:val="00127922"/>
    <w:rsid w:val="00131C04"/>
    <w:rsid w:val="0013482F"/>
    <w:rsid w:val="00135820"/>
    <w:rsid w:val="00135DA3"/>
    <w:rsid w:val="00137661"/>
    <w:rsid w:val="001413F6"/>
    <w:rsid w:val="001426DC"/>
    <w:rsid w:val="00144E7E"/>
    <w:rsid w:val="00145BBB"/>
    <w:rsid w:val="0014747F"/>
    <w:rsid w:val="00151AA9"/>
    <w:rsid w:val="00151F9D"/>
    <w:rsid w:val="00152309"/>
    <w:rsid w:val="001539EF"/>
    <w:rsid w:val="001569C2"/>
    <w:rsid w:val="00160D4F"/>
    <w:rsid w:val="001616C0"/>
    <w:rsid w:val="00162D40"/>
    <w:rsid w:val="00165FA0"/>
    <w:rsid w:val="001677DE"/>
    <w:rsid w:val="00170EAA"/>
    <w:rsid w:val="00171D75"/>
    <w:rsid w:val="00172128"/>
    <w:rsid w:val="00172760"/>
    <w:rsid w:val="001736CF"/>
    <w:rsid w:val="00173A45"/>
    <w:rsid w:val="00173ED8"/>
    <w:rsid w:val="00174AA7"/>
    <w:rsid w:val="00175836"/>
    <w:rsid w:val="00176276"/>
    <w:rsid w:val="00176908"/>
    <w:rsid w:val="00177FED"/>
    <w:rsid w:val="00180340"/>
    <w:rsid w:val="0018113E"/>
    <w:rsid w:val="00183C8B"/>
    <w:rsid w:val="001858F2"/>
    <w:rsid w:val="00192042"/>
    <w:rsid w:val="0019287B"/>
    <w:rsid w:val="00193FEA"/>
    <w:rsid w:val="00195A27"/>
    <w:rsid w:val="001A0264"/>
    <w:rsid w:val="001A206D"/>
    <w:rsid w:val="001A26D3"/>
    <w:rsid w:val="001A461C"/>
    <w:rsid w:val="001A53DB"/>
    <w:rsid w:val="001A5B25"/>
    <w:rsid w:val="001A7215"/>
    <w:rsid w:val="001A737D"/>
    <w:rsid w:val="001B047D"/>
    <w:rsid w:val="001B0584"/>
    <w:rsid w:val="001B3287"/>
    <w:rsid w:val="001B4C5D"/>
    <w:rsid w:val="001B5350"/>
    <w:rsid w:val="001B72A4"/>
    <w:rsid w:val="001B7A54"/>
    <w:rsid w:val="001C338D"/>
    <w:rsid w:val="001C3404"/>
    <w:rsid w:val="001C374A"/>
    <w:rsid w:val="001C5E82"/>
    <w:rsid w:val="001D0A95"/>
    <w:rsid w:val="001D0E85"/>
    <w:rsid w:val="001D2A46"/>
    <w:rsid w:val="001D6217"/>
    <w:rsid w:val="001D6592"/>
    <w:rsid w:val="001D65B1"/>
    <w:rsid w:val="001E0EDD"/>
    <w:rsid w:val="001E3BF1"/>
    <w:rsid w:val="001E7CAD"/>
    <w:rsid w:val="001F10B1"/>
    <w:rsid w:val="001F16D1"/>
    <w:rsid w:val="001F1F18"/>
    <w:rsid w:val="001F2050"/>
    <w:rsid w:val="001F230C"/>
    <w:rsid w:val="001F2E67"/>
    <w:rsid w:val="001F4C8D"/>
    <w:rsid w:val="001F768A"/>
    <w:rsid w:val="002020ED"/>
    <w:rsid w:val="00202B4B"/>
    <w:rsid w:val="00203E9B"/>
    <w:rsid w:val="00204B3D"/>
    <w:rsid w:val="00211C0E"/>
    <w:rsid w:val="00213E0E"/>
    <w:rsid w:val="002145AF"/>
    <w:rsid w:val="00214B05"/>
    <w:rsid w:val="00216D31"/>
    <w:rsid w:val="00220B3D"/>
    <w:rsid w:val="00221A2E"/>
    <w:rsid w:val="002236D7"/>
    <w:rsid w:val="00224C28"/>
    <w:rsid w:val="00225472"/>
    <w:rsid w:val="002272B4"/>
    <w:rsid w:val="0023017C"/>
    <w:rsid w:val="00231223"/>
    <w:rsid w:val="00231718"/>
    <w:rsid w:val="0023205B"/>
    <w:rsid w:val="002320A2"/>
    <w:rsid w:val="002320B4"/>
    <w:rsid w:val="0023237A"/>
    <w:rsid w:val="00233041"/>
    <w:rsid w:val="0023378F"/>
    <w:rsid w:val="00235112"/>
    <w:rsid w:val="002376C9"/>
    <w:rsid w:val="002404D8"/>
    <w:rsid w:val="00241DA1"/>
    <w:rsid w:val="0024310D"/>
    <w:rsid w:val="00243580"/>
    <w:rsid w:val="00243DB1"/>
    <w:rsid w:val="00243F34"/>
    <w:rsid w:val="00246001"/>
    <w:rsid w:val="0024683D"/>
    <w:rsid w:val="00250A75"/>
    <w:rsid w:val="00250CA2"/>
    <w:rsid w:val="00251983"/>
    <w:rsid w:val="002538E1"/>
    <w:rsid w:val="002564F2"/>
    <w:rsid w:val="002606FB"/>
    <w:rsid w:val="00263E28"/>
    <w:rsid w:val="002647E2"/>
    <w:rsid w:val="00264DF9"/>
    <w:rsid w:val="00265644"/>
    <w:rsid w:val="00266D8B"/>
    <w:rsid w:val="00267D72"/>
    <w:rsid w:val="00270BFE"/>
    <w:rsid w:val="00270F9F"/>
    <w:rsid w:val="002735FE"/>
    <w:rsid w:val="00274DE3"/>
    <w:rsid w:val="00277503"/>
    <w:rsid w:val="002834FD"/>
    <w:rsid w:val="00286345"/>
    <w:rsid w:val="00287BBB"/>
    <w:rsid w:val="00290085"/>
    <w:rsid w:val="00293899"/>
    <w:rsid w:val="002958C0"/>
    <w:rsid w:val="00296001"/>
    <w:rsid w:val="002A1243"/>
    <w:rsid w:val="002A1628"/>
    <w:rsid w:val="002A1ECA"/>
    <w:rsid w:val="002A3EEA"/>
    <w:rsid w:val="002A7B7F"/>
    <w:rsid w:val="002B13AA"/>
    <w:rsid w:val="002B18FC"/>
    <w:rsid w:val="002B280D"/>
    <w:rsid w:val="002B291E"/>
    <w:rsid w:val="002B2B49"/>
    <w:rsid w:val="002B2E52"/>
    <w:rsid w:val="002B3199"/>
    <w:rsid w:val="002B42F0"/>
    <w:rsid w:val="002C26FA"/>
    <w:rsid w:val="002C2AA0"/>
    <w:rsid w:val="002C3AB7"/>
    <w:rsid w:val="002C5ADC"/>
    <w:rsid w:val="002C5F1C"/>
    <w:rsid w:val="002C67A7"/>
    <w:rsid w:val="002D1178"/>
    <w:rsid w:val="002D3C0A"/>
    <w:rsid w:val="002D50D0"/>
    <w:rsid w:val="002D5CC7"/>
    <w:rsid w:val="002D5F37"/>
    <w:rsid w:val="002D6F64"/>
    <w:rsid w:val="002E0508"/>
    <w:rsid w:val="002E1770"/>
    <w:rsid w:val="002E1890"/>
    <w:rsid w:val="002E1A4D"/>
    <w:rsid w:val="002E2282"/>
    <w:rsid w:val="002E333B"/>
    <w:rsid w:val="002E34C6"/>
    <w:rsid w:val="002E3812"/>
    <w:rsid w:val="002E43A4"/>
    <w:rsid w:val="002E483B"/>
    <w:rsid w:val="002E5E72"/>
    <w:rsid w:val="002E6192"/>
    <w:rsid w:val="002F0FD5"/>
    <w:rsid w:val="002F22B5"/>
    <w:rsid w:val="002F436D"/>
    <w:rsid w:val="002F56E1"/>
    <w:rsid w:val="002F651C"/>
    <w:rsid w:val="002F6801"/>
    <w:rsid w:val="002F7428"/>
    <w:rsid w:val="00301332"/>
    <w:rsid w:val="00304AB0"/>
    <w:rsid w:val="00304BB9"/>
    <w:rsid w:val="00306344"/>
    <w:rsid w:val="00307D0C"/>
    <w:rsid w:val="00311B9B"/>
    <w:rsid w:val="00312C1D"/>
    <w:rsid w:val="00313C28"/>
    <w:rsid w:val="00315700"/>
    <w:rsid w:val="003162D0"/>
    <w:rsid w:val="0031636A"/>
    <w:rsid w:val="0031740A"/>
    <w:rsid w:val="00317BFE"/>
    <w:rsid w:val="00320512"/>
    <w:rsid w:val="0032181C"/>
    <w:rsid w:val="003218B0"/>
    <w:rsid w:val="0032245C"/>
    <w:rsid w:val="00323901"/>
    <w:rsid w:val="00323998"/>
    <w:rsid w:val="003250CE"/>
    <w:rsid w:val="00332BD9"/>
    <w:rsid w:val="003346BE"/>
    <w:rsid w:val="00334F8B"/>
    <w:rsid w:val="00334FC2"/>
    <w:rsid w:val="003363BE"/>
    <w:rsid w:val="00340102"/>
    <w:rsid w:val="00340399"/>
    <w:rsid w:val="00341A4B"/>
    <w:rsid w:val="00341E31"/>
    <w:rsid w:val="00344D8E"/>
    <w:rsid w:val="00347097"/>
    <w:rsid w:val="00347607"/>
    <w:rsid w:val="003505D2"/>
    <w:rsid w:val="00351E0E"/>
    <w:rsid w:val="00354574"/>
    <w:rsid w:val="0035484E"/>
    <w:rsid w:val="0035725D"/>
    <w:rsid w:val="00357335"/>
    <w:rsid w:val="00357C06"/>
    <w:rsid w:val="0036072B"/>
    <w:rsid w:val="00360C70"/>
    <w:rsid w:val="00361DC9"/>
    <w:rsid w:val="00365F2C"/>
    <w:rsid w:val="00366571"/>
    <w:rsid w:val="0036665D"/>
    <w:rsid w:val="00367B0E"/>
    <w:rsid w:val="0037072D"/>
    <w:rsid w:val="00370FE3"/>
    <w:rsid w:val="00373940"/>
    <w:rsid w:val="00373D6F"/>
    <w:rsid w:val="00373E0D"/>
    <w:rsid w:val="00374BFF"/>
    <w:rsid w:val="00375B72"/>
    <w:rsid w:val="003768BC"/>
    <w:rsid w:val="00376C3F"/>
    <w:rsid w:val="00380AE2"/>
    <w:rsid w:val="00380DCA"/>
    <w:rsid w:val="003810B8"/>
    <w:rsid w:val="003837AB"/>
    <w:rsid w:val="00386E41"/>
    <w:rsid w:val="00390EF7"/>
    <w:rsid w:val="0039141A"/>
    <w:rsid w:val="003921E5"/>
    <w:rsid w:val="00392595"/>
    <w:rsid w:val="00393990"/>
    <w:rsid w:val="00396118"/>
    <w:rsid w:val="00396E3C"/>
    <w:rsid w:val="00397FB8"/>
    <w:rsid w:val="003A025B"/>
    <w:rsid w:val="003A376B"/>
    <w:rsid w:val="003A39E8"/>
    <w:rsid w:val="003A3A42"/>
    <w:rsid w:val="003A3C4C"/>
    <w:rsid w:val="003A41D7"/>
    <w:rsid w:val="003A4CEB"/>
    <w:rsid w:val="003A4D01"/>
    <w:rsid w:val="003A6FAB"/>
    <w:rsid w:val="003A7F9B"/>
    <w:rsid w:val="003B0FC9"/>
    <w:rsid w:val="003B23F2"/>
    <w:rsid w:val="003B7B69"/>
    <w:rsid w:val="003C0319"/>
    <w:rsid w:val="003C0890"/>
    <w:rsid w:val="003C0FE2"/>
    <w:rsid w:val="003C2306"/>
    <w:rsid w:val="003C463E"/>
    <w:rsid w:val="003C5B69"/>
    <w:rsid w:val="003D1A99"/>
    <w:rsid w:val="003D30D0"/>
    <w:rsid w:val="003D6150"/>
    <w:rsid w:val="003D6810"/>
    <w:rsid w:val="003D6F78"/>
    <w:rsid w:val="003E05A8"/>
    <w:rsid w:val="003E17A7"/>
    <w:rsid w:val="003E4093"/>
    <w:rsid w:val="003E51F7"/>
    <w:rsid w:val="003E5FB2"/>
    <w:rsid w:val="003E67D9"/>
    <w:rsid w:val="003E6E7A"/>
    <w:rsid w:val="003E7AF2"/>
    <w:rsid w:val="003F07EF"/>
    <w:rsid w:val="003F17F4"/>
    <w:rsid w:val="003F3270"/>
    <w:rsid w:val="003F59A4"/>
    <w:rsid w:val="003F624C"/>
    <w:rsid w:val="003F6AE9"/>
    <w:rsid w:val="003F7244"/>
    <w:rsid w:val="0040076F"/>
    <w:rsid w:val="00400FAD"/>
    <w:rsid w:val="0040391E"/>
    <w:rsid w:val="00403B0A"/>
    <w:rsid w:val="00404D3D"/>
    <w:rsid w:val="00406AF8"/>
    <w:rsid w:val="00407F94"/>
    <w:rsid w:val="00410FD0"/>
    <w:rsid w:val="00411531"/>
    <w:rsid w:val="00412238"/>
    <w:rsid w:val="00413711"/>
    <w:rsid w:val="004159B4"/>
    <w:rsid w:val="0042160E"/>
    <w:rsid w:val="00423178"/>
    <w:rsid w:val="004267EC"/>
    <w:rsid w:val="00426EC5"/>
    <w:rsid w:val="00426F13"/>
    <w:rsid w:val="004328F7"/>
    <w:rsid w:val="0043369D"/>
    <w:rsid w:val="00433897"/>
    <w:rsid w:val="004340B7"/>
    <w:rsid w:val="0043488E"/>
    <w:rsid w:val="00434CE5"/>
    <w:rsid w:val="0043666A"/>
    <w:rsid w:val="00443987"/>
    <w:rsid w:val="004454B1"/>
    <w:rsid w:val="00445E46"/>
    <w:rsid w:val="004501DC"/>
    <w:rsid w:val="00450766"/>
    <w:rsid w:val="004509A8"/>
    <w:rsid w:val="00450E2A"/>
    <w:rsid w:val="004519BD"/>
    <w:rsid w:val="004523AD"/>
    <w:rsid w:val="00452CA2"/>
    <w:rsid w:val="0045381E"/>
    <w:rsid w:val="004543AB"/>
    <w:rsid w:val="004543CB"/>
    <w:rsid w:val="00457B09"/>
    <w:rsid w:val="00457F6C"/>
    <w:rsid w:val="004625C5"/>
    <w:rsid w:val="00462C06"/>
    <w:rsid w:val="00462E06"/>
    <w:rsid w:val="004650BB"/>
    <w:rsid w:val="00470C34"/>
    <w:rsid w:val="004711B8"/>
    <w:rsid w:val="004769C2"/>
    <w:rsid w:val="004779C0"/>
    <w:rsid w:val="0048263B"/>
    <w:rsid w:val="00484E5B"/>
    <w:rsid w:val="00484F22"/>
    <w:rsid w:val="00485B08"/>
    <w:rsid w:val="004864CF"/>
    <w:rsid w:val="00486A3D"/>
    <w:rsid w:val="00486D48"/>
    <w:rsid w:val="00491DF9"/>
    <w:rsid w:val="004923E0"/>
    <w:rsid w:val="0049391A"/>
    <w:rsid w:val="00493B41"/>
    <w:rsid w:val="00493F4C"/>
    <w:rsid w:val="00494F5F"/>
    <w:rsid w:val="004955BE"/>
    <w:rsid w:val="00496F65"/>
    <w:rsid w:val="004A038B"/>
    <w:rsid w:val="004A280F"/>
    <w:rsid w:val="004A637D"/>
    <w:rsid w:val="004A7826"/>
    <w:rsid w:val="004A7F4F"/>
    <w:rsid w:val="004B1125"/>
    <w:rsid w:val="004B1C35"/>
    <w:rsid w:val="004B3223"/>
    <w:rsid w:val="004B5023"/>
    <w:rsid w:val="004B7EAF"/>
    <w:rsid w:val="004C12D9"/>
    <w:rsid w:val="004C2ADA"/>
    <w:rsid w:val="004C3127"/>
    <w:rsid w:val="004C5E25"/>
    <w:rsid w:val="004C7CB7"/>
    <w:rsid w:val="004D01DA"/>
    <w:rsid w:val="004D053A"/>
    <w:rsid w:val="004D25F2"/>
    <w:rsid w:val="004D46B5"/>
    <w:rsid w:val="004D61CC"/>
    <w:rsid w:val="004E06DD"/>
    <w:rsid w:val="004E296D"/>
    <w:rsid w:val="004E3AA4"/>
    <w:rsid w:val="004E41D5"/>
    <w:rsid w:val="004E6362"/>
    <w:rsid w:val="004E7390"/>
    <w:rsid w:val="004E7CBA"/>
    <w:rsid w:val="004F0067"/>
    <w:rsid w:val="004F0660"/>
    <w:rsid w:val="004F41D3"/>
    <w:rsid w:val="004F4D3B"/>
    <w:rsid w:val="004F5E2C"/>
    <w:rsid w:val="004F6AA9"/>
    <w:rsid w:val="005027CA"/>
    <w:rsid w:val="00506A1D"/>
    <w:rsid w:val="005073E1"/>
    <w:rsid w:val="0051131F"/>
    <w:rsid w:val="0051230F"/>
    <w:rsid w:val="00517C05"/>
    <w:rsid w:val="00517F70"/>
    <w:rsid w:val="00520E47"/>
    <w:rsid w:val="00522F5B"/>
    <w:rsid w:val="00524337"/>
    <w:rsid w:val="005251D1"/>
    <w:rsid w:val="005253BA"/>
    <w:rsid w:val="005254D3"/>
    <w:rsid w:val="0053170C"/>
    <w:rsid w:val="00531BB6"/>
    <w:rsid w:val="00534AF6"/>
    <w:rsid w:val="005351C5"/>
    <w:rsid w:val="0053537C"/>
    <w:rsid w:val="00536148"/>
    <w:rsid w:val="00536DD5"/>
    <w:rsid w:val="005417EC"/>
    <w:rsid w:val="005424C0"/>
    <w:rsid w:val="00542D35"/>
    <w:rsid w:val="0054352F"/>
    <w:rsid w:val="005436E6"/>
    <w:rsid w:val="0054474E"/>
    <w:rsid w:val="00547EFB"/>
    <w:rsid w:val="00551ED2"/>
    <w:rsid w:val="00554567"/>
    <w:rsid w:val="00554901"/>
    <w:rsid w:val="00554F32"/>
    <w:rsid w:val="00555264"/>
    <w:rsid w:val="005562AF"/>
    <w:rsid w:val="005564D4"/>
    <w:rsid w:val="005564ED"/>
    <w:rsid w:val="00560963"/>
    <w:rsid w:val="0056422A"/>
    <w:rsid w:val="00565CFD"/>
    <w:rsid w:val="00566399"/>
    <w:rsid w:val="0056720B"/>
    <w:rsid w:val="00570504"/>
    <w:rsid w:val="00572F41"/>
    <w:rsid w:val="005761D6"/>
    <w:rsid w:val="0057651C"/>
    <w:rsid w:val="00576C65"/>
    <w:rsid w:val="00576EC6"/>
    <w:rsid w:val="00582422"/>
    <w:rsid w:val="00582C7F"/>
    <w:rsid w:val="005858FC"/>
    <w:rsid w:val="00585EC6"/>
    <w:rsid w:val="0059031D"/>
    <w:rsid w:val="00591BF2"/>
    <w:rsid w:val="0059337E"/>
    <w:rsid w:val="0059374A"/>
    <w:rsid w:val="0059673E"/>
    <w:rsid w:val="0059773D"/>
    <w:rsid w:val="005A0997"/>
    <w:rsid w:val="005A372F"/>
    <w:rsid w:val="005A55F9"/>
    <w:rsid w:val="005A7894"/>
    <w:rsid w:val="005B0267"/>
    <w:rsid w:val="005B04AE"/>
    <w:rsid w:val="005B08AB"/>
    <w:rsid w:val="005B0FEB"/>
    <w:rsid w:val="005B19D8"/>
    <w:rsid w:val="005B1A2C"/>
    <w:rsid w:val="005B2052"/>
    <w:rsid w:val="005B3813"/>
    <w:rsid w:val="005B3926"/>
    <w:rsid w:val="005B3AB6"/>
    <w:rsid w:val="005B3D05"/>
    <w:rsid w:val="005B6584"/>
    <w:rsid w:val="005B75E3"/>
    <w:rsid w:val="005B7AB2"/>
    <w:rsid w:val="005C094C"/>
    <w:rsid w:val="005C14BF"/>
    <w:rsid w:val="005C5B38"/>
    <w:rsid w:val="005C604C"/>
    <w:rsid w:val="005C71CD"/>
    <w:rsid w:val="005C7284"/>
    <w:rsid w:val="005C74E1"/>
    <w:rsid w:val="005C7BA6"/>
    <w:rsid w:val="005D0F5D"/>
    <w:rsid w:val="005D24F0"/>
    <w:rsid w:val="005D336A"/>
    <w:rsid w:val="005D4349"/>
    <w:rsid w:val="005D5463"/>
    <w:rsid w:val="005D69C2"/>
    <w:rsid w:val="005D79CD"/>
    <w:rsid w:val="005D7E86"/>
    <w:rsid w:val="005E3BF1"/>
    <w:rsid w:val="005E6F51"/>
    <w:rsid w:val="005E7085"/>
    <w:rsid w:val="005F0AD3"/>
    <w:rsid w:val="005F0BB3"/>
    <w:rsid w:val="005F18D9"/>
    <w:rsid w:val="005F5782"/>
    <w:rsid w:val="005F58BD"/>
    <w:rsid w:val="005F5ADC"/>
    <w:rsid w:val="005F739C"/>
    <w:rsid w:val="005F7484"/>
    <w:rsid w:val="00600E9F"/>
    <w:rsid w:val="00601F1F"/>
    <w:rsid w:val="00607D72"/>
    <w:rsid w:val="006111A7"/>
    <w:rsid w:val="00613463"/>
    <w:rsid w:val="00613B58"/>
    <w:rsid w:val="006249E2"/>
    <w:rsid w:val="00625A1E"/>
    <w:rsid w:val="00625ABA"/>
    <w:rsid w:val="00625E29"/>
    <w:rsid w:val="00626D9A"/>
    <w:rsid w:val="0063043B"/>
    <w:rsid w:val="00632423"/>
    <w:rsid w:val="006331AF"/>
    <w:rsid w:val="0063673D"/>
    <w:rsid w:val="006371EB"/>
    <w:rsid w:val="00637961"/>
    <w:rsid w:val="00642560"/>
    <w:rsid w:val="0064338E"/>
    <w:rsid w:val="00646F5E"/>
    <w:rsid w:val="006476C0"/>
    <w:rsid w:val="00647EBF"/>
    <w:rsid w:val="00652796"/>
    <w:rsid w:val="00653B4D"/>
    <w:rsid w:val="00655391"/>
    <w:rsid w:val="0065572A"/>
    <w:rsid w:val="006558EF"/>
    <w:rsid w:val="00655EAD"/>
    <w:rsid w:val="00656055"/>
    <w:rsid w:val="00656CCE"/>
    <w:rsid w:val="0065721A"/>
    <w:rsid w:val="006576BC"/>
    <w:rsid w:val="006620D9"/>
    <w:rsid w:val="0066283C"/>
    <w:rsid w:val="00664337"/>
    <w:rsid w:val="00666931"/>
    <w:rsid w:val="00666EAC"/>
    <w:rsid w:val="00667A3B"/>
    <w:rsid w:val="0067040A"/>
    <w:rsid w:val="00670F3A"/>
    <w:rsid w:val="00671576"/>
    <w:rsid w:val="006721EF"/>
    <w:rsid w:val="00672AD9"/>
    <w:rsid w:val="00673AFE"/>
    <w:rsid w:val="00674ECE"/>
    <w:rsid w:val="00676F7E"/>
    <w:rsid w:val="006803F0"/>
    <w:rsid w:val="00680965"/>
    <w:rsid w:val="00684655"/>
    <w:rsid w:val="0068505B"/>
    <w:rsid w:val="006913D5"/>
    <w:rsid w:val="006919C8"/>
    <w:rsid w:val="00692AF4"/>
    <w:rsid w:val="00693366"/>
    <w:rsid w:val="00693776"/>
    <w:rsid w:val="006949B8"/>
    <w:rsid w:val="0069629B"/>
    <w:rsid w:val="00697117"/>
    <w:rsid w:val="006976DA"/>
    <w:rsid w:val="00697E3A"/>
    <w:rsid w:val="006A0E7D"/>
    <w:rsid w:val="006A1926"/>
    <w:rsid w:val="006A2113"/>
    <w:rsid w:val="006A2696"/>
    <w:rsid w:val="006A3708"/>
    <w:rsid w:val="006A4228"/>
    <w:rsid w:val="006A6AE2"/>
    <w:rsid w:val="006A6BCF"/>
    <w:rsid w:val="006A6E10"/>
    <w:rsid w:val="006B29A6"/>
    <w:rsid w:val="006B2DBE"/>
    <w:rsid w:val="006B32E2"/>
    <w:rsid w:val="006B598A"/>
    <w:rsid w:val="006B5BAC"/>
    <w:rsid w:val="006C0C29"/>
    <w:rsid w:val="006C24A4"/>
    <w:rsid w:val="006D06E0"/>
    <w:rsid w:val="006D0A80"/>
    <w:rsid w:val="006D1A46"/>
    <w:rsid w:val="006D2F3B"/>
    <w:rsid w:val="006D4665"/>
    <w:rsid w:val="006D5640"/>
    <w:rsid w:val="006D595E"/>
    <w:rsid w:val="006D6052"/>
    <w:rsid w:val="006D707E"/>
    <w:rsid w:val="006D7C35"/>
    <w:rsid w:val="006E0900"/>
    <w:rsid w:val="006E22ED"/>
    <w:rsid w:val="006E35BB"/>
    <w:rsid w:val="006F07E7"/>
    <w:rsid w:val="006F1A12"/>
    <w:rsid w:val="006F23CE"/>
    <w:rsid w:val="006F536C"/>
    <w:rsid w:val="006F626D"/>
    <w:rsid w:val="00700BBC"/>
    <w:rsid w:val="00704F6C"/>
    <w:rsid w:val="007058AB"/>
    <w:rsid w:val="007059ED"/>
    <w:rsid w:val="00707398"/>
    <w:rsid w:val="00707FD4"/>
    <w:rsid w:val="0071065D"/>
    <w:rsid w:val="00711250"/>
    <w:rsid w:val="00712671"/>
    <w:rsid w:val="00720493"/>
    <w:rsid w:val="00720E1C"/>
    <w:rsid w:val="007225D6"/>
    <w:rsid w:val="007227CF"/>
    <w:rsid w:val="00723F52"/>
    <w:rsid w:val="007252E3"/>
    <w:rsid w:val="0072542F"/>
    <w:rsid w:val="007262BB"/>
    <w:rsid w:val="007270D0"/>
    <w:rsid w:val="0073199F"/>
    <w:rsid w:val="007338AA"/>
    <w:rsid w:val="00733BD9"/>
    <w:rsid w:val="00737DFD"/>
    <w:rsid w:val="00740CAD"/>
    <w:rsid w:val="00741297"/>
    <w:rsid w:val="00741819"/>
    <w:rsid w:val="007431E4"/>
    <w:rsid w:val="007474E2"/>
    <w:rsid w:val="00752604"/>
    <w:rsid w:val="00752A6B"/>
    <w:rsid w:val="007549F0"/>
    <w:rsid w:val="00754A15"/>
    <w:rsid w:val="00756419"/>
    <w:rsid w:val="00756D65"/>
    <w:rsid w:val="00756ED5"/>
    <w:rsid w:val="0076061A"/>
    <w:rsid w:val="0076413A"/>
    <w:rsid w:val="0076427E"/>
    <w:rsid w:val="007643CC"/>
    <w:rsid w:val="00764F26"/>
    <w:rsid w:val="007659C4"/>
    <w:rsid w:val="00766B64"/>
    <w:rsid w:val="0077111D"/>
    <w:rsid w:val="00771D36"/>
    <w:rsid w:val="00772EFA"/>
    <w:rsid w:val="00777EA5"/>
    <w:rsid w:val="007812B4"/>
    <w:rsid w:val="007813FB"/>
    <w:rsid w:val="00781E07"/>
    <w:rsid w:val="00783DC3"/>
    <w:rsid w:val="00786D19"/>
    <w:rsid w:val="007904B2"/>
    <w:rsid w:val="00790962"/>
    <w:rsid w:val="0079230E"/>
    <w:rsid w:val="00794DB1"/>
    <w:rsid w:val="0079671F"/>
    <w:rsid w:val="00797F8E"/>
    <w:rsid w:val="007A0CAD"/>
    <w:rsid w:val="007A294B"/>
    <w:rsid w:val="007A2BF9"/>
    <w:rsid w:val="007A32C9"/>
    <w:rsid w:val="007A5D2D"/>
    <w:rsid w:val="007B030C"/>
    <w:rsid w:val="007B0688"/>
    <w:rsid w:val="007B5DDF"/>
    <w:rsid w:val="007C2D62"/>
    <w:rsid w:val="007C3BFB"/>
    <w:rsid w:val="007C417E"/>
    <w:rsid w:val="007C4519"/>
    <w:rsid w:val="007C4CEB"/>
    <w:rsid w:val="007C5513"/>
    <w:rsid w:val="007C6076"/>
    <w:rsid w:val="007C621C"/>
    <w:rsid w:val="007C6BF0"/>
    <w:rsid w:val="007C6DF7"/>
    <w:rsid w:val="007C709C"/>
    <w:rsid w:val="007C7598"/>
    <w:rsid w:val="007C773D"/>
    <w:rsid w:val="007D0DB7"/>
    <w:rsid w:val="007D3AB1"/>
    <w:rsid w:val="007D5FAA"/>
    <w:rsid w:val="007D78F5"/>
    <w:rsid w:val="007E00DB"/>
    <w:rsid w:val="007E08DD"/>
    <w:rsid w:val="007E0930"/>
    <w:rsid w:val="007E2A71"/>
    <w:rsid w:val="007E3EEC"/>
    <w:rsid w:val="007F2EAD"/>
    <w:rsid w:val="007F2FB1"/>
    <w:rsid w:val="007F33D6"/>
    <w:rsid w:val="007F358D"/>
    <w:rsid w:val="007F3DE8"/>
    <w:rsid w:val="007F485E"/>
    <w:rsid w:val="007F787D"/>
    <w:rsid w:val="008000EF"/>
    <w:rsid w:val="008022F0"/>
    <w:rsid w:val="0080238C"/>
    <w:rsid w:val="00803884"/>
    <w:rsid w:val="008038A5"/>
    <w:rsid w:val="0080430F"/>
    <w:rsid w:val="00807116"/>
    <w:rsid w:val="00807A44"/>
    <w:rsid w:val="0081096C"/>
    <w:rsid w:val="008150E4"/>
    <w:rsid w:val="0081536C"/>
    <w:rsid w:val="0081624D"/>
    <w:rsid w:val="008165A2"/>
    <w:rsid w:val="00820A9D"/>
    <w:rsid w:val="008219BB"/>
    <w:rsid w:val="008225B7"/>
    <w:rsid w:val="008231AA"/>
    <w:rsid w:val="00823230"/>
    <w:rsid w:val="00824065"/>
    <w:rsid w:val="00830E2B"/>
    <w:rsid w:val="008316FB"/>
    <w:rsid w:val="00831783"/>
    <w:rsid w:val="00832243"/>
    <w:rsid w:val="00832B0B"/>
    <w:rsid w:val="0083378D"/>
    <w:rsid w:val="0083480C"/>
    <w:rsid w:val="00837456"/>
    <w:rsid w:val="00842593"/>
    <w:rsid w:val="008436D3"/>
    <w:rsid w:val="0084392D"/>
    <w:rsid w:val="00843CDC"/>
    <w:rsid w:val="0084471F"/>
    <w:rsid w:val="008448D9"/>
    <w:rsid w:val="00846288"/>
    <w:rsid w:val="00847285"/>
    <w:rsid w:val="00847BE3"/>
    <w:rsid w:val="008552E8"/>
    <w:rsid w:val="008556DA"/>
    <w:rsid w:val="00855D44"/>
    <w:rsid w:val="008568F3"/>
    <w:rsid w:val="008617DF"/>
    <w:rsid w:val="0086258D"/>
    <w:rsid w:val="00862C62"/>
    <w:rsid w:val="008649EF"/>
    <w:rsid w:val="008654C1"/>
    <w:rsid w:val="00866FAE"/>
    <w:rsid w:val="00867655"/>
    <w:rsid w:val="0087052B"/>
    <w:rsid w:val="00870818"/>
    <w:rsid w:val="008712B6"/>
    <w:rsid w:val="00872842"/>
    <w:rsid w:val="00873158"/>
    <w:rsid w:val="008741D1"/>
    <w:rsid w:val="0087561B"/>
    <w:rsid w:val="008757B2"/>
    <w:rsid w:val="00876893"/>
    <w:rsid w:val="008808B6"/>
    <w:rsid w:val="0088391C"/>
    <w:rsid w:val="00886412"/>
    <w:rsid w:val="0088643F"/>
    <w:rsid w:val="008868E8"/>
    <w:rsid w:val="00886D3A"/>
    <w:rsid w:val="00886FBD"/>
    <w:rsid w:val="00891286"/>
    <w:rsid w:val="00891467"/>
    <w:rsid w:val="00891949"/>
    <w:rsid w:val="00891A2F"/>
    <w:rsid w:val="00891E2A"/>
    <w:rsid w:val="0089517F"/>
    <w:rsid w:val="008957F2"/>
    <w:rsid w:val="008A1A98"/>
    <w:rsid w:val="008A4189"/>
    <w:rsid w:val="008A5DE7"/>
    <w:rsid w:val="008A63F2"/>
    <w:rsid w:val="008A733C"/>
    <w:rsid w:val="008A76BD"/>
    <w:rsid w:val="008A7C98"/>
    <w:rsid w:val="008B0E31"/>
    <w:rsid w:val="008B0F7F"/>
    <w:rsid w:val="008B2B63"/>
    <w:rsid w:val="008B3E66"/>
    <w:rsid w:val="008B3FB6"/>
    <w:rsid w:val="008B720A"/>
    <w:rsid w:val="008C2806"/>
    <w:rsid w:val="008C3789"/>
    <w:rsid w:val="008C4FEE"/>
    <w:rsid w:val="008C50B3"/>
    <w:rsid w:val="008C5D13"/>
    <w:rsid w:val="008C7F27"/>
    <w:rsid w:val="008D220C"/>
    <w:rsid w:val="008D34CF"/>
    <w:rsid w:val="008D386D"/>
    <w:rsid w:val="008D51B2"/>
    <w:rsid w:val="008E0038"/>
    <w:rsid w:val="008E0303"/>
    <w:rsid w:val="008E1FB5"/>
    <w:rsid w:val="008E2159"/>
    <w:rsid w:val="008E2CDF"/>
    <w:rsid w:val="008E3B6D"/>
    <w:rsid w:val="008E4E2F"/>
    <w:rsid w:val="008E5939"/>
    <w:rsid w:val="008E6255"/>
    <w:rsid w:val="008F1F9B"/>
    <w:rsid w:val="008F2B5F"/>
    <w:rsid w:val="008F2C6B"/>
    <w:rsid w:val="008F2FCE"/>
    <w:rsid w:val="008F3390"/>
    <w:rsid w:val="008F37FD"/>
    <w:rsid w:val="008F7943"/>
    <w:rsid w:val="00901B77"/>
    <w:rsid w:val="00901F61"/>
    <w:rsid w:val="009037E9"/>
    <w:rsid w:val="00903C0F"/>
    <w:rsid w:val="00904D24"/>
    <w:rsid w:val="00905019"/>
    <w:rsid w:val="009061FF"/>
    <w:rsid w:val="00906951"/>
    <w:rsid w:val="00906E4F"/>
    <w:rsid w:val="009070CE"/>
    <w:rsid w:val="009103FC"/>
    <w:rsid w:val="00913D01"/>
    <w:rsid w:val="0091492D"/>
    <w:rsid w:val="00916C5B"/>
    <w:rsid w:val="00917FD8"/>
    <w:rsid w:val="009274A4"/>
    <w:rsid w:val="0092766E"/>
    <w:rsid w:val="0092767A"/>
    <w:rsid w:val="009304C4"/>
    <w:rsid w:val="009325C5"/>
    <w:rsid w:val="009328BB"/>
    <w:rsid w:val="00933334"/>
    <w:rsid w:val="00934044"/>
    <w:rsid w:val="009340A6"/>
    <w:rsid w:val="00934B63"/>
    <w:rsid w:val="00934E56"/>
    <w:rsid w:val="009351B6"/>
    <w:rsid w:val="00936089"/>
    <w:rsid w:val="009373A4"/>
    <w:rsid w:val="00937991"/>
    <w:rsid w:val="009404F5"/>
    <w:rsid w:val="0094055D"/>
    <w:rsid w:val="009415AF"/>
    <w:rsid w:val="00942212"/>
    <w:rsid w:val="00944E23"/>
    <w:rsid w:val="009454F2"/>
    <w:rsid w:val="00945F2C"/>
    <w:rsid w:val="009463AE"/>
    <w:rsid w:val="00947E8C"/>
    <w:rsid w:val="009502A0"/>
    <w:rsid w:val="00950500"/>
    <w:rsid w:val="0095058A"/>
    <w:rsid w:val="00950DFF"/>
    <w:rsid w:val="00952CD0"/>
    <w:rsid w:val="0095395F"/>
    <w:rsid w:val="00953F44"/>
    <w:rsid w:val="009545FC"/>
    <w:rsid w:val="009551A7"/>
    <w:rsid w:val="009576AE"/>
    <w:rsid w:val="0096226B"/>
    <w:rsid w:val="00963070"/>
    <w:rsid w:val="009643CE"/>
    <w:rsid w:val="009654BB"/>
    <w:rsid w:val="00965C2F"/>
    <w:rsid w:val="00965D61"/>
    <w:rsid w:val="00967022"/>
    <w:rsid w:val="00967520"/>
    <w:rsid w:val="00974082"/>
    <w:rsid w:val="00974878"/>
    <w:rsid w:val="0098103D"/>
    <w:rsid w:val="0098148F"/>
    <w:rsid w:val="00985640"/>
    <w:rsid w:val="00986BA7"/>
    <w:rsid w:val="00987187"/>
    <w:rsid w:val="00987658"/>
    <w:rsid w:val="0098782B"/>
    <w:rsid w:val="00987A16"/>
    <w:rsid w:val="009901CB"/>
    <w:rsid w:val="00990626"/>
    <w:rsid w:val="00991015"/>
    <w:rsid w:val="0099434F"/>
    <w:rsid w:val="009954D9"/>
    <w:rsid w:val="00997CDF"/>
    <w:rsid w:val="009A14B1"/>
    <w:rsid w:val="009A2D29"/>
    <w:rsid w:val="009A3D3A"/>
    <w:rsid w:val="009A4533"/>
    <w:rsid w:val="009A54FB"/>
    <w:rsid w:val="009A5810"/>
    <w:rsid w:val="009A588E"/>
    <w:rsid w:val="009A5893"/>
    <w:rsid w:val="009A5D02"/>
    <w:rsid w:val="009A6B42"/>
    <w:rsid w:val="009A6C7A"/>
    <w:rsid w:val="009A6DC9"/>
    <w:rsid w:val="009B05D0"/>
    <w:rsid w:val="009B0B3F"/>
    <w:rsid w:val="009B4DEB"/>
    <w:rsid w:val="009B6406"/>
    <w:rsid w:val="009B6F2D"/>
    <w:rsid w:val="009C0F08"/>
    <w:rsid w:val="009C1EF7"/>
    <w:rsid w:val="009C2826"/>
    <w:rsid w:val="009C2D01"/>
    <w:rsid w:val="009C5B46"/>
    <w:rsid w:val="009C730D"/>
    <w:rsid w:val="009D1D0D"/>
    <w:rsid w:val="009D2A97"/>
    <w:rsid w:val="009D2A9D"/>
    <w:rsid w:val="009D582F"/>
    <w:rsid w:val="009D5F4F"/>
    <w:rsid w:val="009E4D87"/>
    <w:rsid w:val="009E5821"/>
    <w:rsid w:val="009E5854"/>
    <w:rsid w:val="009F028A"/>
    <w:rsid w:val="009F07A9"/>
    <w:rsid w:val="009F4844"/>
    <w:rsid w:val="009F4921"/>
    <w:rsid w:val="009F4CD2"/>
    <w:rsid w:val="009F5476"/>
    <w:rsid w:val="00A00666"/>
    <w:rsid w:val="00A01AC2"/>
    <w:rsid w:val="00A0270C"/>
    <w:rsid w:val="00A04E4D"/>
    <w:rsid w:val="00A06310"/>
    <w:rsid w:val="00A105E0"/>
    <w:rsid w:val="00A120F4"/>
    <w:rsid w:val="00A1432D"/>
    <w:rsid w:val="00A14954"/>
    <w:rsid w:val="00A20955"/>
    <w:rsid w:val="00A20A48"/>
    <w:rsid w:val="00A22F1C"/>
    <w:rsid w:val="00A25F03"/>
    <w:rsid w:val="00A27F72"/>
    <w:rsid w:val="00A30AF4"/>
    <w:rsid w:val="00A317B3"/>
    <w:rsid w:val="00A31C89"/>
    <w:rsid w:val="00A33807"/>
    <w:rsid w:val="00A37647"/>
    <w:rsid w:val="00A409F7"/>
    <w:rsid w:val="00A40F03"/>
    <w:rsid w:val="00A432AC"/>
    <w:rsid w:val="00A4358D"/>
    <w:rsid w:val="00A43E90"/>
    <w:rsid w:val="00A44B58"/>
    <w:rsid w:val="00A46368"/>
    <w:rsid w:val="00A470E9"/>
    <w:rsid w:val="00A51BB0"/>
    <w:rsid w:val="00A52582"/>
    <w:rsid w:val="00A5261A"/>
    <w:rsid w:val="00A5352F"/>
    <w:rsid w:val="00A53C9B"/>
    <w:rsid w:val="00A54A6C"/>
    <w:rsid w:val="00A550E9"/>
    <w:rsid w:val="00A55C38"/>
    <w:rsid w:val="00A56D86"/>
    <w:rsid w:val="00A615B9"/>
    <w:rsid w:val="00A63A7C"/>
    <w:rsid w:val="00A65BCB"/>
    <w:rsid w:val="00A65C52"/>
    <w:rsid w:val="00A66E93"/>
    <w:rsid w:val="00A67032"/>
    <w:rsid w:val="00A748D1"/>
    <w:rsid w:val="00A7510C"/>
    <w:rsid w:val="00A765C1"/>
    <w:rsid w:val="00A8088D"/>
    <w:rsid w:val="00A8168E"/>
    <w:rsid w:val="00A83192"/>
    <w:rsid w:val="00A844CD"/>
    <w:rsid w:val="00A85055"/>
    <w:rsid w:val="00A86FEA"/>
    <w:rsid w:val="00A8753D"/>
    <w:rsid w:val="00A90F63"/>
    <w:rsid w:val="00A9134C"/>
    <w:rsid w:val="00A918C6"/>
    <w:rsid w:val="00A91A19"/>
    <w:rsid w:val="00A92649"/>
    <w:rsid w:val="00A93210"/>
    <w:rsid w:val="00A95CC9"/>
    <w:rsid w:val="00A96012"/>
    <w:rsid w:val="00A96094"/>
    <w:rsid w:val="00A970A4"/>
    <w:rsid w:val="00AA0989"/>
    <w:rsid w:val="00AA3305"/>
    <w:rsid w:val="00AA5785"/>
    <w:rsid w:val="00AA6E3E"/>
    <w:rsid w:val="00AB224D"/>
    <w:rsid w:val="00AB2AC0"/>
    <w:rsid w:val="00AB4AA4"/>
    <w:rsid w:val="00AB55DE"/>
    <w:rsid w:val="00AB5700"/>
    <w:rsid w:val="00AB59B7"/>
    <w:rsid w:val="00AC2C0D"/>
    <w:rsid w:val="00AC2ED9"/>
    <w:rsid w:val="00AC2F6E"/>
    <w:rsid w:val="00AC4108"/>
    <w:rsid w:val="00AC468C"/>
    <w:rsid w:val="00AC54E0"/>
    <w:rsid w:val="00AC65FA"/>
    <w:rsid w:val="00AC7B42"/>
    <w:rsid w:val="00AC7D47"/>
    <w:rsid w:val="00AD048A"/>
    <w:rsid w:val="00AD2453"/>
    <w:rsid w:val="00AD44A3"/>
    <w:rsid w:val="00AD6CA0"/>
    <w:rsid w:val="00AE0A45"/>
    <w:rsid w:val="00AE2692"/>
    <w:rsid w:val="00AF0602"/>
    <w:rsid w:val="00AF43F4"/>
    <w:rsid w:val="00AF4DEB"/>
    <w:rsid w:val="00AF5137"/>
    <w:rsid w:val="00AF779C"/>
    <w:rsid w:val="00B02F50"/>
    <w:rsid w:val="00B0500C"/>
    <w:rsid w:val="00B0769C"/>
    <w:rsid w:val="00B10285"/>
    <w:rsid w:val="00B1217F"/>
    <w:rsid w:val="00B156A6"/>
    <w:rsid w:val="00B15886"/>
    <w:rsid w:val="00B1629A"/>
    <w:rsid w:val="00B173AC"/>
    <w:rsid w:val="00B173BC"/>
    <w:rsid w:val="00B237D8"/>
    <w:rsid w:val="00B23D1D"/>
    <w:rsid w:val="00B261EA"/>
    <w:rsid w:val="00B30680"/>
    <w:rsid w:val="00B320D9"/>
    <w:rsid w:val="00B323C5"/>
    <w:rsid w:val="00B32C91"/>
    <w:rsid w:val="00B3346D"/>
    <w:rsid w:val="00B34326"/>
    <w:rsid w:val="00B343AD"/>
    <w:rsid w:val="00B34F64"/>
    <w:rsid w:val="00B35D7C"/>
    <w:rsid w:val="00B43388"/>
    <w:rsid w:val="00B45FB6"/>
    <w:rsid w:val="00B45FF4"/>
    <w:rsid w:val="00B460DF"/>
    <w:rsid w:val="00B464DC"/>
    <w:rsid w:val="00B46C8A"/>
    <w:rsid w:val="00B46E33"/>
    <w:rsid w:val="00B478F5"/>
    <w:rsid w:val="00B479DA"/>
    <w:rsid w:val="00B50248"/>
    <w:rsid w:val="00B50475"/>
    <w:rsid w:val="00B51320"/>
    <w:rsid w:val="00B5182A"/>
    <w:rsid w:val="00B520E1"/>
    <w:rsid w:val="00B5488F"/>
    <w:rsid w:val="00B56C74"/>
    <w:rsid w:val="00B600A4"/>
    <w:rsid w:val="00B637DC"/>
    <w:rsid w:val="00B63E13"/>
    <w:rsid w:val="00B67DD4"/>
    <w:rsid w:val="00B72847"/>
    <w:rsid w:val="00B73CD2"/>
    <w:rsid w:val="00B75E28"/>
    <w:rsid w:val="00B766FA"/>
    <w:rsid w:val="00B77AE2"/>
    <w:rsid w:val="00B80082"/>
    <w:rsid w:val="00B80A3B"/>
    <w:rsid w:val="00B81079"/>
    <w:rsid w:val="00B841D8"/>
    <w:rsid w:val="00B851C3"/>
    <w:rsid w:val="00B9085A"/>
    <w:rsid w:val="00B90FC9"/>
    <w:rsid w:val="00B9295A"/>
    <w:rsid w:val="00B93BE5"/>
    <w:rsid w:val="00B944CA"/>
    <w:rsid w:val="00B94F54"/>
    <w:rsid w:val="00B976E1"/>
    <w:rsid w:val="00BA06C6"/>
    <w:rsid w:val="00BA077D"/>
    <w:rsid w:val="00BA0E1C"/>
    <w:rsid w:val="00BA1777"/>
    <w:rsid w:val="00BA330A"/>
    <w:rsid w:val="00BA37AC"/>
    <w:rsid w:val="00BA5421"/>
    <w:rsid w:val="00BA65BB"/>
    <w:rsid w:val="00BB0B70"/>
    <w:rsid w:val="00BB3BBC"/>
    <w:rsid w:val="00BB4689"/>
    <w:rsid w:val="00BB6406"/>
    <w:rsid w:val="00BB6462"/>
    <w:rsid w:val="00BB65E6"/>
    <w:rsid w:val="00BC505A"/>
    <w:rsid w:val="00BC7C00"/>
    <w:rsid w:val="00BD1A31"/>
    <w:rsid w:val="00BD3DE6"/>
    <w:rsid w:val="00BD4499"/>
    <w:rsid w:val="00BD4AA8"/>
    <w:rsid w:val="00BD5431"/>
    <w:rsid w:val="00BE0BAA"/>
    <w:rsid w:val="00BE0C9A"/>
    <w:rsid w:val="00BE15D9"/>
    <w:rsid w:val="00BE1AF7"/>
    <w:rsid w:val="00BE1B3C"/>
    <w:rsid w:val="00BE1D6A"/>
    <w:rsid w:val="00BE2789"/>
    <w:rsid w:val="00BE2B73"/>
    <w:rsid w:val="00BE70E1"/>
    <w:rsid w:val="00BF028B"/>
    <w:rsid w:val="00BF1375"/>
    <w:rsid w:val="00BF271C"/>
    <w:rsid w:val="00BF3C83"/>
    <w:rsid w:val="00BF6B02"/>
    <w:rsid w:val="00BF6CA6"/>
    <w:rsid w:val="00C001B6"/>
    <w:rsid w:val="00C00B20"/>
    <w:rsid w:val="00C017EC"/>
    <w:rsid w:val="00C018FB"/>
    <w:rsid w:val="00C0261F"/>
    <w:rsid w:val="00C02C23"/>
    <w:rsid w:val="00C03655"/>
    <w:rsid w:val="00C041C8"/>
    <w:rsid w:val="00C0448F"/>
    <w:rsid w:val="00C058C5"/>
    <w:rsid w:val="00C05DC8"/>
    <w:rsid w:val="00C066BB"/>
    <w:rsid w:val="00C105F8"/>
    <w:rsid w:val="00C12BCD"/>
    <w:rsid w:val="00C135F3"/>
    <w:rsid w:val="00C13E07"/>
    <w:rsid w:val="00C13ED4"/>
    <w:rsid w:val="00C14362"/>
    <w:rsid w:val="00C15543"/>
    <w:rsid w:val="00C17200"/>
    <w:rsid w:val="00C17BBC"/>
    <w:rsid w:val="00C17BDD"/>
    <w:rsid w:val="00C17FD7"/>
    <w:rsid w:val="00C2156A"/>
    <w:rsid w:val="00C216DB"/>
    <w:rsid w:val="00C21994"/>
    <w:rsid w:val="00C2206F"/>
    <w:rsid w:val="00C220D4"/>
    <w:rsid w:val="00C22B3E"/>
    <w:rsid w:val="00C25755"/>
    <w:rsid w:val="00C2629A"/>
    <w:rsid w:val="00C2649D"/>
    <w:rsid w:val="00C274D4"/>
    <w:rsid w:val="00C274E1"/>
    <w:rsid w:val="00C2750A"/>
    <w:rsid w:val="00C31263"/>
    <w:rsid w:val="00C31FC8"/>
    <w:rsid w:val="00C32161"/>
    <w:rsid w:val="00C329F3"/>
    <w:rsid w:val="00C32E5B"/>
    <w:rsid w:val="00C33195"/>
    <w:rsid w:val="00C34C88"/>
    <w:rsid w:val="00C34E1D"/>
    <w:rsid w:val="00C41402"/>
    <w:rsid w:val="00C51A92"/>
    <w:rsid w:val="00C51C26"/>
    <w:rsid w:val="00C51E19"/>
    <w:rsid w:val="00C521DF"/>
    <w:rsid w:val="00C54D6E"/>
    <w:rsid w:val="00C5578A"/>
    <w:rsid w:val="00C557BD"/>
    <w:rsid w:val="00C56921"/>
    <w:rsid w:val="00C56A3A"/>
    <w:rsid w:val="00C57784"/>
    <w:rsid w:val="00C57C2E"/>
    <w:rsid w:val="00C618E8"/>
    <w:rsid w:val="00C62DFC"/>
    <w:rsid w:val="00C6315D"/>
    <w:rsid w:val="00C666AB"/>
    <w:rsid w:val="00C67D6D"/>
    <w:rsid w:val="00C71548"/>
    <w:rsid w:val="00C72D55"/>
    <w:rsid w:val="00C737E4"/>
    <w:rsid w:val="00C74E6E"/>
    <w:rsid w:val="00C76D13"/>
    <w:rsid w:val="00C80B6A"/>
    <w:rsid w:val="00C82A34"/>
    <w:rsid w:val="00C839DB"/>
    <w:rsid w:val="00C90538"/>
    <w:rsid w:val="00C947F5"/>
    <w:rsid w:val="00C95FE7"/>
    <w:rsid w:val="00C96272"/>
    <w:rsid w:val="00C978A6"/>
    <w:rsid w:val="00CA0376"/>
    <w:rsid w:val="00CA10B3"/>
    <w:rsid w:val="00CA3041"/>
    <w:rsid w:val="00CA363D"/>
    <w:rsid w:val="00CA5158"/>
    <w:rsid w:val="00CA5C90"/>
    <w:rsid w:val="00CA6908"/>
    <w:rsid w:val="00CB015B"/>
    <w:rsid w:val="00CB1D2C"/>
    <w:rsid w:val="00CB290D"/>
    <w:rsid w:val="00CB41F0"/>
    <w:rsid w:val="00CB44B9"/>
    <w:rsid w:val="00CB4E9D"/>
    <w:rsid w:val="00CB66EB"/>
    <w:rsid w:val="00CB7E41"/>
    <w:rsid w:val="00CC0A2C"/>
    <w:rsid w:val="00CC0A3D"/>
    <w:rsid w:val="00CC12A2"/>
    <w:rsid w:val="00CC1B5E"/>
    <w:rsid w:val="00CC1EE7"/>
    <w:rsid w:val="00CC24D2"/>
    <w:rsid w:val="00CC3252"/>
    <w:rsid w:val="00CC4265"/>
    <w:rsid w:val="00CC59C9"/>
    <w:rsid w:val="00CC7DF7"/>
    <w:rsid w:val="00CD1A30"/>
    <w:rsid w:val="00CD37B4"/>
    <w:rsid w:val="00CD3FB9"/>
    <w:rsid w:val="00CE04CA"/>
    <w:rsid w:val="00CE0AFF"/>
    <w:rsid w:val="00CE0C4F"/>
    <w:rsid w:val="00CE1BF9"/>
    <w:rsid w:val="00CE3C13"/>
    <w:rsid w:val="00CE5B41"/>
    <w:rsid w:val="00CE6262"/>
    <w:rsid w:val="00CE6F76"/>
    <w:rsid w:val="00CF119F"/>
    <w:rsid w:val="00CF14CC"/>
    <w:rsid w:val="00CF400A"/>
    <w:rsid w:val="00D00AF0"/>
    <w:rsid w:val="00D01C6B"/>
    <w:rsid w:val="00D02556"/>
    <w:rsid w:val="00D03C45"/>
    <w:rsid w:val="00D0551F"/>
    <w:rsid w:val="00D0609C"/>
    <w:rsid w:val="00D0708A"/>
    <w:rsid w:val="00D076F1"/>
    <w:rsid w:val="00D07DD8"/>
    <w:rsid w:val="00D10382"/>
    <w:rsid w:val="00D1158F"/>
    <w:rsid w:val="00D136BE"/>
    <w:rsid w:val="00D137FC"/>
    <w:rsid w:val="00D1622E"/>
    <w:rsid w:val="00D20C7D"/>
    <w:rsid w:val="00D21641"/>
    <w:rsid w:val="00D21898"/>
    <w:rsid w:val="00D22D50"/>
    <w:rsid w:val="00D2587A"/>
    <w:rsid w:val="00D27339"/>
    <w:rsid w:val="00D2773F"/>
    <w:rsid w:val="00D30A6B"/>
    <w:rsid w:val="00D3162A"/>
    <w:rsid w:val="00D31D00"/>
    <w:rsid w:val="00D328C7"/>
    <w:rsid w:val="00D329DD"/>
    <w:rsid w:val="00D3399C"/>
    <w:rsid w:val="00D351A4"/>
    <w:rsid w:val="00D3604A"/>
    <w:rsid w:val="00D40067"/>
    <w:rsid w:val="00D43AA5"/>
    <w:rsid w:val="00D44E24"/>
    <w:rsid w:val="00D465B3"/>
    <w:rsid w:val="00D46C5E"/>
    <w:rsid w:val="00D47D16"/>
    <w:rsid w:val="00D501D0"/>
    <w:rsid w:val="00D501ED"/>
    <w:rsid w:val="00D51190"/>
    <w:rsid w:val="00D52F64"/>
    <w:rsid w:val="00D61420"/>
    <w:rsid w:val="00D61564"/>
    <w:rsid w:val="00D6306E"/>
    <w:rsid w:val="00D6365A"/>
    <w:rsid w:val="00D63A5B"/>
    <w:rsid w:val="00D66DA6"/>
    <w:rsid w:val="00D67017"/>
    <w:rsid w:val="00D676CD"/>
    <w:rsid w:val="00D6776E"/>
    <w:rsid w:val="00D71756"/>
    <w:rsid w:val="00D71D96"/>
    <w:rsid w:val="00D725CD"/>
    <w:rsid w:val="00D7698A"/>
    <w:rsid w:val="00D76D20"/>
    <w:rsid w:val="00D81317"/>
    <w:rsid w:val="00D82311"/>
    <w:rsid w:val="00D83D6F"/>
    <w:rsid w:val="00D86D0D"/>
    <w:rsid w:val="00D918E6"/>
    <w:rsid w:val="00D94C92"/>
    <w:rsid w:val="00D9513E"/>
    <w:rsid w:val="00D95E51"/>
    <w:rsid w:val="00DA1635"/>
    <w:rsid w:val="00DA1834"/>
    <w:rsid w:val="00DA20D3"/>
    <w:rsid w:val="00DA2353"/>
    <w:rsid w:val="00DA4BE4"/>
    <w:rsid w:val="00DA5570"/>
    <w:rsid w:val="00DA593C"/>
    <w:rsid w:val="00DA7220"/>
    <w:rsid w:val="00DA74D6"/>
    <w:rsid w:val="00DA7560"/>
    <w:rsid w:val="00DB0679"/>
    <w:rsid w:val="00DB2524"/>
    <w:rsid w:val="00DB261A"/>
    <w:rsid w:val="00DB26D4"/>
    <w:rsid w:val="00DB26DC"/>
    <w:rsid w:val="00DB35B4"/>
    <w:rsid w:val="00DB4F9A"/>
    <w:rsid w:val="00DB5807"/>
    <w:rsid w:val="00DB68DD"/>
    <w:rsid w:val="00DB6FB9"/>
    <w:rsid w:val="00DB7D50"/>
    <w:rsid w:val="00DC02AE"/>
    <w:rsid w:val="00DC0308"/>
    <w:rsid w:val="00DC1560"/>
    <w:rsid w:val="00DC292E"/>
    <w:rsid w:val="00DC2F12"/>
    <w:rsid w:val="00DC3A77"/>
    <w:rsid w:val="00DC413A"/>
    <w:rsid w:val="00DC4202"/>
    <w:rsid w:val="00DC6E3B"/>
    <w:rsid w:val="00DD0F40"/>
    <w:rsid w:val="00DD2088"/>
    <w:rsid w:val="00DD20A7"/>
    <w:rsid w:val="00DD2230"/>
    <w:rsid w:val="00DD3C25"/>
    <w:rsid w:val="00DD4687"/>
    <w:rsid w:val="00DD4C94"/>
    <w:rsid w:val="00DD5CDE"/>
    <w:rsid w:val="00DD6AA2"/>
    <w:rsid w:val="00DD6E23"/>
    <w:rsid w:val="00DE0E11"/>
    <w:rsid w:val="00DE5C9E"/>
    <w:rsid w:val="00DE5F81"/>
    <w:rsid w:val="00DE70EF"/>
    <w:rsid w:val="00DF0E99"/>
    <w:rsid w:val="00DF1798"/>
    <w:rsid w:val="00DF1F1D"/>
    <w:rsid w:val="00DF2491"/>
    <w:rsid w:val="00DF3AF9"/>
    <w:rsid w:val="00DF7C79"/>
    <w:rsid w:val="00E02092"/>
    <w:rsid w:val="00E041A2"/>
    <w:rsid w:val="00E044AF"/>
    <w:rsid w:val="00E110EB"/>
    <w:rsid w:val="00E12932"/>
    <w:rsid w:val="00E12C2C"/>
    <w:rsid w:val="00E12DBE"/>
    <w:rsid w:val="00E1317D"/>
    <w:rsid w:val="00E14BC2"/>
    <w:rsid w:val="00E15654"/>
    <w:rsid w:val="00E15C14"/>
    <w:rsid w:val="00E15C60"/>
    <w:rsid w:val="00E17331"/>
    <w:rsid w:val="00E20B5C"/>
    <w:rsid w:val="00E21419"/>
    <w:rsid w:val="00E220B9"/>
    <w:rsid w:val="00E22C62"/>
    <w:rsid w:val="00E239DB"/>
    <w:rsid w:val="00E26A6C"/>
    <w:rsid w:val="00E30854"/>
    <w:rsid w:val="00E32A43"/>
    <w:rsid w:val="00E32A67"/>
    <w:rsid w:val="00E34B54"/>
    <w:rsid w:val="00E34EA8"/>
    <w:rsid w:val="00E35A25"/>
    <w:rsid w:val="00E361D2"/>
    <w:rsid w:val="00E3650D"/>
    <w:rsid w:val="00E419ED"/>
    <w:rsid w:val="00E42E2D"/>
    <w:rsid w:val="00E443EC"/>
    <w:rsid w:val="00E44937"/>
    <w:rsid w:val="00E45AA6"/>
    <w:rsid w:val="00E45CAB"/>
    <w:rsid w:val="00E465B3"/>
    <w:rsid w:val="00E47184"/>
    <w:rsid w:val="00E52023"/>
    <w:rsid w:val="00E54B2A"/>
    <w:rsid w:val="00E55B23"/>
    <w:rsid w:val="00E569EE"/>
    <w:rsid w:val="00E60B18"/>
    <w:rsid w:val="00E62A1F"/>
    <w:rsid w:val="00E6529E"/>
    <w:rsid w:val="00E656E7"/>
    <w:rsid w:val="00E670B1"/>
    <w:rsid w:val="00E67679"/>
    <w:rsid w:val="00E71337"/>
    <w:rsid w:val="00E71BD2"/>
    <w:rsid w:val="00E72247"/>
    <w:rsid w:val="00E77938"/>
    <w:rsid w:val="00E77CAD"/>
    <w:rsid w:val="00E80A8E"/>
    <w:rsid w:val="00E81ADB"/>
    <w:rsid w:val="00E8218D"/>
    <w:rsid w:val="00E82BE1"/>
    <w:rsid w:val="00E82E5E"/>
    <w:rsid w:val="00E82FF5"/>
    <w:rsid w:val="00E84014"/>
    <w:rsid w:val="00E85AD6"/>
    <w:rsid w:val="00E86672"/>
    <w:rsid w:val="00E86F0B"/>
    <w:rsid w:val="00E86FAC"/>
    <w:rsid w:val="00E90B41"/>
    <w:rsid w:val="00E90FBA"/>
    <w:rsid w:val="00E92509"/>
    <w:rsid w:val="00E92973"/>
    <w:rsid w:val="00E92CB1"/>
    <w:rsid w:val="00E97D2B"/>
    <w:rsid w:val="00EA2F8E"/>
    <w:rsid w:val="00EA39A3"/>
    <w:rsid w:val="00EA3B5D"/>
    <w:rsid w:val="00EA3E42"/>
    <w:rsid w:val="00EA40F9"/>
    <w:rsid w:val="00EA4875"/>
    <w:rsid w:val="00EA4ACC"/>
    <w:rsid w:val="00EA4D5F"/>
    <w:rsid w:val="00EB3A57"/>
    <w:rsid w:val="00EC0199"/>
    <w:rsid w:val="00EC0EC8"/>
    <w:rsid w:val="00EC165F"/>
    <w:rsid w:val="00EC2386"/>
    <w:rsid w:val="00EC25BD"/>
    <w:rsid w:val="00EC4B18"/>
    <w:rsid w:val="00EC7B38"/>
    <w:rsid w:val="00ED0A52"/>
    <w:rsid w:val="00ED14DC"/>
    <w:rsid w:val="00ED2ACB"/>
    <w:rsid w:val="00ED313B"/>
    <w:rsid w:val="00ED3C6E"/>
    <w:rsid w:val="00ED413B"/>
    <w:rsid w:val="00ED5BA0"/>
    <w:rsid w:val="00ED60D8"/>
    <w:rsid w:val="00ED6241"/>
    <w:rsid w:val="00ED64B4"/>
    <w:rsid w:val="00ED7CED"/>
    <w:rsid w:val="00EE0664"/>
    <w:rsid w:val="00EE0E9C"/>
    <w:rsid w:val="00EE5AF3"/>
    <w:rsid w:val="00EE6249"/>
    <w:rsid w:val="00EE6C62"/>
    <w:rsid w:val="00EE7404"/>
    <w:rsid w:val="00EF004E"/>
    <w:rsid w:val="00EF0089"/>
    <w:rsid w:val="00EF2027"/>
    <w:rsid w:val="00EF2E7D"/>
    <w:rsid w:val="00EF2FFB"/>
    <w:rsid w:val="00EF3E6D"/>
    <w:rsid w:val="00EF4A70"/>
    <w:rsid w:val="00EF7CD1"/>
    <w:rsid w:val="00F048E8"/>
    <w:rsid w:val="00F05DEE"/>
    <w:rsid w:val="00F0661C"/>
    <w:rsid w:val="00F07A4F"/>
    <w:rsid w:val="00F07AF5"/>
    <w:rsid w:val="00F11175"/>
    <w:rsid w:val="00F140A1"/>
    <w:rsid w:val="00F178D7"/>
    <w:rsid w:val="00F20C1A"/>
    <w:rsid w:val="00F216BF"/>
    <w:rsid w:val="00F2403A"/>
    <w:rsid w:val="00F24282"/>
    <w:rsid w:val="00F24B33"/>
    <w:rsid w:val="00F276A4"/>
    <w:rsid w:val="00F305C8"/>
    <w:rsid w:val="00F32AF3"/>
    <w:rsid w:val="00F334EB"/>
    <w:rsid w:val="00F33822"/>
    <w:rsid w:val="00F338B8"/>
    <w:rsid w:val="00F34C05"/>
    <w:rsid w:val="00F3508F"/>
    <w:rsid w:val="00F35A1F"/>
    <w:rsid w:val="00F3770A"/>
    <w:rsid w:val="00F37925"/>
    <w:rsid w:val="00F401A7"/>
    <w:rsid w:val="00F416F6"/>
    <w:rsid w:val="00F418E8"/>
    <w:rsid w:val="00F43854"/>
    <w:rsid w:val="00F44C10"/>
    <w:rsid w:val="00F450EC"/>
    <w:rsid w:val="00F50BC3"/>
    <w:rsid w:val="00F51CF6"/>
    <w:rsid w:val="00F54553"/>
    <w:rsid w:val="00F55850"/>
    <w:rsid w:val="00F606CF"/>
    <w:rsid w:val="00F62539"/>
    <w:rsid w:val="00F635B1"/>
    <w:rsid w:val="00F642EB"/>
    <w:rsid w:val="00F654D3"/>
    <w:rsid w:val="00F66275"/>
    <w:rsid w:val="00F665F7"/>
    <w:rsid w:val="00F66671"/>
    <w:rsid w:val="00F7085F"/>
    <w:rsid w:val="00F70D8C"/>
    <w:rsid w:val="00F716A7"/>
    <w:rsid w:val="00F727B3"/>
    <w:rsid w:val="00F77713"/>
    <w:rsid w:val="00F77B31"/>
    <w:rsid w:val="00F77C39"/>
    <w:rsid w:val="00F81EF2"/>
    <w:rsid w:val="00F85335"/>
    <w:rsid w:val="00F85BC7"/>
    <w:rsid w:val="00F92A25"/>
    <w:rsid w:val="00F936C4"/>
    <w:rsid w:val="00F9609B"/>
    <w:rsid w:val="00F97CAB"/>
    <w:rsid w:val="00F97F61"/>
    <w:rsid w:val="00FA17CF"/>
    <w:rsid w:val="00FA4185"/>
    <w:rsid w:val="00FA45A9"/>
    <w:rsid w:val="00FA6195"/>
    <w:rsid w:val="00FA6311"/>
    <w:rsid w:val="00FA6F8C"/>
    <w:rsid w:val="00FA76A3"/>
    <w:rsid w:val="00FB0AA0"/>
    <w:rsid w:val="00FB1310"/>
    <w:rsid w:val="00FB20FF"/>
    <w:rsid w:val="00FB2D5F"/>
    <w:rsid w:val="00FB2F44"/>
    <w:rsid w:val="00FB7503"/>
    <w:rsid w:val="00FC1DB4"/>
    <w:rsid w:val="00FC4690"/>
    <w:rsid w:val="00FC4F13"/>
    <w:rsid w:val="00FC63F4"/>
    <w:rsid w:val="00FC7B62"/>
    <w:rsid w:val="00FD0618"/>
    <w:rsid w:val="00FD1016"/>
    <w:rsid w:val="00FD308D"/>
    <w:rsid w:val="00FD46BF"/>
    <w:rsid w:val="00FD5304"/>
    <w:rsid w:val="00FD6A06"/>
    <w:rsid w:val="00FE06EF"/>
    <w:rsid w:val="00FE2144"/>
    <w:rsid w:val="00FE2F87"/>
    <w:rsid w:val="00FE3CD6"/>
    <w:rsid w:val="00FE4066"/>
    <w:rsid w:val="00FE4817"/>
    <w:rsid w:val="00FE499A"/>
    <w:rsid w:val="00FE5EE2"/>
    <w:rsid w:val="00FE641E"/>
    <w:rsid w:val="00FE6B35"/>
    <w:rsid w:val="00FE7553"/>
    <w:rsid w:val="00FF278E"/>
    <w:rsid w:val="00FF3466"/>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semiHidden/>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 w:type="paragraph" w:styleId="Sraopastraipa">
    <w:name w:val="List Paragraph"/>
    <w:basedOn w:val="prastasis"/>
    <w:uiPriority w:val="34"/>
    <w:qFormat/>
    <w:rsid w:val="00450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29427693">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22591666">
      <w:bodyDiv w:val="1"/>
      <w:marLeft w:val="0"/>
      <w:marRight w:val="0"/>
      <w:marTop w:val="0"/>
      <w:marBottom w:val="0"/>
      <w:divBdr>
        <w:top w:val="none" w:sz="0" w:space="0" w:color="auto"/>
        <w:left w:val="none" w:sz="0" w:space="0" w:color="auto"/>
        <w:bottom w:val="none" w:sz="0" w:space="0" w:color="auto"/>
        <w:right w:val="none" w:sz="0" w:space="0" w:color="auto"/>
      </w:divBdr>
      <w:divsChild>
        <w:div w:id="1625380127">
          <w:marLeft w:val="0"/>
          <w:marRight w:val="0"/>
          <w:marTop w:val="0"/>
          <w:marBottom w:val="0"/>
          <w:divBdr>
            <w:top w:val="none" w:sz="0" w:space="0" w:color="auto"/>
            <w:left w:val="none" w:sz="0" w:space="0" w:color="auto"/>
            <w:bottom w:val="none" w:sz="0" w:space="0" w:color="auto"/>
            <w:right w:val="none" w:sz="0" w:space="0" w:color="auto"/>
          </w:divBdr>
        </w:div>
        <w:div w:id="364870768">
          <w:marLeft w:val="0"/>
          <w:marRight w:val="0"/>
          <w:marTop w:val="0"/>
          <w:marBottom w:val="0"/>
          <w:divBdr>
            <w:top w:val="none" w:sz="0" w:space="0" w:color="auto"/>
            <w:left w:val="none" w:sz="0" w:space="0" w:color="auto"/>
            <w:bottom w:val="none" w:sz="0" w:space="0" w:color="auto"/>
            <w:right w:val="none" w:sz="0" w:space="0" w:color="auto"/>
          </w:divBdr>
        </w:div>
      </w:divsChild>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408432677">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02881349">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433227">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50937837">
      <w:bodyDiv w:val="1"/>
      <w:marLeft w:val="0"/>
      <w:marRight w:val="0"/>
      <w:marTop w:val="0"/>
      <w:marBottom w:val="0"/>
      <w:divBdr>
        <w:top w:val="none" w:sz="0" w:space="0" w:color="auto"/>
        <w:left w:val="none" w:sz="0" w:space="0" w:color="auto"/>
        <w:bottom w:val="none" w:sz="0" w:space="0" w:color="auto"/>
        <w:right w:val="none" w:sz="0" w:space="0" w:color="auto"/>
      </w:divBdr>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96188775">
      <w:bodyDiv w:val="1"/>
      <w:marLeft w:val="0"/>
      <w:marRight w:val="0"/>
      <w:marTop w:val="0"/>
      <w:marBottom w:val="0"/>
      <w:divBdr>
        <w:top w:val="none" w:sz="0" w:space="0" w:color="auto"/>
        <w:left w:val="none" w:sz="0" w:space="0" w:color="auto"/>
        <w:bottom w:val="none" w:sz="0" w:space="0" w:color="auto"/>
        <w:right w:val="none" w:sz="0" w:space="0" w:color="auto"/>
      </w:divBdr>
      <w:divsChild>
        <w:div w:id="2083867165">
          <w:marLeft w:val="0"/>
          <w:marRight w:val="0"/>
          <w:marTop w:val="0"/>
          <w:marBottom w:val="0"/>
          <w:divBdr>
            <w:top w:val="none" w:sz="0" w:space="0" w:color="auto"/>
            <w:left w:val="none" w:sz="0" w:space="0" w:color="auto"/>
            <w:bottom w:val="none" w:sz="0" w:space="0" w:color="auto"/>
            <w:right w:val="none" w:sz="0" w:space="0" w:color="auto"/>
          </w:divBdr>
        </w:div>
        <w:div w:id="1384714650">
          <w:marLeft w:val="0"/>
          <w:marRight w:val="0"/>
          <w:marTop w:val="0"/>
          <w:marBottom w:val="0"/>
          <w:divBdr>
            <w:top w:val="none" w:sz="0" w:space="0" w:color="auto"/>
            <w:left w:val="none" w:sz="0" w:space="0" w:color="auto"/>
            <w:bottom w:val="none" w:sz="0" w:space="0" w:color="auto"/>
            <w:right w:val="none" w:sz="0" w:space="0" w:color="auto"/>
          </w:divBdr>
        </w:div>
      </w:divsChild>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74164435">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35440963">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0869556">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or.ee/invest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ute.eimontaite@lumino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35602-8ECD-449C-B8F6-649185CA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2499</Words>
  <Characters>1425</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Laučiūtė | COAGENCY</dc:creator>
  <cp:lastModifiedBy>Evelina Laučiūtė</cp:lastModifiedBy>
  <cp:revision>3</cp:revision>
  <dcterms:created xsi:type="dcterms:W3CDTF">2025-07-09T10:47:00Z</dcterms:created>
  <dcterms:modified xsi:type="dcterms:W3CDTF">2025-07-09T10:49:00Z</dcterms:modified>
</cp:coreProperties>
</file>