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6D802" w14:textId="2104DECD" w:rsidR="0009219B" w:rsidRPr="00427936" w:rsidRDefault="003417BE" w:rsidP="00855583">
      <w:pPr>
        <w:spacing w:after="0" w:line="240" w:lineRule="auto"/>
        <w:jc w:val="both"/>
        <w:rPr>
          <w:rFonts w:ascii="Calibri" w:eastAsia="Times New Roman" w:hAnsi="Calibri" w:cs="Calibri"/>
          <w:color w:val="000000" w:themeColor="text1"/>
          <w:kern w:val="0"/>
          <w:sz w:val="18"/>
          <w:szCs w:val="18"/>
          <w:lang w:eastAsia="en-GB"/>
          <w14:ligatures w14:val="none"/>
        </w:rPr>
      </w:pPr>
      <w:r w:rsidRPr="00427936">
        <w:rPr>
          <w:rFonts w:ascii="Calibri" w:eastAsia="Times New Roman" w:hAnsi="Calibri" w:cs="Calibri"/>
          <w:color w:val="000000" w:themeColor="text1"/>
          <w:kern w:val="0"/>
          <w:sz w:val="18"/>
          <w:szCs w:val="18"/>
          <w:lang w:eastAsia="en-GB"/>
          <w14:ligatures w14:val="none"/>
        </w:rPr>
        <w:t>Pranešimas spaudai</w:t>
      </w:r>
    </w:p>
    <w:p w14:paraId="14DEAE71" w14:textId="6AFEE574" w:rsidR="003417BE" w:rsidRPr="00427936" w:rsidRDefault="003417BE" w:rsidP="00855583">
      <w:pPr>
        <w:spacing w:after="0" w:line="240" w:lineRule="auto"/>
        <w:jc w:val="both"/>
        <w:rPr>
          <w:rFonts w:ascii="Calibri" w:eastAsia="Times New Roman" w:hAnsi="Calibri" w:cs="Calibri"/>
          <w:color w:val="000000" w:themeColor="text1"/>
          <w:kern w:val="0"/>
          <w:sz w:val="18"/>
          <w:szCs w:val="18"/>
          <w:lang w:eastAsia="en-GB"/>
          <w14:ligatures w14:val="none"/>
        </w:rPr>
      </w:pPr>
      <w:r w:rsidRPr="00427936">
        <w:rPr>
          <w:rFonts w:ascii="Calibri" w:eastAsia="Times New Roman" w:hAnsi="Calibri" w:cs="Calibri"/>
          <w:color w:val="000000" w:themeColor="text1"/>
          <w:kern w:val="0"/>
          <w:sz w:val="18"/>
          <w:szCs w:val="18"/>
          <w:lang w:eastAsia="en-GB"/>
          <w14:ligatures w14:val="none"/>
        </w:rPr>
        <w:t xml:space="preserve">2025 m. </w:t>
      </w:r>
      <w:r w:rsidR="009449EE" w:rsidRPr="00427936">
        <w:rPr>
          <w:rFonts w:ascii="Calibri" w:eastAsia="Times New Roman" w:hAnsi="Calibri" w:cs="Calibri"/>
          <w:color w:val="000000" w:themeColor="text1"/>
          <w:kern w:val="0"/>
          <w:sz w:val="18"/>
          <w:szCs w:val="18"/>
          <w:lang w:eastAsia="en-GB"/>
          <w14:ligatures w14:val="none"/>
        </w:rPr>
        <w:t>liepos</w:t>
      </w:r>
      <w:r w:rsidR="0089335A" w:rsidRPr="00427936">
        <w:rPr>
          <w:rFonts w:ascii="Calibri" w:eastAsia="Times New Roman" w:hAnsi="Calibri" w:cs="Calibri"/>
          <w:color w:val="000000" w:themeColor="text1"/>
          <w:kern w:val="0"/>
          <w:sz w:val="18"/>
          <w:szCs w:val="18"/>
          <w:lang w:eastAsia="en-GB"/>
          <w14:ligatures w14:val="none"/>
        </w:rPr>
        <w:t xml:space="preserve"> </w:t>
      </w:r>
      <w:r w:rsidR="008D1F8C">
        <w:rPr>
          <w:rFonts w:ascii="Calibri" w:eastAsia="Times New Roman" w:hAnsi="Calibri" w:cs="Calibri"/>
          <w:color w:val="000000" w:themeColor="text1"/>
          <w:kern w:val="0"/>
          <w:sz w:val="18"/>
          <w:szCs w:val="18"/>
          <w:lang w:eastAsia="en-GB"/>
          <w14:ligatures w14:val="none"/>
        </w:rPr>
        <w:t>2</w:t>
      </w:r>
      <w:r w:rsidR="00233C43">
        <w:rPr>
          <w:rFonts w:ascii="Calibri" w:eastAsia="Times New Roman" w:hAnsi="Calibri" w:cs="Calibri"/>
          <w:color w:val="000000" w:themeColor="text1"/>
          <w:kern w:val="0"/>
          <w:sz w:val="18"/>
          <w:szCs w:val="18"/>
          <w:lang w:eastAsia="en-GB"/>
          <w14:ligatures w14:val="none"/>
        </w:rPr>
        <w:t>2</w:t>
      </w:r>
      <w:r w:rsidRPr="00427936">
        <w:rPr>
          <w:rFonts w:ascii="Calibri" w:eastAsia="Times New Roman" w:hAnsi="Calibri" w:cs="Calibri"/>
          <w:color w:val="000000" w:themeColor="text1"/>
          <w:kern w:val="0"/>
          <w:sz w:val="18"/>
          <w:szCs w:val="18"/>
          <w:lang w:eastAsia="en-GB"/>
          <w14:ligatures w14:val="none"/>
        </w:rPr>
        <w:t xml:space="preserve"> d. </w:t>
      </w:r>
    </w:p>
    <w:p w14:paraId="57662307" w14:textId="77777777" w:rsidR="00647F9C" w:rsidRPr="00427936" w:rsidRDefault="00647F9C" w:rsidP="00855583">
      <w:pPr>
        <w:spacing w:after="0" w:line="240" w:lineRule="auto"/>
        <w:jc w:val="both"/>
        <w:rPr>
          <w:rFonts w:ascii="Calibri" w:eastAsia="Times New Roman" w:hAnsi="Calibri" w:cs="Calibri"/>
          <w:color w:val="000000" w:themeColor="text1"/>
          <w:kern w:val="0"/>
          <w:sz w:val="18"/>
          <w:szCs w:val="18"/>
          <w:lang w:eastAsia="en-GB"/>
          <w14:ligatures w14:val="none"/>
        </w:rPr>
      </w:pPr>
    </w:p>
    <w:p w14:paraId="461C8217" w14:textId="21CE184B" w:rsidR="00233C43" w:rsidRPr="00233C43" w:rsidRDefault="00233C43" w:rsidP="00233C43">
      <w:pPr>
        <w:jc w:val="both"/>
        <w:rPr>
          <w:b/>
          <w:bCs/>
        </w:rPr>
      </w:pPr>
      <w:bookmarkStart w:id="0" w:name="_Hlk203658346"/>
      <w:r>
        <w:rPr>
          <w:b/>
          <w:bCs/>
        </w:rPr>
        <w:t>„Maxima“ pristato naują tortą: pasaulinių tendencijų įkvėptas konditerių kūrinys nepaliks abejingų</w:t>
      </w:r>
    </w:p>
    <w:p w14:paraId="736469A9" w14:textId="4905D9DD" w:rsidR="00233C43" w:rsidRDefault="00233C43" w:rsidP="00233C43">
      <w:pPr>
        <w:jc w:val="both"/>
        <w:rPr>
          <w:b/>
          <w:bCs/>
        </w:rPr>
      </w:pPr>
      <w:r>
        <w:rPr>
          <w:b/>
          <w:bCs/>
        </w:rPr>
        <w:t>Vasarą daugelis ieško lengvų, gaivių desertų, tačiau tuo pat metu norisi ir kažko įsimintino, galinčio nustebinti netikėtu skonių deriniu. Lietuviško prekybos tinklo „Maxima“ konditerijos meistrai pristato naujausią savo kūrinį – „Angelo plaukų“ tortą. Tai išskirtinis desertas, įkvėptas pasaulinių konditerijos tendencijų.</w:t>
      </w:r>
    </w:p>
    <w:p w14:paraId="3650CA49" w14:textId="6C0C378A" w:rsidR="00233C43" w:rsidRDefault="00233C43" w:rsidP="00233C43">
      <w:pPr>
        <w:jc w:val="both"/>
      </w:pPr>
      <w:r>
        <w:rPr>
          <w:noProof/>
        </w:rPr>
        <w:drawing>
          <wp:anchor distT="0" distB="0" distL="114300" distR="114300" simplePos="0" relativeHeight="251659264" behindDoc="0" locked="0" layoutInCell="1" allowOverlap="1" wp14:anchorId="319875A3" wp14:editId="58B0CC51">
            <wp:simplePos x="0" y="0"/>
            <wp:positionH relativeFrom="column">
              <wp:posOffset>5357495</wp:posOffset>
            </wp:positionH>
            <wp:positionV relativeFrom="paragraph">
              <wp:posOffset>187960</wp:posOffset>
            </wp:positionV>
            <wp:extent cx="38100" cy="38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t xml:space="preserve">Naujojo torto pagrindą sudaro traškus sausainių trupinių sluoksnis su abrikosų džemu ir sviestu, perteptas </w:t>
      </w:r>
      <w:proofErr w:type="spellStart"/>
      <w:r>
        <w:t>kadajifo</w:t>
      </w:r>
      <w:proofErr w:type="spellEnd"/>
      <w:r>
        <w:t xml:space="preserve"> tešla su pistacijų pasta. Šį derinį papildo </w:t>
      </w:r>
      <w:proofErr w:type="spellStart"/>
      <w:r>
        <w:t>maskarponės</w:t>
      </w:r>
      <w:proofErr w:type="spellEnd"/>
      <w:r>
        <w:t xml:space="preserve"> sūrio kremas su įterptu cukrinės vatos ir raudonųjų uogų įdaru. Torto paviršius dekoruotas cukriniu glaistu ir spragsinčiais </w:t>
      </w:r>
      <w:proofErr w:type="spellStart"/>
      <w:r>
        <w:t>pabarstukais</w:t>
      </w:r>
      <w:proofErr w:type="spellEnd"/>
      <w:r>
        <w:t>. Visa tai sukuria netikėtą tekstūrų ir skonių kontrastą.</w:t>
      </w:r>
    </w:p>
    <w:p w14:paraId="7865F875" w14:textId="78B8E257" w:rsidR="00233C43" w:rsidRDefault="00233C43" w:rsidP="00233C43">
      <w:pPr>
        <w:jc w:val="both"/>
      </w:pPr>
      <w:r>
        <w:t xml:space="preserve">„Šis tortas turėtų ypač patikti tiems, kurie saldumynų ieško linksmoms šeimos šventėms – jis sukurtas taip, kad nustebintų ir pradžiugintų visus: vaikus sužavės spragsintys </w:t>
      </w:r>
      <w:proofErr w:type="spellStart"/>
      <w:r>
        <w:t>pabarstukai</w:t>
      </w:r>
      <w:proofErr w:type="spellEnd"/>
      <w:r>
        <w:t>, cukrinės vatos sluoksnis, o suaugusieji įvertins subtilų pistacijų skonį, netikėtą tekstūrų derinį ir vizualinį efektingumą. Mūsų „Meistro kokybės“ konditerijos meistrai visuomet daug dėmesio skiria ne tik skoniui, bet ir išvaizdai. Šiandien jau nieko nebestebina, kad jų sukurti tortai prilygsta mažųjų kepyklėlių desertams – jie kruopščiai apgalvoti, drąsūs ir išraiškingi“, – sako  „</w:t>
      </w:r>
      <w:proofErr w:type="spellStart"/>
      <w:r>
        <w:t>Maximos</w:t>
      </w:r>
      <w:proofErr w:type="spellEnd"/>
      <w:r>
        <w:t>“ </w:t>
      </w:r>
      <w:proofErr w:type="spellStart"/>
      <w:r>
        <w:t>l.e.p</w:t>
      </w:r>
      <w:proofErr w:type="spellEnd"/>
      <w:r>
        <w:t xml:space="preserve">. Komunikacijos ir korporatyvinių ryšių departamento direktorė Snieguolė </w:t>
      </w:r>
      <w:proofErr w:type="spellStart"/>
      <w:r>
        <w:t>Valiaugaitė</w:t>
      </w:r>
      <w:proofErr w:type="spellEnd"/>
      <w:r>
        <w:t>.</w:t>
      </w:r>
    </w:p>
    <w:p w14:paraId="7AF99550" w14:textId="77777777" w:rsidR="00233C43" w:rsidRDefault="00233C43" w:rsidP="00233C43">
      <w:pPr>
        <w:jc w:val="both"/>
      </w:pPr>
      <w:r>
        <w:t>Nuo liepos 21 d. šią naujieną pirkėjai gali rasti Vilniuje, prekybos centre „Akropolis“ (Ozo g. 25) esančioje keturių X „Maxima“ parduotuvėje.</w:t>
      </w:r>
    </w:p>
    <w:p w14:paraId="25B85C8E" w14:textId="42FF3EFF" w:rsidR="00233C43" w:rsidRDefault="00233C43" w:rsidP="00233C43">
      <w:pPr>
        <w:jc w:val="both"/>
      </w:pPr>
      <w:r>
        <w:t xml:space="preserve">Naujasis „Angelo plaukų“ tortas – išskirtinis „Meistro kokybės“ konditerijos meistrų kūrinys, gimęs iš drąsos eksperimentuoti, tikina S. </w:t>
      </w:r>
      <w:proofErr w:type="spellStart"/>
      <w:r>
        <w:t>Valiaugaitė</w:t>
      </w:r>
      <w:proofErr w:type="spellEnd"/>
      <w:r>
        <w:t>.</w:t>
      </w:r>
    </w:p>
    <w:p w14:paraId="60FC2F79" w14:textId="55388837" w:rsidR="00233C43" w:rsidRDefault="00233C43" w:rsidP="00233C43">
      <w:pPr>
        <w:jc w:val="both"/>
      </w:pPr>
      <w:r>
        <w:t>„Ingredientų paieškoms, skonių derinimui, tekstūros tobulinimui profesionalūs konditerijos meistrai skyrė ištisus mėnesius, surengė daugybę degustacijų – ir galiausiai jiems pavyko sukurti desertą, kurį norės išbandyti net ir išrankiausi smaližiai. Sakyčiau, tai ne tik desertas, bet ir kulinarinė patirtis – tiems, kurie ieško naujų pojūčių ir nori nustebinti tiek save, tiek svečius“, – priduria prekybos tinklo atstovė.</w:t>
      </w:r>
    </w:p>
    <w:p w14:paraId="7584CCB7" w14:textId="174AFF9B" w:rsidR="00233C43" w:rsidRDefault="00233C43" w:rsidP="00233C43">
      <w:pPr>
        <w:jc w:val="both"/>
        <w:rPr>
          <w:b/>
          <w:bCs/>
        </w:rPr>
      </w:pPr>
      <w:r>
        <w:rPr>
          <w:b/>
          <w:bCs/>
        </w:rPr>
        <w:t>Ir nemirštanti klasika, ir hitais tampančios naujovės</w:t>
      </w:r>
    </w:p>
    <w:p w14:paraId="7D8A8A36" w14:textId="14C4724E" w:rsidR="00233C43" w:rsidRDefault="00233C43" w:rsidP="00233C43">
      <w:pPr>
        <w:jc w:val="both"/>
      </w:pPr>
      <w:r>
        <w:t>Šiuo metu „</w:t>
      </w:r>
      <w:proofErr w:type="spellStart"/>
      <w:r>
        <w:t>Maximos</w:t>
      </w:r>
      <w:proofErr w:type="spellEnd"/>
      <w:r>
        <w:t xml:space="preserve">“ asortimentą sudaro 57 skirtingi tortai, bet Vilniaus „Akropolyje“  esančioje keturių X parduotuvėje jų galima rasti net 67 – tai didžiausias pasirinkimas visame tinkle. </w:t>
      </w:r>
    </w:p>
    <w:p w14:paraId="6152C846" w14:textId="7CC1B52F" w:rsidR="00233C43" w:rsidRDefault="00233C43" w:rsidP="00233C43">
      <w:pPr>
        <w:jc w:val="both"/>
      </w:pPr>
      <w:r>
        <w:t>„Meistro kokybės“ konditerijos meistrai mėgsta stebinti „</w:t>
      </w:r>
      <w:proofErr w:type="spellStart"/>
      <w:r>
        <w:t>Maximos</w:t>
      </w:r>
      <w:proofErr w:type="spellEnd"/>
      <w:r>
        <w:t>“ pirkėjus naujais, netikėtais desertais – štai pernai prieš žiemos šventes jie pristatė Dubajaus šokolado tortą, kuris tapo tikru hitu. Šis desertas iš karto virto itin populiaria šventinio stalo pažiba, o dėl puikaus skonio ir estetiškos išvaizdos išliko mėgstamas iki šiol. Nuo Dubajaus torto pasirodymo prekyboje jo parduota beveik 6 tonos.</w:t>
      </w:r>
    </w:p>
    <w:p w14:paraId="3FDA0257" w14:textId="77777777" w:rsidR="00233C43" w:rsidRDefault="00233C43" w:rsidP="00233C43">
      <w:pPr>
        <w:jc w:val="both"/>
      </w:pPr>
      <w:r>
        <w:t xml:space="preserve">Vis dėlto net madingiausios naujienos nesugeba nustelbti kai kurių laikui nepavaldžių desertų. Visų laikų perkamiausias „Meistro kokybės“ konditerijos gaminys – varškės „Kuršėnų vyniotinis“, o tarp tortų jau daugelį metų populiariausias yra klasikinis su </w:t>
      </w:r>
      <w:proofErr w:type="spellStart"/>
      <w:r>
        <w:t>maskarponės</w:t>
      </w:r>
      <w:proofErr w:type="spellEnd"/>
      <w:r>
        <w:t xml:space="preserve"> sūriu. Pirkėjų krepšeliuose taip pat dažnai atsiduria šokoladinis tortas su </w:t>
      </w:r>
      <w:proofErr w:type="spellStart"/>
      <w:r>
        <w:t>maskarponės</w:t>
      </w:r>
      <w:proofErr w:type="spellEnd"/>
      <w:r>
        <w:t xml:space="preserve"> sūriu, šventinis, naminis medaus, </w:t>
      </w:r>
      <w:proofErr w:type="spellStart"/>
      <w:r>
        <w:t>jogurtinis</w:t>
      </w:r>
      <w:proofErr w:type="spellEnd"/>
      <w:r>
        <w:t xml:space="preserve">, </w:t>
      </w:r>
      <w:proofErr w:type="spellStart"/>
      <w:r>
        <w:t>tiramisu</w:t>
      </w:r>
      <w:proofErr w:type="spellEnd"/>
      <w:r>
        <w:t xml:space="preserve"> su avietėmis, „Juodoji rožė“ bei klasikinis „Napoleonas“. Šiemet pirkėjai jau įsigijo daugiau nei 820 tonų  „Meistro kokybės“ konditerijos meistrų pagamintų tortų.</w:t>
      </w:r>
      <w:bookmarkEnd w:id="0"/>
    </w:p>
    <w:p w14:paraId="5A06EB35" w14:textId="130CE966" w:rsidR="0009219B" w:rsidRPr="00427936" w:rsidRDefault="0009219B" w:rsidP="0009219B">
      <w:pPr>
        <w:jc w:val="both"/>
        <w:rPr>
          <w:rFonts w:ascii="Calibri" w:hAnsi="Calibri" w:cs="Calibri"/>
          <w:color w:val="000000" w:themeColor="text1"/>
          <w:sz w:val="18"/>
          <w:szCs w:val="18"/>
        </w:rPr>
      </w:pPr>
      <w:r w:rsidRPr="00427936">
        <w:rPr>
          <w:rFonts w:ascii="Calibri" w:hAnsi="Calibri" w:cs="Calibri"/>
          <w:b/>
          <w:bCs/>
          <w:i/>
          <w:iCs/>
          <w:color w:val="000000" w:themeColor="text1"/>
          <w:sz w:val="18"/>
          <w:szCs w:val="18"/>
        </w:rPr>
        <w:t>Apie prekybos tinklą „Maxima“</w:t>
      </w:r>
    </w:p>
    <w:p w14:paraId="567A406C" w14:textId="69F7D3D6" w:rsidR="0009219B" w:rsidRPr="00427936" w:rsidRDefault="0009219B" w:rsidP="0009219B">
      <w:pPr>
        <w:jc w:val="both"/>
        <w:rPr>
          <w:rFonts w:ascii="Calibri" w:hAnsi="Calibri" w:cs="Calibri"/>
          <w:i/>
          <w:iCs/>
          <w:color w:val="000000" w:themeColor="text1"/>
          <w:sz w:val="18"/>
          <w:szCs w:val="18"/>
        </w:rPr>
      </w:pPr>
      <w:r w:rsidRPr="00427936">
        <w:rPr>
          <w:rFonts w:ascii="Calibri" w:hAnsi="Calibri" w:cs="Calibri"/>
          <w:i/>
          <w:iCs/>
          <w:color w:val="000000" w:themeColor="text1"/>
          <w:sz w:val="18"/>
          <w:szCs w:val="18"/>
        </w:rPr>
        <w:t xml:space="preserve">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w:t>
      </w:r>
      <w:r w:rsidRPr="00427936">
        <w:rPr>
          <w:rFonts w:ascii="Calibri" w:hAnsi="Calibri" w:cs="Calibri"/>
          <w:i/>
          <w:iCs/>
          <w:color w:val="000000" w:themeColor="text1"/>
          <w:sz w:val="18"/>
          <w:szCs w:val="18"/>
        </w:rPr>
        <w:lastRenderedPageBreak/>
        <w:t>Šiuo metu Lietuvoje veikia arti pustrečio šimto „</w:t>
      </w:r>
      <w:proofErr w:type="spellStart"/>
      <w:r w:rsidRPr="00427936">
        <w:rPr>
          <w:rFonts w:ascii="Calibri" w:hAnsi="Calibri" w:cs="Calibri"/>
          <w:i/>
          <w:iCs/>
          <w:color w:val="000000" w:themeColor="text1"/>
          <w:sz w:val="18"/>
          <w:szCs w:val="18"/>
        </w:rPr>
        <w:t>Maxim</w:t>
      </w:r>
      <w:r w:rsidR="009A6487" w:rsidRPr="00427936">
        <w:rPr>
          <w:rFonts w:ascii="Calibri" w:hAnsi="Calibri" w:cs="Calibri"/>
          <w:i/>
          <w:iCs/>
          <w:color w:val="000000" w:themeColor="text1"/>
          <w:sz w:val="18"/>
          <w:szCs w:val="18"/>
        </w:rPr>
        <w:t>os</w:t>
      </w:r>
      <w:proofErr w:type="spellEnd"/>
      <w:r w:rsidRPr="00427936">
        <w:rPr>
          <w:rFonts w:ascii="Calibri" w:hAnsi="Calibri" w:cs="Calibri"/>
          <w:i/>
          <w:iCs/>
          <w:color w:val="000000" w:themeColor="text1"/>
          <w:sz w:val="18"/>
          <w:szCs w:val="18"/>
        </w:rPr>
        <w:t>“ parduotuvių, kuriose dirba apie 11 tūkst. darbuotojų ir kasdien apsilanko daugiau nei 400 tūkst. klientų. </w:t>
      </w:r>
    </w:p>
    <w:p w14:paraId="2B0645DA" w14:textId="77777777" w:rsidR="0009219B" w:rsidRPr="00427936" w:rsidRDefault="0009219B" w:rsidP="0009219B">
      <w:pPr>
        <w:jc w:val="both"/>
        <w:rPr>
          <w:rFonts w:ascii="Calibri" w:hAnsi="Calibri" w:cs="Calibri"/>
          <w:color w:val="000000" w:themeColor="text1"/>
          <w:sz w:val="18"/>
          <w:szCs w:val="18"/>
        </w:rPr>
      </w:pPr>
      <w:r w:rsidRPr="00427936">
        <w:rPr>
          <w:rFonts w:ascii="Calibri" w:hAnsi="Calibri" w:cs="Calibri"/>
          <w:b/>
          <w:bCs/>
          <w:color w:val="000000" w:themeColor="text1"/>
          <w:sz w:val="18"/>
          <w:szCs w:val="18"/>
        </w:rPr>
        <w:t>Daugiau informacijos</w:t>
      </w:r>
      <w:r w:rsidRPr="00427936">
        <w:rPr>
          <w:rFonts w:ascii="Calibri" w:hAnsi="Calibri" w:cs="Calibri"/>
          <w:color w:val="000000" w:themeColor="text1"/>
          <w:sz w:val="18"/>
          <w:szCs w:val="18"/>
        </w:rPr>
        <w:t>:</w:t>
      </w:r>
    </w:p>
    <w:p w14:paraId="2AB29523" w14:textId="6A6669C0" w:rsidR="0009219B" w:rsidRPr="00C65E39" w:rsidRDefault="0009219B" w:rsidP="0009219B">
      <w:pPr>
        <w:jc w:val="both"/>
        <w:rPr>
          <w:rFonts w:ascii="Calibri" w:hAnsi="Calibri" w:cs="Calibri"/>
          <w:color w:val="000000" w:themeColor="text1"/>
          <w:sz w:val="18"/>
          <w:szCs w:val="18"/>
          <w:u w:val="single"/>
        </w:rPr>
      </w:pPr>
      <w:r w:rsidRPr="00427936">
        <w:rPr>
          <w:rFonts w:ascii="Calibri" w:hAnsi="Calibri" w:cs="Calibri"/>
          <w:color w:val="000000" w:themeColor="text1"/>
          <w:sz w:val="18"/>
          <w:szCs w:val="18"/>
        </w:rPr>
        <w:t>El. paštas</w:t>
      </w:r>
      <w:r w:rsidRPr="00427936">
        <w:rPr>
          <w:rFonts w:ascii="Calibri" w:hAnsi="Calibri" w:cs="Calibri"/>
          <w:color w:val="000000" w:themeColor="text1"/>
          <w:sz w:val="18"/>
          <w:szCs w:val="18"/>
          <w:u w:val="single"/>
        </w:rPr>
        <w:t xml:space="preserve"> </w:t>
      </w:r>
      <w:hyperlink r:id="rId11" w:history="1">
        <w:r w:rsidRPr="00427936">
          <w:rPr>
            <w:rStyle w:val="Hyperlink"/>
            <w:rFonts w:ascii="Calibri" w:hAnsi="Calibri" w:cs="Calibri"/>
            <w:color w:val="000000" w:themeColor="text1"/>
            <w:sz w:val="18"/>
            <w:szCs w:val="18"/>
          </w:rPr>
          <w:t>komunikacija@maxima.lt</w:t>
        </w:r>
      </w:hyperlink>
      <w:r w:rsidRPr="00C65E39">
        <w:rPr>
          <w:rFonts w:ascii="Calibri" w:hAnsi="Calibri" w:cs="Calibri"/>
          <w:color w:val="000000" w:themeColor="text1"/>
          <w:sz w:val="18"/>
          <w:szCs w:val="18"/>
          <w:u w:val="single"/>
        </w:rPr>
        <w:t xml:space="preserve"> </w:t>
      </w:r>
    </w:p>
    <w:p w14:paraId="440F1E5F" w14:textId="77777777" w:rsidR="004E5E28" w:rsidRPr="004E5E28" w:rsidRDefault="004E5E28" w:rsidP="00FF5F8E">
      <w:pPr>
        <w:jc w:val="both"/>
        <w:rPr>
          <w:lang w:val="en-US"/>
        </w:rPr>
      </w:pPr>
    </w:p>
    <w:sectPr w:rsidR="004E5E28" w:rsidRPr="004E5E28">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B1F8A" w14:textId="77777777" w:rsidR="001C29DC" w:rsidRDefault="001C29DC" w:rsidP="0009219B">
      <w:pPr>
        <w:spacing w:after="0" w:line="240" w:lineRule="auto"/>
      </w:pPr>
      <w:r>
        <w:separator/>
      </w:r>
    </w:p>
  </w:endnote>
  <w:endnote w:type="continuationSeparator" w:id="0">
    <w:p w14:paraId="62773EC0" w14:textId="77777777" w:rsidR="001C29DC" w:rsidRDefault="001C29DC"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71252" w14:textId="77777777" w:rsidR="001C29DC" w:rsidRDefault="001C29DC" w:rsidP="0009219B">
      <w:pPr>
        <w:spacing w:after="0" w:line="240" w:lineRule="auto"/>
      </w:pPr>
      <w:r>
        <w:separator/>
      </w:r>
    </w:p>
  </w:footnote>
  <w:footnote w:type="continuationSeparator" w:id="0">
    <w:p w14:paraId="331D636B" w14:textId="77777777" w:rsidR="001C29DC" w:rsidRDefault="001C29DC"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90CE3"/>
    <w:multiLevelType w:val="multilevel"/>
    <w:tmpl w:val="02C2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F70645"/>
    <w:multiLevelType w:val="multilevel"/>
    <w:tmpl w:val="5C0C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66B3F79"/>
    <w:multiLevelType w:val="hybridMultilevel"/>
    <w:tmpl w:val="A292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17D28"/>
    <w:rsid w:val="00022C67"/>
    <w:rsid w:val="00033DBD"/>
    <w:rsid w:val="00053038"/>
    <w:rsid w:val="00075005"/>
    <w:rsid w:val="0009219B"/>
    <w:rsid w:val="0009579B"/>
    <w:rsid w:val="000C60DD"/>
    <w:rsid w:val="000E154A"/>
    <w:rsid w:val="000F224E"/>
    <w:rsid w:val="00101858"/>
    <w:rsid w:val="001047AB"/>
    <w:rsid w:val="00112F70"/>
    <w:rsid w:val="00147A07"/>
    <w:rsid w:val="001717C9"/>
    <w:rsid w:val="0019278F"/>
    <w:rsid w:val="00194F27"/>
    <w:rsid w:val="001C29DC"/>
    <w:rsid w:val="00212244"/>
    <w:rsid w:val="00233C43"/>
    <w:rsid w:val="00241F8A"/>
    <w:rsid w:val="00245A60"/>
    <w:rsid w:val="0026464D"/>
    <w:rsid w:val="002C5050"/>
    <w:rsid w:val="002D4317"/>
    <w:rsid w:val="002F3E06"/>
    <w:rsid w:val="002F4921"/>
    <w:rsid w:val="003205E6"/>
    <w:rsid w:val="00320F99"/>
    <w:rsid w:val="003417BE"/>
    <w:rsid w:val="0035382F"/>
    <w:rsid w:val="00367E17"/>
    <w:rsid w:val="003B7352"/>
    <w:rsid w:val="003C6D83"/>
    <w:rsid w:val="003D337F"/>
    <w:rsid w:val="003D3FD3"/>
    <w:rsid w:val="003D77B9"/>
    <w:rsid w:val="003F19B6"/>
    <w:rsid w:val="003F200C"/>
    <w:rsid w:val="0042230E"/>
    <w:rsid w:val="004277F8"/>
    <w:rsid w:val="00427936"/>
    <w:rsid w:val="004305FD"/>
    <w:rsid w:val="00463816"/>
    <w:rsid w:val="00474220"/>
    <w:rsid w:val="00485DFC"/>
    <w:rsid w:val="0049195A"/>
    <w:rsid w:val="004940DF"/>
    <w:rsid w:val="004B6783"/>
    <w:rsid w:val="004C6DDD"/>
    <w:rsid w:val="004E5E28"/>
    <w:rsid w:val="004F33FC"/>
    <w:rsid w:val="00511BEE"/>
    <w:rsid w:val="00523F9E"/>
    <w:rsid w:val="00532AAB"/>
    <w:rsid w:val="00533811"/>
    <w:rsid w:val="00565B9F"/>
    <w:rsid w:val="00571E47"/>
    <w:rsid w:val="005A5314"/>
    <w:rsid w:val="005A704E"/>
    <w:rsid w:val="005B633A"/>
    <w:rsid w:val="005E0197"/>
    <w:rsid w:val="005F7EA7"/>
    <w:rsid w:val="006258CE"/>
    <w:rsid w:val="00633E85"/>
    <w:rsid w:val="006408D9"/>
    <w:rsid w:val="00647F9C"/>
    <w:rsid w:val="0068654A"/>
    <w:rsid w:val="0069201B"/>
    <w:rsid w:val="006953B1"/>
    <w:rsid w:val="00695538"/>
    <w:rsid w:val="006C3D7E"/>
    <w:rsid w:val="006C69BA"/>
    <w:rsid w:val="006E7F6C"/>
    <w:rsid w:val="006F6D33"/>
    <w:rsid w:val="007214A0"/>
    <w:rsid w:val="00755B0E"/>
    <w:rsid w:val="007602A0"/>
    <w:rsid w:val="007909D6"/>
    <w:rsid w:val="007A74C2"/>
    <w:rsid w:val="007E35B4"/>
    <w:rsid w:val="007E566B"/>
    <w:rsid w:val="00820A95"/>
    <w:rsid w:val="00830ED5"/>
    <w:rsid w:val="0083320F"/>
    <w:rsid w:val="0084117D"/>
    <w:rsid w:val="0085553B"/>
    <w:rsid w:val="00855583"/>
    <w:rsid w:val="008741BE"/>
    <w:rsid w:val="0089335A"/>
    <w:rsid w:val="008A66D4"/>
    <w:rsid w:val="008C3278"/>
    <w:rsid w:val="008C5880"/>
    <w:rsid w:val="008D1F8C"/>
    <w:rsid w:val="008E1784"/>
    <w:rsid w:val="008E2676"/>
    <w:rsid w:val="008F41A7"/>
    <w:rsid w:val="00905F4F"/>
    <w:rsid w:val="00931DDE"/>
    <w:rsid w:val="00936DDD"/>
    <w:rsid w:val="009449EE"/>
    <w:rsid w:val="00953FBF"/>
    <w:rsid w:val="00962789"/>
    <w:rsid w:val="00964DCC"/>
    <w:rsid w:val="00967581"/>
    <w:rsid w:val="009740A2"/>
    <w:rsid w:val="009A6487"/>
    <w:rsid w:val="009B01B2"/>
    <w:rsid w:val="009B2BCC"/>
    <w:rsid w:val="009F6F8F"/>
    <w:rsid w:val="00A44927"/>
    <w:rsid w:val="00AD7957"/>
    <w:rsid w:val="00AE3AF6"/>
    <w:rsid w:val="00B24BAF"/>
    <w:rsid w:val="00B63459"/>
    <w:rsid w:val="00B65929"/>
    <w:rsid w:val="00BA7165"/>
    <w:rsid w:val="00BC44ED"/>
    <w:rsid w:val="00BC4DCC"/>
    <w:rsid w:val="00BE471C"/>
    <w:rsid w:val="00BF2EA8"/>
    <w:rsid w:val="00BF5676"/>
    <w:rsid w:val="00C06818"/>
    <w:rsid w:val="00C2524D"/>
    <w:rsid w:val="00C65E39"/>
    <w:rsid w:val="00C83A60"/>
    <w:rsid w:val="00C93C96"/>
    <w:rsid w:val="00C971A2"/>
    <w:rsid w:val="00CA1C18"/>
    <w:rsid w:val="00CA301E"/>
    <w:rsid w:val="00CD6AB4"/>
    <w:rsid w:val="00CE3D3C"/>
    <w:rsid w:val="00D26E15"/>
    <w:rsid w:val="00D27DF2"/>
    <w:rsid w:val="00D37E70"/>
    <w:rsid w:val="00D533C3"/>
    <w:rsid w:val="00D54DD9"/>
    <w:rsid w:val="00D54EEC"/>
    <w:rsid w:val="00D949C6"/>
    <w:rsid w:val="00E16168"/>
    <w:rsid w:val="00E26495"/>
    <w:rsid w:val="00E26A47"/>
    <w:rsid w:val="00E342A9"/>
    <w:rsid w:val="00E47F06"/>
    <w:rsid w:val="00E67AAA"/>
    <w:rsid w:val="00EA3445"/>
    <w:rsid w:val="00EA6C5D"/>
    <w:rsid w:val="00F60DDA"/>
    <w:rsid w:val="00F90C2D"/>
    <w:rsid w:val="00FB0DBD"/>
    <w:rsid w:val="00FB1F41"/>
    <w:rsid w:val="00FB503E"/>
    <w:rsid w:val="00FE2B52"/>
    <w:rsid w:val="00FE718B"/>
    <w:rsid w:val="00FE7E59"/>
    <w:rsid w:val="00FF5F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paragraph" w:styleId="NormalWeb">
    <w:name w:val="Normal (Web)"/>
    <w:basedOn w:val="Normal"/>
    <w:uiPriority w:val="99"/>
    <w:semiHidden/>
    <w:unhideWhenUsed/>
    <w:rsid w:val="003538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9547">
      <w:bodyDiv w:val="1"/>
      <w:marLeft w:val="0"/>
      <w:marRight w:val="0"/>
      <w:marTop w:val="0"/>
      <w:marBottom w:val="0"/>
      <w:divBdr>
        <w:top w:val="none" w:sz="0" w:space="0" w:color="auto"/>
        <w:left w:val="none" w:sz="0" w:space="0" w:color="auto"/>
        <w:bottom w:val="none" w:sz="0" w:space="0" w:color="auto"/>
        <w:right w:val="none" w:sz="0" w:space="0" w:color="auto"/>
      </w:divBdr>
    </w:div>
    <w:div w:id="385107573">
      <w:bodyDiv w:val="1"/>
      <w:marLeft w:val="0"/>
      <w:marRight w:val="0"/>
      <w:marTop w:val="0"/>
      <w:marBottom w:val="0"/>
      <w:divBdr>
        <w:top w:val="none" w:sz="0" w:space="0" w:color="auto"/>
        <w:left w:val="none" w:sz="0" w:space="0" w:color="auto"/>
        <w:bottom w:val="none" w:sz="0" w:space="0" w:color="auto"/>
        <w:right w:val="none" w:sz="0" w:space="0" w:color="auto"/>
      </w:divBdr>
      <w:divsChild>
        <w:div w:id="1012683038">
          <w:marLeft w:val="0"/>
          <w:marRight w:val="0"/>
          <w:marTop w:val="0"/>
          <w:marBottom w:val="0"/>
          <w:divBdr>
            <w:top w:val="none" w:sz="0" w:space="0" w:color="auto"/>
            <w:left w:val="none" w:sz="0" w:space="0" w:color="auto"/>
            <w:bottom w:val="none" w:sz="0" w:space="0" w:color="auto"/>
            <w:right w:val="none" w:sz="0" w:space="0" w:color="auto"/>
          </w:divBdr>
          <w:divsChild>
            <w:div w:id="1613245124">
              <w:marLeft w:val="0"/>
              <w:marRight w:val="0"/>
              <w:marTop w:val="0"/>
              <w:marBottom w:val="0"/>
              <w:divBdr>
                <w:top w:val="none" w:sz="0" w:space="0" w:color="auto"/>
                <w:left w:val="none" w:sz="0" w:space="0" w:color="auto"/>
                <w:bottom w:val="none" w:sz="0" w:space="0" w:color="auto"/>
                <w:right w:val="none" w:sz="0" w:space="0" w:color="auto"/>
              </w:divBdr>
              <w:divsChild>
                <w:div w:id="862790344">
                  <w:marLeft w:val="0"/>
                  <w:marRight w:val="0"/>
                  <w:marTop w:val="0"/>
                  <w:marBottom w:val="0"/>
                  <w:divBdr>
                    <w:top w:val="none" w:sz="0" w:space="0" w:color="auto"/>
                    <w:left w:val="none" w:sz="0" w:space="0" w:color="auto"/>
                    <w:bottom w:val="none" w:sz="0" w:space="0" w:color="auto"/>
                    <w:right w:val="none" w:sz="0" w:space="0" w:color="auto"/>
                  </w:divBdr>
                  <w:divsChild>
                    <w:div w:id="360014339">
                      <w:marLeft w:val="0"/>
                      <w:marRight w:val="0"/>
                      <w:marTop w:val="0"/>
                      <w:marBottom w:val="0"/>
                      <w:divBdr>
                        <w:top w:val="none" w:sz="0" w:space="0" w:color="auto"/>
                        <w:left w:val="none" w:sz="0" w:space="0" w:color="auto"/>
                        <w:bottom w:val="none" w:sz="0" w:space="0" w:color="auto"/>
                        <w:right w:val="none" w:sz="0" w:space="0" w:color="auto"/>
                      </w:divBdr>
                      <w:divsChild>
                        <w:div w:id="214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46325">
      <w:bodyDiv w:val="1"/>
      <w:marLeft w:val="0"/>
      <w:marRight w:val="0"/>
      <w:marTop w:val="0"/>
      <w:marBottom w:val="0"/>
      <w:divBdr>
        <w:top w:val="none" w:sz="0" w:space="0" w:color="auto"/>
        <w:left w:val="none" w:sz="0" w:space="0" w:color="auto"/>
        <w:bottom w:val="none" w:sz="0" w:space="0" w:color="auto"/>
        <w:right w:val="none" w:sz="0" w:space="0" w:color="auto"/>
      </w:divBdr>
      <w:divsChild>
        <w:div w:id="1315135342">
          <w:marLeft w:val="0"/>
          <w:marRight w:val="0"/>
          <w:marTop w:val="0"/>
          <w:marBottom w:val="0"/>
          <w:divBdr>
            <w:top w:val="none" w:sz="0" w:space="0" w:color="auto"/>
            <w:left w:val="none" w:sz="0" w:space="0" w:color="auto"/>
            <w:bottom w:val="none" w:sz="0" w:space="0" w:color="auto"/>
            <w:right w:val="none" w:sz="0" w:space="0" w:color="auto"/>
          </w:divBdr>
          <w:divsChild>
            <w:div w:id="243029464">
              <w:marLeft w:val="0"/>
              <w:marRight w:val="0"/>
              <w:marTop w:val="0"/>
              <w:marBottom w:val="0"/>
              <w:divBdr>
                <w:top w:val="none" w:sz="0" w:space="0" w:color="auto"/>
                <w:left w:val="none" w:sz="0" w:space="0" w:color="auto"/>
                <w:bottom w:val="none" w:sz="0" w:space="0" w:color="auto"/>
                <w:right w:val="none" w:sz="0" w:space="0" w:color="auto"/>
              </w:divBdr>
              <w:divsChild>
                <w:div w:id="295764749">
                  <w:marLeft w:val="0"/>
                  <w:marRight w:val="0"/>
                  <w:marTop w:val="0"/>
                  <w:marBottom w:val="0"/>
                  <w:divBdr>
                    <w:top w:val="none" w:sz="0" w:space="0" w:color="auto"/>
                    <w:left w:val="none" w:sz="0" w:space="0" w:color="auto"/>
                    <w:bottom w:val="none" w:sz="0" w:space="0" w:color="auto"/>
                    <w:right w:val="none" w:sz="0" w:space="0" w:color="auto"/>
                  </w:divBdr>
                  <w:divsChild>
                    <w:div w:id="1931156666">
                      <w:marLeft w:val="0"/>
                      <w:marRight w:val="0"/>
                      <w:marTop w:val="0"/>
                      <w:marBottom w:val="0"/>
                      <w:divBdr>
                        <w:top w:val="none" w:sz="0" w:space="0" w:color="auto"/>
                        <w:left w:val="none" w:sz="0" w:space="0" w:color="auto"/>
                        <w:bottom w:val="none" w:sz="0" w:space="0" w:color="auto"/>
                        <w:right w:val="none" w:sz="0" w:space="0" w:color="auto"/>
                      </w:divBdr>
                      <w:divsChild>
                        <w:div w:id="1595286383">
                          <w:marLeft w:val="0"/>
                          <w:marRight w:val="0"/>
                          <w:marTop w:val="0"/>
                          <w:marBottom w:val="0"/>
                          <w:divBdr>
                            <w:top w:val="none" w:sz="0" w:space="0" w:color="auto"/>
                            <w:left w:val="none" w:sz="0" w:space="0" w:color="auto"/>
                            <w:bottom w:val="none" w:sz="0" w:space="0" w:color="auto"/>
                            <w:right w:val="none" w:sz="0" w:space="0" w:color="auto"/>
                          </w:divBdr>
                          <w:divsChild>
                            <w:div w:id="2083603296">
                              <w:marLeft w:val="0"/>
                              <w:marRight w:val="0"/>
                              <w:marTop w:val="0"/>
                              <w:marBottom w:val="0"/>
                              <w:divBdr>
                                <w:top w:val="none" w:sz="0" w:space="0" w:color="auto"/>
                                <w:left w:val="none" w:sz="0" w:space="0" w:color="auto"/>
                                <w:bottom w:val="none" w:sz="0" w:space="0" w:color="auto"/>
                                <w:right w:val="none" w:sz="0" w:space="0" w:color="auto"/>
                              </w:divBdr>
                              <w:divsChild>
                                <w:div w:id="605313027">
                                  <w:marLeft w:val="0"/>
                                  <w:marRight w:val="0"/>
                                  <w:marTop w:val="0"/>
                                  <w:marBottom w:val="0"/>
                                  <w:divBdr>
                                    <w:top w:val="none" w:sz="0" w:space="0" w:color="auto"/>
                                    <w:left w:val="none" w:sz="0" w:space="0" w:color="auto"/>
                                    <w:bottom w:val="none" w:sz="0" w:space="0" w:color="auto"/>
                                    <w:right w:val="none" w:sz="0" w:space="0" w:color="auto"/>
                                  </w:divBdr>
                                  <w:divsChild>
                                    <w:div w:id="2126607886">
                                      <w:marLeft w:val="0"/>
                                      <w:marRight w:val="0"/>
                                      <w:marTop w:val="0"/>
                                      <w:marBottom w:val="0"/>
                                      <w:divBdr>
                                        <w:top w:val="none" w:sz="0" w:space="0" w:color="auto"/>
                                        <w:left w:val="none" w:sz="0" w:space="0" w:color="auto"/>
                                        <w:bottom w:val="none" w:sz="0" w:space="0" w:color="auto"/>
                                        <w:right w:val="none" w:sz="0" w:space="0" w:color="auto"/>
                                      </w:divBdr>
                                      <w:divsChild>
                                        <w:div w:id="15443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775054">
      <w:bodyDiv w:val="1"/>
      <w:marLeft w:val="0"/>
      <w:marRight w:val="0"/>
      <w:marTop w:val="0"/>
      <w:marBottom w:val="0"/>
      <w:divBdr>
        <w:top w:val="none" w:sz="0" w:space="0" w:color="auto"/>
        <w:left w:val="none" w:sz="0" w:space="0" w:color="auto"/>
        <w:bottom w:val="none" w:sz="0" w:space="0" w:color="auto"/>
        <w:right w:val="none" w:sz="0" w:space="0" w:color="auto"/>
      </w:divBdr>
    </w:div>
    <w:div w:id="863523574">
      <w:bodyDiv w:val="1"/>
      <w:marLeft w:val="0"/>
      <w:marRight w:val="0"/>
      <w:marTop w:val="0"/>
      <w:marBottom w:val="0"/>
      <w:divBdr>
        <w:top w:val="none" w:sz="0" w:space="0" w:color="auto"/>
        <w:left w:val="none" w:sz="0" w:space="0" w:color="auto"/>
        <w:bottom w:val="none" w:sz="0" w:space="0" w:color="auto"/>
        <w:right w:val="none" w:sz="0" w:space="0" w:color="auto"/>
      </w:divBdr>
    </w:div>
    <w:div w:id="926109161">
      <w:bodyDiv w:val="1"/>
      <w:marLeft w:val="0"/>
      <w:marRight w:val="0"/>
      <w:marTop w:val="0"/>
      <w:marBottom w:val="0"/>
      <w:divBdr>
        <w:top w:val="none" w:sz="0" w:space="0" w:color="auto"/>
        <w:left w:val="none" w:sz="0" w:space="0" w:color="auto"/>
        <w:bottom w:val="none" w:sz="0" w:space="0" w:color="auto"/>
        <w:right w:val="none" w:sz="0" w:space="0" w:color="auto"/>
      </w:divBdr>
    </w:div>
    <w:div w:id="1072237987">
      <w:bodyDiv w:val="1"/>
      <w:marLeft w:val="0"/>
      <w:marRight w:val="0"/>
      <w:marTop w:val="0"/>
      <w:marBottom w:val="0"/>
      <w:divBdr>
        <w:top w:val="none" w:sz="0" w:space="0" w:color="auto"/>
        <w:left w:val="none" w:sz="0" w:space="0" w:color="auto"/>
        <w:bottom w:val="none" w:sz="0" w:space="0" w:color="auto"/>
        <w:right w:val="none" w:sz="0" w:space="0" w:color="auto"/>
      </w:divBdr>
      <w:divsChild>
        <w:div w:id="740904517">
          <w:marLeft w:val="0"/>
          <w:marRight w:val="0"/>
          <w:marTop w:val="0"/>
          <w:marBottom w:val="0"/>
          <w:divBdr>
            <w:top w:val="none" w:sz="0" w:space="0" w:color="auto"/>
            <w:left w:val="none" w:sz="0" w:space="0" w:color="auto"/>
            <w:bottom w:val="none" w:sz="0" w:space="0" w:color="auto"/>
            <w:right w:val="none" w:sz="0" w:space="0" w:color="auto"/>
          </w:divBdr>
          <w:divsChild>
            <w:div w:id="1907111237">
              <w:marLeft w:val="0"/>
              <w:marRight w:val="0"/>
              <w:marTop w:val="0"/>
              <w:marBottom w:val="0"/>
              <w:divBdr>
                <w:top w:val="none" w:sz="0" w:space="0" w:color="auto"/>
                <w:left w:val="none" w:sz="0" w:space="0" w:color="auto"/>
                <w:bottom w:val="none" w:sz="0" w:space="0" w:color="auto"/>
                <w:right w:val="none" w:sz="0" w:space="0" w:color="auto"/>
              </w:divBdr>
              <w:divsChild>
                <w:div w:id="797260727">
                  <w:marLeft w:val="0"/>
                  <w:marRight w:val="0"/>
                  <w:marTop w:val="0"/>
                  <w:marBottom w:val="0"/>
                  <w:divBdr>
                    <w:top w:val="none" w:sz="0" w:space="0" w:color="auto"/>
                    <w:left w:val="none" w:sz="0" w:space="0" w:color="auto"/>
                    <w:bottom w:val="none" w:sz="0" w:space="0" w:color="auto"/>
                    <w:right w:val="none" w:sz="0" w:space="0" w:color="auto"/>
                  </w:divBdr>
                  <w:divsChild>
                    <w:div w:id="1547177339">
                      <w:marLeft w:val="0"/>
                      <w:marRight w:val="0"/>
                      <w:marTop w:val="0"/>
                      <w:marBottom w:val="0"/>
                      <w:divBdr>
                        <w:top w:val="none" w:sz="0" w:space="0" w:color="auto"/>
                        <w:left w:val="none" w:sz="0" w:space="0" w:color="auto"/>
                        <w:bottom w:val="none" w:sz="0" w:space="0" w:color="auto"/>
                        <w:right w:val="none" w:sz="0" w:space="0" w:color="auto"/>
                      </w:divBdr>
                      <w:divsChild>
                        <w:div w:id="1808164196">
                          <w:marLeft w:val="0"/>
                          <w:marRight w:val="0"/>
                          <w:marTop w:val="0"/>
                          <w:marBottom w:val="0"/>
                          <w:divBdr>
                            <w:top w:val="none" w:sz="0" w:space="0" w:color="auto"/>
                            <w:left w:val="none" w:sz="0" w:space="0" w:color="auto"/>
                            <w:bottom w:val="none" w:sz="0" w:space="0" w:color="auto"/>
                            <w:right w:val="none" w:sz="0" w:space="0" w:color="auto"/>
                          </w:divBdr>
                          <w:divsChild>
                            <w:div w:id="2107342643">
                              <w:marLeft w:val="0"/>
                              <w:marRight w:val="0"/>
                              <w:marTop w:val="0"/>
                              <w:marBottom w:val="0"/>
                              <w:divBdr>
                                <w:top w:val="none" w:sz="0" w:space="0" w:color="auto"/>
                                <w:left w:val="none" w:sz="0" w:space="0" w:color="auto"/>
                                <w:bottom w:val="none" w:sz="0" w:space="0" w:color="auto"/>
                                <w:right w:val="none" w:sz="0" w:space="0" w:color="auto"/>
                              </w:divBdr>
                              <w:divsChild>
                                <w:div w:id="1541744035">
                                  <w:marLeft w:val="0"/>
                                  <w:marRight w:val="0"/>
                                  <w:marTop w:val="0"/>
                                  <w:marBottom w:val="0"/>
                                  <w:divBdr>
                                    <w:top w:val="none" w:sz="0" w:space="0" w:color="auto"/>
                                    <w:left w:val="none" w:sz="0" w:space="0" w:color="auto"/>
                                    <w:bottom w:val="none" w:sz="0" w:space="0" w:color="auto"/>
                                    <w:right w:val="none" w:sz="0" w:space="0" w:color="auto"/>
                                  </w:divBdr>
                                  <w:divsChild>
                                    <w:div w:id="1201629457">
                                      <w:marLeft w:val="0"/>
                                      <w:marRight w:val="0"/>
                                      <w:marTop w:val="0"/>
                                      <w:marBottom w:val="0"/>
                                      <w:divBdr>
                                        <w:top w:val="none" w:sz="0" w:space="0" w:color="auto"/>
                                        <w:left w:val="none" w:sz="0" w:space="0" w:color="auto"/>
                                        <w:bottom w:val="none" w:sz="0" w:space="0" w:color="auto"/>
                                        <w:right w:val="none" w:sz="0" w:space="0" w:color="auto"/>
                                      </w:divBdr>
                                      <w:divsChild>
                                        <w:div w:id="4978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307864">
      <w:bodyDiv w:val="1"/>
      <w:marLeft w:val="0"/>
      <w:marRight w:val="0"/>
      <w:marTop w:val="0"/>
      <w:marBottom w:val="0"/>
      <w:divBdr>
        <w:top w:val="none" w:sz="0" w:space="0" w:color="auto"/>
        <w:left w:val="none" w:sz="0" w:space="0" w:color="auto"/>
        <w:bottom w:val="none" w:sz="0" w:space="0" w:color="auto"/>
        <w:right w:val="none" w:sz="0" w:space="0" w:color="auto"/>
      </w:divBdr>
    </w:div>
    <w:div w:id="1239749634">
      <w:bodyDiv w:val="1"/>
      <w:marLeft w:val="0"/>
      <w:marRight w:val="0"/>
      <w:marTop w:val="0"/>
      <w:marBottom w:val="0"/>
      <w:divBdr>
        <w:top w:val="none" w:sz="0" w:space="0" w:color="auto"/>
        <w:left w:val="none" w:sz="0" w:space="0" w:color="auto"/>
        <w:bottom w:val="none" w:sz="0" w:space="0" w:color="auto"/>
        <w:right w:val="none" w:sz="0" w:space="0" w:color="auto"/>
      </w:divBdr>
    </w:div>
    <w:div w:id="1245457701">
      <w:bodyDiv w:val="1"/>
      <w:marLeft w:val="0"/>
      <w:marRight w:val="0"/>
      <w:marTop w:val="0"/>
      <w:marBottom w:val="0"/>
      <w:divBdr>
        <w:top w:val="none" w:sz="0" w:space="0" w:color="auto"/>
        <w:left w:val="none" w:sz="0" w:space="0" w:color="auto"/>
        <w:bottom w:val="none" w:sz="0" w:space="0" w:color="auto"/>
        <w:right w:val="none" w:sz="0" w:space="0" w:color="auto"/>
      </w:divBdr>
    </w:div>
    <w:div w:id="1305352068">
      <w:bodyDiv w:val="1"/>
      <w:marLeft w:val="0"/>
      <w:marRight w:val="0"/>
      <w:marTop w:val="0"/>
      <w:marBottom w:val="0"/>
      <w:divBdr>
        <w:top w:val="none" w:sz="0" w:space="0" w:color="auto"/>
        <w:left w:val="none" w:sz="0" w:space="0" w:color="auto"/>
        <w:bottom w:val="none" w:sz="0" w:space="0" w:color="auto"/>
        <w:right w:val="none" w:sz="0" w:space="0" w:color="auto"/>
      </w:divBdr>
    </w:div>
    <w:div w:id="1470320475">
      <w:bodyDiv w:val="1"/>
      <w:marLeft w:val="0"/>
      <w:marRight w:val="0"/>
      <w:marTop w:val="0"/>
      <w:marBottom w:val="0"/>
      <w:divBdr>
        <w:top w:val="none" w:sz="0" w:space="0" w:color="auto"/>
        <w:left w:val="none" w:sz="0" w:space="0" w:color="auto"/>
        <w:bottom w:val="none" w:sz="0" w:space="0" w:color="auto"/>
        <w:right w:val="none" w:sz="0" w:space="0" w:color="auto"/>
      </w:divBdr>
      <w:divsChild>
        <w:div w:id="439685764">
          <w:marLeft w:val="0"/>
          <w:marRight w:val="0"/>
          <w:marTop w:val="0"/>
          <w:marBottom w:val="0"/>
          <w:divBdr>
            <w:top w:val="none" w:sz="0" w:space="0" w:color="auto"/>
            <w:left w:val="none" w:sz="0" w:space="0" w:color="auto"/>
            <w:bottom w:val="none" w:sz="0" w:space="0" w:color="auto"/>
            <w:right w:val="none" w:sz="0" w:space="0" w:color="auto"/>
          </w:divBdr>
          <w:divsChild>
            <w:div w:id="1857502273">
              <w:marLeft w:val="0"/>
              <w:marRight w:val="0"/>
              <w:marTop w:val="0"/>
              <w:marBottom w:val="0"/>
              <w:divBdr>
                <w:top w:val="none" w:sz="0" w:space="0" w:color="auto"/>
                <w:left w:val="none" w:sz="0" w:space="0" w:color="auto"/>
                <w:bottom w:val="none" w:sz="0" w:space="0" w:color="auto"/>
                <w:right w:val="none" w:sz="0" w:space="0" w:color="auto"/>
              </w:divBdr>
              <w:divsChild>
                <w:div w:id="1600722391">
                  <w:marLeft w:val="0"/>
                  <w:marRight w:val="0"/>
                  <w:marTop w:val="0"/>
                  <w:marBottom w:val="0"/>
                  <w:divBdr>
                    <w:top w:val="none" w:sz="0" w:space="0" w:color="auto"/>
                    <w:left w:val="none" w:sz="0" w:space="0" w:color="auto"/>
                    <w:bottom w:val="none" w:sz="0" w:space="0" w:color="auto"/>
                    <w:right w:val="none" w:sz="0" w:space="0" w:color="auto"/>
                  </w:divBdr>
                  <w:divsChild>
                    <w:div w:id="1114716677">
                      <w:marLeft w:val="0"/>
                      <w:marRight w:val="0"/>
                      <w:marTop w:val="0"/>
                      <w:marBottom w:val="0"/>
                      <w:divBdr>
                        <w:top w:val="none" w:sz="0" w:space="0" w:color="auto"/>
                        <w:left w:val="none" w:sz="0" w:space="0" w:color="auto"/>
                        <w:bottom w:val="none" w:sz="0" w:space="0" w:color="auto"/>
                        <w:right w:val="none" w:sz="0" w:space="0" w:color="auto"/>
                      </w:divBdr>
                      <w:divsChild>
                        <w:div w:id="16760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093501">
      <w:bodyDiv w:val="1"/>
      <w:marLeft w:val="0"/>
      <w:marRight w:val="0"/>
      <w:marTop w:val="0"/>
      <w:marBottom w:val="0"/>
      <w:divBdr>
        <w:top w:val="none" w:sz="0" w:space="0" w:color="auto"/>
        <w:left w:val="none" w:sz="0" w:space="0" w:color="auto"/>
        <w:bottom w:val="none" w:sz="0" w:space="0" w:color="auto"/>
        <w:right w:val="none" w:sz="0" w:space="0" w:color="auto"/>
      </w:divBdr>
    </w:div>
    <w:div w:id="1491170467">
      <w:bodyDiv w:val="1"/>
      <w:marLeft w:val="0"/>
      <w:marRight w:val="0"/>
      <w:marTop w:val="0"/>
      <w:marBottom w:val="0"/>
      <w:divBdr>
        <w:top w:val="none" w:sz="0" w:space="0" w:color="auto"/>
        <w:left w:val="none" w:sz="0" w:space="0" w:color="auto"/>
        <w:bottom w:val="none" w:sz="0" w:space="0" w:color="auto"/>
        <w:right w:val="none" w:sz="0" w:space="0" w:color="auto"/>
      </w:divBdr>
      <w:divsChild>
        <w:div w:id="2107453769">
          <w:marLeft w:val="0"/>
          <w:marRight w:val="0"/>
          <w:marTop w:val="0"/>
          <w:marBottom w:val="0"/>
          <w:divBdr>
            <w:top w:val="none" w:sz="0" w:space="0" w:color="auto"/>
            <w:left w:val="none" w:sz="0" w:space="0" w:color="auto"/>
            <w:bottom w:val="none" w:sz="0" w:space="0" w:color="auto"/>
            <w:right w:val="none" w:sz="0" w:space="0" w:color="auto"/>
          </w:divBdr>
          <w:divsChild>
            <w:div w:id="804856637">
              <w:marLeft w:val="0"/>
              <w:marRight w:val="0"/>
              <w:marTop w:val="0"/>
              <w:marBottom w:val="0"/>
              <w:divBdr>
                <w:top w:val="none" w:sz="0" w:space="0" w:color="auto"/>
                <w:left w:val="none" w:sz="0" w:space="0" w:color="auto"/>
                <w:bottom w:val="none" w:sz="0" w:space="0" w:color="auto"/>
                <w:right w:val="none" w:sz="0" w:space="0" w:color="auto"/>
              </w:divBdr>
              <w:divsChild>
                <w:div w:id="1663191190">
                  <w:marLeft w:val="0"/>
                  <w:marRight w:val="0"/>
                  <w:marTop w:val="0"/>
                  <w:marBottom w:val="0"/>
                  <w:divBdr>
                    <w:top w:val="none" w:sz="0" w:space="0" w:color="auto"/>
                    <w:left w:val="none" w:sz="0" w:space="0" w:color="auto"/>
                    <w:bottom w:val="none" w:sz="0" w:space="0" w:color="auto"/>
                    <w:right w:val="none" w:sz="0" w:space="0" w:color="auto"/>
                  </w:divBdr>
                  <w:divsChild>
                    <w:div w:id="694814189">
                      <w:marLeft w:val="0"/>
                      <w:marRight w:val="0"/>
                      <w:marTop w:val="0"/>
                      <w:marBottom w:val="0"/>
                      <w:divBdr>
                        <w:top w:val="none" w:sz="0" w:space="0" w:color="auto"/>
                        <w:left w:val="none" w:sz="0" w:space="0" w:color="auto"/>
                        <w:bottom w:val="none" w:sz="0" w:space="0" w:color="auto"/>
                        <w:right w:val="none" w:sz="0" w:space="0" w:color="auto"/>
                      </w:divBdr>
                      <w:divsChild>
                        <w:div w:id="607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222">
      <w:bodyDiv w:val="1"/>
      <w:marLeft w:val="0"/>
      <w:marRight w:val="0"/>
      <w:marTop w:val="0"/>
      <w:marBottom w:val="0"/>
      <w:divBdr>
        <w:top w:val="none" w:sz="0" w:space="0" w:color="auto"/>
        <w:left w:val="none" w:sz="0" w:space="0" w:color="auto"/>
        <w:bottom w:val="none" w:sz="0" w:space="0" w:color="auto"/>
        <w:right w:val="none" w:sz="0" w:space="0" w:color="auto"/>
      </w:divBdr>
    </w:div>
    <w:div w:id="1859153027">
      <w:bodyDiv w:val="1"/>
      <w:marLeft w:val="0"/>
      <w:marRight w:val="0"/>
      <w:marTop w:val="0"/>
      <w:marBottom w:val="0"/>
      <w:divBdr>
        <w:top w:val="none" w:sz="0" w:space="0" w:color="auto"/>
        <w:left w:val="none" w:sz="0" w:space="0" w:color="auto"/>
        <w:bottom w:val="none" w:sz="0" w:space="0" w:color="auto"/>
        <w:right w:val="none" w:sz="0" w:space="0" w:color="auto"/>
      </w:divBdr>
    </w:div>
    <w:div w:id="2094230701">
      <w:bodyDiv w:val="1"/>
      <w:marLeft w:val="0"/>
      <w:marRight w:val="0"/>
      <w:marTop w:val="0"/>
      <w:marBottom w:val="0"/>
      <w:divBdr>
        <w:top w:val="none" w:sz="0" w:space="0" w:color="auto"/>
        <w:left w:val="none" w:sz="0" w:space="0" w:color="auto"/>
        <w:bottom w:val="none" w:sz="0" w:space="0" w:color="auto"/>
        <w:right w:val="none" w:sz="0" w:space="0" w:color="auto"/>
      </w:divBdr>
      <w:divsChild>
        <w:div w:id="1622808541">
          <w:marLeft w:val="0"/>
          <w:marRight w:val="0"/>
          <w:marTop w:val="0"/>
          <w:marBottom w:val="0"/>
          <w:divBdr>
            <w:top w:val="none" w:sz="0" w:space="0" w:color="auto"/>
            <w:left w:val="none" w:sz="0" w:space="0" w:color="auto"/>
            <w:bottom w:val="none" w:sz="0" w:space="0" w:color="auto"/>
            <w:right w:val="none" w:sz="0" w:space="0" w:color="auto"/>
          </w:divBdr>
          <w:divsChild>
            <w:div w:id="819886031">
              <w:marLeft w:val="0"/>
              <w:marRight w:val="0"/>
              <w:marTop w:val="0"/>
              <w:marBottom w:val="0"/>
              <w:divBdr>
                <w:top w:val="none" w:sz="0" w:space="0" w:color="auto"/>
                <w:left w:val="none" w:sz="0" w:space="0" w:color="auto"/>
                <w:bottom w:val="none" w:sz="0" w:space="0" w:color="auto"/>
                <w:right w:val="none" w:sz="0" w:space="0" w:color="auto"/>
              </w:divBdr>
              <w:divsChild>
                <w:div w:id="1625042148">
                  <w:marLeft w:val="0"/>
                  <w:marRight w:val="0"/>
                  <w:marTop w:val="0"/>
                  <w:marBottom w:val="0"/>
                  <w:divBdr>
                    <w:top w:val="none" w:sz="0" w:space="0" w:color="auto"/>
                    <w:left w:val="none" w:sz="0" w:space="0" w:color="auto"/>
                    <w:bottom w:val="none" w:sz="0" w:space="0" w:color="auto"/>
                    <w:right w:val="none" w:sz="0" w:space="0" w:color="auto"/>
                  </w:divBdr>
                  <w:divsChild>
                    <w:div w:id="1498302845">
                      <w:marLeft w:val="0"/>
                      <w:marRight w:val="0"/>
                      <w:marTop w:val="0"/>
                      <w:marBottom w:val="0"/>
                      <w:divBdr>
                        <w:top w:val="none" w:sz="0" w:space="0" w:color="auto"/>
                        <w:left w:val="none" w:sz="0" w:space="0" w:color="auto"/>
                        <w:bottom w:val="none" w:sz="0" w:space="0" w:color="auto"/>
                        <w:right w:val="none" w:sz="0" w:space="0" w:color="auto"/>
                      </w:divBdr>
                      <w:divsChild>
                        <w:div w:id="253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munikacija@maxima.lt"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29AB90BF3112F4F83F4B7EA629871AB" ma:contentTypeVersion="16" ma:contentTypeDescription="Kurkite naują dokumentą." ma:contentTypeScope="" ma:versionID="8a160d5df8e81afd351987451b08555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9d1fafb72e2a590b6159d87b59340169"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19AF2019-5630-4923-9829-92B9AA83E709}"/>
</file>

<file path=customXml/itemProps2.xml><?xml version="1.0" encoding="utf-8"?>
<ds:datastoreItem xmlns:ds="http://schemas.openxmlformats.org/officeDocument/2006/customXml" ds:itemID="{4417D70E-CB49-4E79-9C87-1C03149B7BB6}">
  <ds:schemaRefs>
    <ds:schemaRef ds:uri="http://schemas.microsoft.com/sharepoint/v3/contenttype/forms"/>
  </ds:schemaRefs>
</ds:datastoreItem>
</file>

<file path=customXml/itemProps3.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2556</Words>
  <Characters>1457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Ernesta Dulkiene</cp:lastModifiedBy>
  <cp:revision>3</cp:revision>
  <dcterms:created xsi:type="dcterms:W3CDTF">2025-07-18T06:04:00Z</dcterms:created>
  <dcterms:modified xsi:type="dcterms:W3CDTF">2025-07-21T13:40:00Z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