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498C6" w14:textId="6CE338E2" w:rsidR="0092145E" w:rsidRPr="0092145E" w:rsidRDefault="0092145E" w:rsidP="0092145E">
      <w:r w:rsidRPr="0092145E">
        <w:rPr>
          <w:b/>
          <w:bCs/>
        </w:rPr>
        <w:t>Nuo Marijampolės iki Amsterdamo: „Mantinga“ plečiasi į Vakarų Europą </w:t>
      </w:r>
      <w:r w:rsidRPr="0092145E">
        <w:t> </w:t>
      </w:r>
    </w:p>
    <w:p w14:paraId="4AF5C45D" w14:textId="77777777" w:rsidR="0092145E" w:rsidRPr="0092145E" w:rsidRDefault="0092145E" w:rsidP="0092145E">
      <w:r w:rsidRPr="0092145E">
        <w:rPr>
          <w:b/>
          <w:bCs/>
        </w:rPr>
        <w:t>Didžiausia Baltijos šalyse duonos, užkandžių ir šaldytos produkcijos gamintoja „Mantinga“ pradeda naują strateginį plėtros etapą – įsigijo Nyderlanduose veikiančią įmonę „F&amp;L Sales B.V.”, kuri tampa naujuoju įmonės padaliniu „</w:t>
      </w:r>
      <w:proofErr w:type="spellStart"/>
      <w:r w:rsidRPr="0092145E">
        <w:rPr>
          <w:b/>
          <w:bCs/>
        </w:rPr>
        <w:t>Mantinga</w:t>
      </w:r>
      <w:proofErr w:type="spellEnd"/>
      <w:r w:rsidRPr="0092145E">
        <w:rPr>
          <w:b/>
          <w:bCs/>
        </w:rPr>
        <w:t xml:space="preserve"> </w:t>
      </w:r>
      <w:proofErr w:type="spellStart"/>
      <w:r w:rsidRPr="0092145E">
        <w:rPr>
          <w:b/>
          <w:bCs/>
        </w:rPr>
        <w:t>Netherlands</w:t>
      </w:r>
      <w:proofErr w:type="spellEnd"/>
      <w:r w:rsidRPr="0092145E">
        <w:rPr>
          <w:b/>
          <w:bCs/>
        </w:rPr>
        <w:t>“. </w:t>
      </w:r>
      <w:r w:rsidRPr="0092145E">
        <w:t> </w:t>
      </w:r>
    </w:p>
    <w:p w14:paraId="517AF4DB" w14:textId="77777777" w:rsidR="0092145E" w:rsidRPr="0092145E" w:rsidRDefault="0092145E" w:rsidP="0092145E">
      <w:r w:rsidRPr="0092145E">
        <w:t xml:space="preserve">„Nyderlandai – puikus tramplinas į Vakarų Europą. Strategiškai matome šią šalį kaip duris į Beniliukso (Belgijos, Nyderlandų, Liuksemburgo) ir kitų didžiųjų Vakarų Europos šalių rinkas. </w:t>
      </w:r>
      <w:proofErr w:type="spellStart"/>
      <w:r w:rsidRPr="0092145E">
        <w:t>Logistiškai</w:t>
      </w:r>
      <w:proofErr w:type="spellEnd"/>
      <w:r w:rsidRPr="0092145E">
        <w:t xml:space="preserve"> tai itin palanki vieta – Amsterdamo uostas yra vienas pagrindinių Europos verslo taškų. Tikime, kad veikiant vietoje, o ne per tarpininkus, galėsime greičiau augti, efektyviau aptarnauti klientus ir žengti dar vieną žingsnį link savo tikslo tapti vienu pagrindinių šaldytų kepinių gamintojų visoje Europoje“, – sako „Mantinga Group“ generalinis direktorius Mantas Agentas.  </w:t>
      </w:r>
    </w:p>
    <w:p w14:paraId="751063ED" w14:textId="77777777" w:rsidR="0092145E" w:rsidRPr="0092145E" w:rsidRDefault="0092145E" w:rsidP="0092145E">
      <w:r w:rsidRPr="0092145E">
        <w:t>Tai – jau antrasis reikšmingas žingsnis įmonės tarptautinėje plėtroje: šių metų gegužės mėnesį buvo įsteigtas filialas Lenkijoje. Tiesa, skirtingai nuo kaimyninės valstybės, kurioje filialas buvo sukurtas „nuo nulio“, šįkart „Mantinga“ įsigijo ilgus metus vietinėje rinkoje jau veikusią įmonę.  </w:t>
      </w:r>
    </w:p>
    <w:p w14:paraId="10D66A4B" w14:textId="63C274C1" w:rsidR="0092145E" w:rsidRPr="0092145E" w:rsidRDefault="0092145E" w:rsidP="0092145E">
      <w:r w:rsidRPr="0092145E">
        <w:t xml:space="preserve">„F&amp;L Sales B.V.“ iki šiol veikė kaip nepriklausomas distributorius, prekiavęs šaldytais kepiniais iš kelių gamintojų. Bendradarbiavimas tarp </w:t>
      </w:r>
      <w:r w:rsidR="00B70560">
        <w:t>olandų ir „</w:t>
      </w:r>
      <w:proofErr w:type="spellStart"/>
      <w:r w:rsidR="00B70560">
        <w:t>Mantingos</w:t>
      </w:r>
      <w:proofErr w:type="spellEnd"/>
      <w:r w:rsidR="00B70560">
        <w:t>“</w:t>
      </w:r>
      <w:r w:rsidR="00B70560" w:rsidRPr="0092145E">
        <w:t xml:space="preserve"> </w:t>
      </w:r>
      <w:r w:rsidRPr="0092145E">
        <w:t>truko daugiau nei dešimtmetį.  </w:t>
      </w:r>
    </w:p>
    <w:p w14:paraId="0CB88801" w14:textId="77777777" w:rsidR="0092145E" w:rsidRPr="0092145E" w:rsidRDefault="0092145E" w:rsidP="0092145E">
      <w:r w:rsidRPr="0092145E">
        <w:t>„Tai buvo natūralus tolesnis verslo žingsnis – seniai pažįstame ir pasitikime vieni kitais. „Mantinga“ visada demonstravo augimo ambicijas ir profesionalumą, todėl šis įsigijimas yra logiška vaisingos ir abipusiai naudingos partnerystės tąsa. Esu įsitikinęs, kad kartu galime pasiekti daugiau nei atskirai“, – sako naujojo „</w:t>
      </w:r>
      <w:proofErr w:type="spellStart"/>
      <w:r w:rsidRPr="0092145E">
        <w:t>Mantinga</w:t>
      </w:r>
      <w:proofErr w:type="spellEnd"/>
      <w:r w:rsidRPr="0092145E">
        <w:t xml:space="preserve"> </w:t>
      </w:r>
      <w:proofErr w:type="spellStart"/>
      <w:r w:rsidRPr="0092145E">
        <w:t>Netherlands</w:t>
      </w:r>
      <w:proofErr w:type="spellEnd"/>
      <w:r w:rsidRPr="0092145E">
        <w:t xml:space="preserve">“ padalinio vadovas ir buvęs „F&amp;L Sales B.V.“ savininkas </w:t>
      </w:r>
      <w:proofErr w:type="spellStart"/>
      <w:r w:rsidRPr="0092145E">
        <w:t>Frank</w:t>
      </w:r>
      <w:proofErr w:type="spellEnd"/>
      <w:r w:rsidRPr="0092145E">
        <w:t xml:space="preserve"> </w:t>
      </w:r>
      <w:proofErr w:type="spellStart"/>
      <w:r w:rsidRPr="0092145E">
        <w:t>Lubbers</w:t>
      </w:r>
      <w:proofErr w:type="spellEnd"/>
      <w:r w:rsidRPr="0092145E">
        <w:t>.  </w:t>
      </w:r>
    </w:p>
    <w:p w14:paraId="1E465027" w14:textId="77777777" w:rsidR="0092145E" w:rsidRPr="0092145E" w:rsidRDefault="0092145E" w:rsidP="0092145E">
      <w:r w:rsidRPr="0092145E">
        <w:rPr>
          <w:b/>
          <w:bCs/>
        </w:rPr>
        <w:t>Ambicingi plėtros planai </w:t>
      </w:r>
      <w:r w:rsidRPr="0092145E">
        <w:t> </w:t>
      </w:r>
    </w:p>
    <w:p w14:paraId="0A7DAE14" w14:textId="77777777" w:rsidR="0092145E" w:rsidRPr="0092145E" w:rsidRDefault="0092145E" w:rsidP="0092145E">
      <w:r w:rsidRPr="0092145E">
        <w:t>Įsigijimas žymi naują veiklos etapą – nuo šiol „</w:t>
      </w:r>
      <w:proofErr w:type="spellStart"/>
      <w:r w:rsidRPr="0092145E">
        <w:t>Mantinga</w:t>
      </w:r>
      <w:proofErr w:type="spellEnd"/>
      <w:r w:rsidRPr="0092145E">
        <w:t xml:space="preserve"> </w:t>
      </w:r>
      <w:proofErr w:type="spellStart"/>
      <w:r w:rsidRPr="0092145E">
        <w:t>Netherlands</w:t>
      </w:r>
      <w:proofErr w:type="spellEnd"/>
      <w:r w:rsidRPr="0092145E">
        <w:t>“ sieks ne tik augti Nyderlandų rinkoje, bet ir plėstis į Belgiją, Liuksemburgą, Vokietiją, Austriją ir Šveicariją.  </w:t>
      </w:r>
    </w:p>
    <w:p w14:paraId="128BFACD" w14:textId="77777777" w:rsidR="0092145E" w:rsidRPr="0092145E" w:rsidRDefault="0092145E" w:rsidP="0092145E">
      <w:r w:rsidRPr="0092145E">
        <w:t>„Turime aiškų tikslą – per trejus metus dvigubinti pardavimus. Tikiu, kad įsigiję vietinę įmonę, turinčią stiprius ryšius bei gerai išmanančią vietos rinkos specifiką, galėsime tai padaryti greičiau ir tikslingiau“, – sako M. Agentas.  </w:t>
      </w:r>
    </w:p>
    <w:p w14:paraId="1F215388" w14:textId="062391AD" w:rsidR="0092145E" w:rsidRPr="0092145E" w:rsidRDefault="0092145E" w:rsidP="0092145E">
      <w:r w:rsidRPr="0092145E">
        <w:t xml:space="preserve">Įmonė mato </w:t>
      </w:r>
      <w:r w:rsidR="00F745B7">
        <w:t xml:space="preserve">ir analizuoja </w:t>
      </w:r>
      <w:r w:rsidRPr="0092145E">
        <w:t xml:space="preserve">daug tolimesnio augimo galimybių, todėl į ateitį </w:t>
      </w:r>
      <w:r w:rsidR="00F745B7" w:rsidRPr="0092145E">
        <w:t xml:space="preserve">žvelgia </w:t>
      </w:r>
      <w:r w:rsidR="00EF5108">
        <w:t xml:space="preserve">kruopščiai </w:t>
      </w:r>
      <w:r w:rsidRPr="0092145E">
        <w:t xml:space="preserve">planuodama komandos </w:t>
      </w:r>
      <w:r w:rsidR="00EF5108">
        <w:t xml:space="preserve">bei </w:t>
      </w:r>
      <w:r w:rsidRPr="0092145E">
        <w:t xml:space="preserve">infrastruktūros stiprinimą. Artimiausiais metais dėmesys bus skiriamas nuosekliam vystymuisi, siekiant kurti glaudesnį bendradarbiavimą su </w:t>
      </w:r>
      <w:r w:rsidR="00E52843">
        <w:t xml:space="preserve">visais </w:t>
      </w:r>
      <w:r w:rsidRPr="0092145E">
        <w:t>partneriais</w:t>
      </w:r>
      <w:r w:rsidR="00E52843">
        <w:t xml:space="preserve"> įvairiose šalyse</w:t>
      </w:r>
      <w:r w:rsidRPr="0092145E">
        <w:t>. </w:t>
      </w:r>
    </w:p>
    <w:p w14:paraId="5C8E3FB4" w14:textId="77777777" w:rsidR="0092145E" w:rsidRPr="0092145E" w:rsidRDefault="0092145E" w:rsidP="0092145E">
      <w:r w:rsidRPr="0092145E">
        <w:t>„Tarptautinė plėtra mums reiškia daugiau nei vien pardavimų augimą – tai žingsnis, leidžiantis kurti vertę ilgalaikėje perspektyvoje, stiprinti prekės ženklą ir skleisti mūsų filosofiją bei požiūrį į kokybę visoje Europoje“, – pažymi M. Agentas.  </w:t>
      </w:r>
    </w:p>
    <w:p w14:paraId="582EB82D" w14:textId="77777777" w:rsidR="0092145E" w:rsidRDefault="0092145E" w:rsidP="0092145E">
      <w:r w:rsidRPr="0092145E">
        <w:lastRenderedPageBreak/>
        <w:t>„Mantinga“ yra didžiausia Baltijos šalyse duonos, užkandžių ir šaldytos produkcijos gamintoja. Jos asortimentą šiuo metu sudaro virš 1000 skirtingų gaminių. „</w:t>
      </w:r>
      <w:proofErr w:type="spellStart"/>
      <w:r w:rsidRPr="0092145E">
        <w:t>Mantingos</w:t>
      </w:r>
      <w:proofErr w:type="spellEnd"/>
      <w:r w:rsidRPr="0092145E">
        <w:t>“ produkcija eksportuojama į daugiau nei 40 pasaulio šalių, daugiausiai – į Baltijos bei Skandinavijos valstybes, tačiau gaminiai pasiekia ir tokias tolimas šalis kaip Japonija ar Korėja.  </w:t>
      </w:r>
    </w:p>
    <w:p w14:paraId="09CF5C76" w14:textId="77777777" w:rsidR="00151B79" w:rsidRDefault="00151B79" w:rsidP="0092145E"/>
    <w:p w14:paraId="11A14E45" w14:textId="77777777" w:rsidR="00AF47E3" w:rsidRDefault="00AF47E3" w:rsidP="00AF47E3">
      <w:pPr>
        <w:pStyle w:val="NoSpacing"/>
      </w:pPr>
      <w:r>
        <w:t>Ugnė Barauskaitė</w:t>
      </w:r>
    </w:p>
    <w:p w14:paraId="744463C3" w14:textId="77777777" w:rsidR="00AF47E3" w:rsidRDefault="00AF47E3" w:rsidP="00AF47E3">
      <w:pPr>
        <w:pStyle w:val="NoSpacing"/>
      </w:pPr>
      <w:r>
        <w:t>Komunikacijos projektų vadovė</w:t>
      </w:r>
    </w:p>
    <w:p w14:paraId="7EB4209A" w14:textId="77777777" w:rsidR="00AF47E3" w:rsidRDefault="00AF47E3" w:rsidP="00AF47E3">
      <w:pPr>
        <w:pStyle w:val="NoSpacing"/>
      </w:pPr>
      <w:r>
        <w:t>+370 612 29 583</w:t>
      </w:r>
    </w:p>
    <w:p w14:paraId="5F53C262" w14:textId="77777777" w:rsidR="00AF47E3" w:rsidRDefault="00AF47E3" w:rsidP="00AF47E3">
      <w:pPr>
        <w:pStyle w:val="NoSpacing"/>
      </w:pPr>
      <w:r>
        <w:t>ubarauskaite@mantinga.lt</w:t>
      </w:r>
    </w:p>
    <w:p w14:paraId="415DF993" w14:textId="25157CB9" w:rsidR="007152D7" w:rsidRPr="0092145E" w:rsidRDefault="00AF47E3" w:rsidP="00AF47E3">
      <w:pPr>
        <w:pStyle w:val="NoSpacing"/>
      </w:pPr>
      <w:hyperlink r:id="rId4" w:history="1">
        <w:r w:rsidRPr="007971AC">
          <w:rPr>
            <w:rStyle w:val="Hyperlink"/>
          </w:rPr>
          <w:t>www.mantinga.lt</w:t>
        </w:r>
      </w:hyperlink>
      <w:r>
        <w:t xml:space="preserve"> </w:t>
      </w:r>
    </w:p>
    <w:sectPr w:rsidR="007152D7" w:rsidRPr="0092145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E31"/>
    <w:rsid w:val="00076149"/>
    <w:rsid w:val="00132E18"/>
    <w:rsid w:val="00151B79"/>
    <w:rsid w:val="001E6D78"/>
    <w:rsid w:val="001F6E55"/>
    <w:rsid w:val="00204D49"/>
    <w:rsid w:val="00247680"/>
    <w:rsid w:val="00283263"/>
    <w:rsid w:val="002910A3"/>
    <w:rsid w:val="002B7483"/>
    <w:rsid w:val="004E0A12"/>
    <w:rsid w:val="00513A59"/>
    <w:rsid w:val="0057322C"/>
    <w:rsid w:val="00610FB1"/>
    <w:rsid w:val="006513E2"/>
    <w:rsid w:val="00660DCF"/>
    <w:rsid w:val="007152D7"/>
    <w:rsid w:val="00796321"/>
    <w:rsid w:val="00850ED9"/>
    <w:rsid w:val="0092145E"/>
    <w:rsid w:val="00941C4C"/>
    <w:rsid w:val="009D4C24"/>
    <w:rsid w:val="009F1E2B"/>
    <w:rsid w:val="00A540C1"/>
    <w:rsid w:val="00AC6051"/>
    <w:rsid w:val="00AC6814"/>
    <w:rsid w:val="00AF47E3"/>
    <w:rsid w:val="00B65CDF"/>
    <w:rsid w:val="00B70560"/>
    <w:rsid w:val="00B72FDB"/>
    <w:rsid w:val="00B875C5"/>
    <w:rsid w:val="00C37AC0"/>
    <w:rsid w:val="00C41D95"/>
    <w:rsid w:val="00D558B3"/>
    <w:rsid w:val="00DE41F8"/>
    <w:rsid w:val="00E07793"/>
    <w:rsid w:val="00E320AF"/>
    <w:rsid w:val="00E52843"/>
    <w:rsid w:val="00E932DC"/>
    <w:rsid w:val="00ED3926"/>
    <w:rsid w:val="00EF252E"/>
    <w:rsid w:val="00EF371A"/>
    <w:rsid w:val="00EF5108"/>
    <w:rsid w:val="00F03E31"/>
    <w:rsid w:val="00F1073D"/>
    <w:rsid w:val="00F44A53"/>
    <w:rsid w:val="00F558CB"/>
    <w:rsid w:val="00F745B7"/>
    <w:rsid w:val="00F9230C"/>
    <w:rsid w:val="00FF4D0D"/>
  </w:rsids>
  <m:mathPr>
    <m:mathFont m:val="Cambria Math"/>
    <m:brkBin m:val="before"/>
    <m:brkBinSub m:val="--"/>
    <m:smallFrac m:val="0"/>
    <m:dispDef/>
    <m:lMargin m:val="0"/>
    <m:rMargin m:val="0"/>
    <m:defJc m:val="centerGroup"/>
    <m:wrapIndent m:val="1440"/>
    <m:intLim m:val="subSup"/>
    <m:naryLim m:val="undOvr"/>
  </m:mathPr>
  <w:themeFontLang w:val="lt-L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BDA22"/>
  <w15:chartTrackingRefBased/>
  <w15:docId w15:val="{2D675E89-85AA-4487-9664-1B3AA159B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3E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3E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3E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3E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3E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3E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3E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3E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3E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E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3E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3E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3E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3E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3E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3E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3E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3E31"/>
    <w:rPr>
      <w:rFonts w:eastAsiaTheme="majorEastAsia" w:cstheme="majorBidi"/>
      <w:color w:val="272727" w:themeColor="text1" w:themeTint="D8"/>
    </w:rPr>
  </w:style>
  <w:style w:type="paragraph" w:styleId="Title">
    <w:name w:val="Title"/>
    <w:basedOn w:val="Normal"/>
    <w:next w:val="Normal"/>
    <w:link w:val="TitleChar"/>
    <w:uiPriority w:val="10"/>
    <w:qFormat/>
    <w:rsid w:val="00F03E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3E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3E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3E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3E31"/>
    <w:pPr>
      <w:spacing w:before="160"/>
      <w:jc w:val="center"/>
    </w:pPr>
    <w:rPr>
      <w:i/>
      <w:iCs/>
      <w:color w:val="404040" w:themeColor="text1" w:themeTint="BF"/>
    </w:rPr>
  </w:style>
  <w:style w:type="character" w:customStyle="1" w:styleId="QuoteChar">
    <w:name w:val="Quote Char"/>
    <w:basedOn w:val="DefaultParagraphFont"/>
    <w:link w:val="Quote"/>
    <w:uiPriority w:val="29"/>
    <w:rsid w:val="00F03E31"/>
    <w:rPr>
      <w:i/>
      <w:iCs/>
      <w:color w:val="404040" w:themeColor="text1" w:themeTint="BF"/>
    </w:rPr>
  </w:style>
  <w:style w:type="paragraph" w:styleId="ListParagraph">
    <w:name w:val="List Paragraph"/>
    <w:basedOn w:val="Normal"/>
    <w:uiPriority w:val="34"/>
    <w:qFormat/>
    <w:rsid w:val="00F03E31"/>
    <w:pPr>
      <w:ind w:left="720"/>
      <w:contextualSpacing/>
    </w:pPr>
  </w:style>
  <w:style w:type="character" w:styleId="IntenseEmphasis">
    <w:name w:val="Intense Emphasis"/>
    <w:basedOn w:val="DefaultParagraphFont"/>
    <w:uiPriority w:val="21"/>
    <w:qFormat/>
    <w:rsid w:val="00F03E31"/>
    <w:rPr>
      <w:i/>
      <w:iCs/>
      <w:color w:val="0F4761" w:themeColor="accent1" w:themeShade="BF"/>
    </w:rPr>
  </w:style>
  <w:style w:type="paragraph" w:styleId="IntenseQuote">
    <w:name w:val="Intense Quote"/>
    <w:basedOn w:val="Normal"/>
    <w:next w:val="Normal"/>
    <w:link w:val="IntenseQuoteChar"/>
    <w:uiPriority w:val="30"/>
    <w:qFormat/>
    <w:rsid w:val="00F03E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3E31"/>
    <w:rPr>
      <w:i/>
      <w:iCs/>
      <w:color w:val="0F4761" w:themeColor="accent1" w:themeShade="BF"/>
    </w:rPr>
  </w:style>
  <w:style w:type="character" w:styleId="IntenseReference">
    <w:name w:val="Intense Reference"/>
    <w:basedOn w:val="DefaultParagraphFont"/>
    <w:uiPriority w:val="32"/>
    <w:qFormat/>
    <w:rsid w:val="00F03E31"/>
    <w:rPr>
      <w:b/>
      <w:bCs/>
      <w:smallCaps/>
      <w:color w:val="0F4761" w:themeColor="accent1" w:themeShade="BF"/>
      <w:spacing w:val="5"/>
    </w:rPr>
  </w:style>
  <w:style w:type="paragraph" w:styleId="Revision">
    <w:name w:val="Revision"/>
    <w:hidden/>
    <w:uiPriority w:val="99"/>
    <w:semiHidden/>
    <w:rsid w:val="00B70560"/>
    <w:pPr>
      <w:spacing w:after="0" w:line="240" w:lineRule="auto"/>
    </w:pPr>
  </w:style>
  <w:style w:type="character" w:styleId="CommentReference">
    <w:name w:val="annotation reference"/>
    <w:basedOn w:val="DefaultParagraphFont"/>
    <w:uiPriority w:val="99"/>
    <w:semiHidden/>
    <w:unhideWhenUsed/>
    <w:rsid w:val="00204D49"/>
    <w:rPr>
      <w:sz w:val="16"/>
      <w:szCs w:val="16"/>
    </w:rPr>
  </w:style>
  <w:style w:type="paragraph" w:styleId="CommentText">
    <w:name w:val="annotation text"/>
    <w:basedOn w:val="Normal"/>
    <w:link w:val="CommentTextChar"/>
    <w:uiPriority w:val="99"/>
    <w:unhideWhenUsed/>
    <w:rsid w:val="00204D49"/>
    <w:pPr>
      <w:spacing w:line="240" w:lineRule="auto"/>
    </w:pPr>
    <w:rPr>
      <w:sz w:val="20"/>
      <w:szCs w:val="20"/>
    </w:rPr>
  </w:style>
  <w:style w:type="character" w:customStyle="1" w:styleId="CommentTextChar">
    <w:name w:val="Comment Text Char"/>
    <w:basedOn w:val="DefaultParagraphFont"/>
    <w:link w:val="CommentText"/>
    <w:uiPriority w:val="99"/>
    <w:rsid w:val="00204D49"/>
    <w:rPr>
      <w:sz w:val="20"/>
      <w:szCs w:val="20"/>
    </w:rPr>
  </w:style>
  <w:style w:type="paragraph" w:styleId="CommentSubject">
    <w:name w:val="annotation subject"/>
    <w:basedOn w:val="CommentText"/>
    <w:next w:val="CommentText"/>
    <w:link w:val="CommentSubjectChar"/>
    <w:uiPriority w:val="99"/>
    <w:semiHidden/>
    <w:unhideWhenUsed/>
    <w:rsid w:val="00204D49"/>
    <w:rPr>
      <w:b/>
      <w:bCs/>
    </w:rPr>
  </w:style>
  <w:style w:type="character" w:customStyle="1" w:styleId="CommentSubjectChar">
    <w:name w:val="Comment Subject Char"/>
    <w:basedOn w:val="CommentTextChar"/>
    <w:link w:val="CommentSubject"/>
    <w:uiPriority w:val="99"/>
    <w:semiHidden/>
    <w:rsid w:val="00204D49"/>
    <w:rPr>
      <w:b/>
      <w:bCs/>
      <w:sz w:val="20"/>
      <w:szCs w:val="20"/>
    </w:rPr>
  </w:style>
  <w:style w:type="character" w:styleId="Hyperlink">
    <w:name w:val="Hyperlink"/>
    <w:basedOn w:val="DefaultParagraphFont"/>
    <w:uiPriority w:val="99"/>
    <w:unhideWhenUsed/>
    <w:rsid w:val="00D558B3"/>
    <w:rPr>
      <w:color w:val="467886" w:themeColor="hyperlink"/>
      <w:u w:val="single"/>
    </w:rPr>
  </w:style>
  <w:style w:type="character" w:styleId="UnresolvedMention">
    <w:name w:val="Unresolved Mention"/>
    <w:basedOn w:val="DefaultParagraphFont"/>
    <w:uiPriority w:val="99"/>
    <w:semiHidden/>
    <w:unhideWhenUsed/>
    <w:rsid w:val="00D558B3"/>
    <w:rPr>
      <w:color w:val="605E5C"/>
      <w:shd w:val="clear" w:color="auto" w:fill="E1DFDD"/>
    </w:rPr>
  </w:style>
  <w:style w:type="paragraph" w:styleId="NoSpacing">
    <w:name w:val="No Spacing"/>
    <w:uiPriority w:val="1"/>
    <w:qFormat/>
    <w:rsid w:val="007152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347474">
      <w:bodyDiv w:val="1"/>
      <w:marLeft w:val="0"/>
      <w:marRight w:val="0"/>
      <w:marTop w:val="0"/>
      <w:marBottom w:val="0"/>
      <w:divBdr>
        <w:top w:val="none" w:sz="0" w:space="0" w:color="auto"/>
        <w:left w:val="none" w:sz="0" w:space="0" w:color="auto"/>
        <w:bottom w:val="none" w:sz="0" w:space="0" w:color="auto"/>
        <w:right w:val="none" w:sz="0" w:space="0" w:color="auto"/>
      </w:divBdr>
      <w:divsChild>
        <w:div w:id="70003560">
          <w:marLeft w:val="0"/>
          <w:marRight w:val="0"/>
          <w:marTop w:val="0"/>
          <w:marBottom w:val="0"/>
          <w:divBdr>
            <w:top w:val="none" w:sz="0" w:space="0" w:color="auto"/>
            <w:left w:val="none" w:sz="0" w:space="0" w:color="auto"/>
            <w:bottom w:val="none" w:sz="0" w:space="0" w:color="auto"/>
            <w:right w:val="none" w:sz="0" w:space="0" w:color="auto"/>
          </w:divBdr>
        </w:div>
        <w:div w:id="1472092663">
          <w:marLeft w:val="0"/>
          <w:marRight w:val="0"/>
          <w:marTop w:val="0"/>
          <w:marBottom w:val="0"/>
          <w:divBdr>
            <w:top w:val="none" w:sz="0" w:space="0" w:color="auto"/>
            <w:left w:val="none" w:sz="0" w:space="0" w:color="auto"/>
            <w:bottom w:val="none" w:sz="0" w:space="0" w:color="auto"/>
            <w:right w:val="none" w:sz="0" w:space="0" w:color="auto"/>
          </w:divBdr>
        </w:div>
        <w:div w:id="63798350">
          <w:marLeft w:val="0"/>
          <w:marRight w:val="0"/>
          <w:marTop w:val="0"/>
          <w:marBottom w:val="0"/>
          <w:divBdr>
            <w:top w:val="none" w:sz="0" w:space="0" w:color="auto"/>
            <w:left w:val="none" w:sz="0" w:space="0" w:color="auto"/>
            <w:bottom w:val="none" w:sz="0" w:space="0" w:color="auto"/>
            <w:right w:val="none" w:sz="0" w:space="0" w:color="auto"/>
          </w:divBdr>
        </w:div>
        <w:div w:id="1550416161">
          <w:marLeft w:val="0"/>
          <w:marRight w:val="0"/>
          <w:marTop w:val="0"/>
          <w:marBottom w:val="0"/>
          <w:divBdr>
            <w:top w:val="none" w:sz="0" w:space="0" w:color="auto"/>
            <w:left w:val="none" w:sz="0" w:space="0" w:color="auto"/>
            <w:bottom w:val="none" w:sz="0" w:space="0" w:color="auto"/>
            <w:right w:val="none" w:sz="0" w:space="0" w:color="auto"/>
          </w:divBdr>
        </w:div>
        <w:div w:id="633560907">
          <w:marLeft w:val="0"/>
          <w:marRight w:val="0"/>
          <w:marTop w:val="0"/>
          <w:marBottom w:val="0"/>
          <w:divBdr>
            <w:top w:val="none" w:sz="0" w:space="0" w:color="auto"/>
            <w:left w:val="none" w:sz="0" w:space="0" w:color="auto"/>
            <w:bottom w:val="none" w:sz="0" w:space="0" w:color="auto"/>
            <w:right w:val="none" w:sz="0" w:space="0" w:color="auto"/>
          </w:divBdr>
        </w:div>
        <w:div w:id="1739784564">
          <w:marLeft w:val="0"/>
          <w:marRight w:val="0"/>
          <w:marTop w:val="0"/>
          <w:marBottom w:val="0"/>
          <w:divBdr>
            <w:top w:val="none" w:sz="0" w:space="0" w:color="auto"/>
            <w:left w:val="none" w:sz="0" w:space="0" w:color="auto"/>
            <w:bottom w:val="none" w:sz="0" w:space="0" w:color="auto"/>
            <w:right w:val="none" w:sz="0" w:space="0" w:color="auto"/>
          </w:divBdr>
        </w:div>
        <w:div w:id="1118177756">
          <w:marLeft w:val="0"/>
          <w:marRight w:val="0"/>
          <w:marTop w:val="0"/>
          <w:marBottom w:val="0"/>
          <w:divBdr>
            <w:top w:val="none" w:sz="0" w:space="0" w:color="auto"/>
            <w:left w:val="none" w:sz="0" w:space="0" w:color="auto"/>
            <w:bottom w:val="none" w:sz="0" w:space="0" w:color="auto"/>
            <w:right w:val="none" w:sz="0" w:space="0" w:color="auto"/>
          </w:divBdr>
        </w:div>
        <w:div w:id="1243682455">
          <w:marLeft w:val="0"/>
          <w:marRight w:val="0"/>
          <w:marTop w:val="0"/>
          <w:marBottom w:val="0"/>
          <w:divBdr>
            <w:top w:val="none" w:sz="0" w:space="0" w:color="auto"/>
            <w:left w:val="none" w:sz="0" w:space="0" w:color="auto"/>
            <w:bottom w:val="none" w:sz="0" w:space="0" w:color="auto"/>
            <w:right w:val="none" w:sz="0" w:space="0" w:color="auto"/>
          </w:divBdr>
        </w:div>
        <w:div w:id="817575258">
          <w:marLeft w:val="0"/>
          <w:marRight w:val="0"/>
          <w:marTop w:val="0"/>
          <w:marBottom w:val="0"/>
          <w:divBdr>
            <w:top w:val="none" w:sz="0" w:space="0" w:color="auto"/>
            <w:left w:val="none" w:sz="0" w:space="0" w:color="auto"/>
            <w:bottom w:val="none" w:sz="0" w:space="0" w:color="auto"/>
            <w:right w:val="none" w:sz="0" w:space="0" w:color="auto"/>
          </w:divBdr>
        </w:div>
        <w:div w:id="1546596725">
          <w:marLeft w:val="0"/>
          <w:marRight w:val="0"/>
          <w:marTop w:val="0"/>
          <w:marBottom w:val="0"/>
          <w:divBdr>
            <w:top w:val="none" w:sz="0" w:space="0" w:color="auto"/>
            <w:left w:val="none" w:sz="0" w:space="0" w:color="auto"/>
            <w:bottom w:val="none" w:sz="0" w:space="0" w:color="auto"/>
            <w:right w:val="none" w:sz="0" w:space="0" w:color="auto"/>
          </w:divBdr>
        </w:div>
        <w:div w:id="1777142337">
          <w:marLeft w:val="0"/>
          <w:marRight w:val="0"/>
          <w:marTop w:val="0"/>
          <w:marBottom w:val="0"/>
          <w:divBdr>
            <w:top w:val="none" w:sz="0" w:space="0" w:color="auto"/>
            <w:left w:val="none" w:sz="0" w:space="0" w:color="auto"/>
            <w:bottom w:val="none" w:sz="0" w:space="0" w:color="auto"/>
            <w:right w:val="none" w:sz="0" w:space="0" w:color="auto"/>
          </w:divBdr>
        </w:div>
        <w:div w:id="1879511609">
          <w:marLeft w:val="0"/>
          <w:marRight w:val="0"/>
          <w:marTop w:val="0"/>
          <w:marBottom w:val="0"/>
          <w:divBdr>
            <w:top w:val="none" w:sz="0" w:space="0" w:color="auto"/>
            <w:left w:val="none" w:sz="0" w:space="0" w:color="auto"/>
            <w:bottom w:val="none" w:sz="0" w:space="0" w:color="auto"/>
            <w:right w:val="none" w:sz="0" w:space="0" w:color="auto"/>
          </w:divBdr>
        </w:div>
      </w:divsChild>
    </w:div>
    <w:div w:id="837767585">
      <w:bodyDiv w:val="1"/>
      <w:marLeft w:val="0"/>
      <w:marRight w:val="0"/>
      <w:marTop w:val="0"/>
      <w:marBottom w:val="0"/>
      <w:divBdr>
        <w:top w:val="none" w:sz="0" w:space="0" w:color="auto"/>
        <w:left w:val="none" w:sz="0" w:space="0" w:color="auto"/>
        <w:bottom w:val="none" w:sz="0" w:space="0" w:color="auto"/>
        <w:right w:val="none" w:sz="0" w:space="0" w:color="auto"/>
      </w:divBdr>
      <w:divsChild>
        <w:div w:id="2008701433">
          <w:marLeft w:val="0"/>
          <w:marRight w:val="0"/>
          <w:marTop w:val="0"/>
          <w:marBottom w:val="0"/>
          <w:divBdr>
            <w:top w:val="none" w:sz="0" w:space="0" w:color="auto"/>
            <w:left w:val="none" w:sz="0" w:space="0" w:color="auto"/>
            <w:bottom w:val="none" w:sz="0" w:space="0" w:color="auto"/>
            <w:right w:val="none" w:sz="0" w:space="0" w:color="auto"/>
          </w:divBdr>
        </w:div>
        <w:div w:id="1345934388">
          <w:marLeft w:val="0"/>
          <w:marRight w:val="0"/>
          <w:marTop w:val="0"/>
          <w:marBottom w:val="0"/>
          <w:divBdr>
            <w:top w:val="none" w:sz="0" w:space="0" w:color="auto"/>
            <w:left w:val="none" w:sz="0" w:space="0" w:color="auto"/>
            <w:bottom w:val="none" w:sz="0" w:space="0" w:color="auto"/>
            <w:right w:val="none" w:sz="0" w:space="0" w:color="auto"/>
          </w:divBdr>
        </w:div>
        <w:div w:id="1818493487">
          <w:marLeft w:val="0"/>
          <w:marRight w:val="0"/>
          <w:marTop w:val="0"/>
          <w:marBottom w:val="0"/>
          <w:divBdr>
            <w:top w:val="none" w:sz="0" w:space="0" w:color="auto"/>
            <w:left w:val="none" w:sz="0" w:space="0" w:color="auto"/>
            <w:bottom w:val="none" w:sz="0" w:space="0" w:color="auto"/>
            <w:right w:val="none" w:sz="0" w:space="0" w:color="auto"/>
          </w:divBdr>
        </w:div>
        <w:div w:id="1328247912">
          <w:marLeft w:val="0"/>
          <w:marRight w:val="0"/>
          <w:marTop w:val="0"/>
          <w:marBottom w:val="0"/>
          <w:divBdr>
            <w:top w:val="none" w:sz="0" w:space="0" w:color="auto"/>
            <w:left w:val="none" w:sz="0" w:space="0" w:color="auto"/>
            <w:bottom w:val="none" w:sz="0" w:space="0" w:color="auto"/>
            <w:right w:val="none" w:sz="0" w:space="0" w:color="auto"/>
          </w:divBdr>
        </w:div>
        <w:div w:id="1928995728">
          <w:marLeft w:val="0"/>
          <w:marRight w:val="0"/>
          <w:marTop w:val="0"/>
          <w:marBottom w:val="0"/>
          <w:divBdr>
            <w:top w:val="none" w:sz="0" w:space="0" w:color="auto"/>
            <w:left w:val="none" w:sz="0" w:space="0" w:color="auto"/>
            <w:bottom w:val="none" w:sz="0" w:space="0" w:color="auto"/>
            <w:right w:val="none" w:sz="0" w:space="0" w:color="auto"/>
          </w:divBdr>
        </w:div>
        <w:div w:id="1521889745">
          <w:marLeft w:val="0"/>
          <w:marRight w:val="0"/>
          <w:marTop w:val="0"/>
          <w:marBottom w:val="0"/>
          <w:divBdr>
            <w:top w:val="none" w:sz="0" w:space="0" w:color="auto"/>
            <w:left w:val="none" w:sz="0" w:space="0" w:color="auto"/>
            <w:bottom w:val="none" w:sz="0" w:space="0" w:color="auto"/>
            <w:right w:val="none" w:sz="0" w:space="0" w:color="auto"/>
          </w:divBdr>
        </w:div>
        <w:div w:id="894126785">
          <w:marLeft w:val="0"/>
          <w:marRight w:val="0"/>
          <w:marTop w:val="0"/>
          <w:marBottom w:val="0"/>
          <w:divBdr>
            <w:top w:val="none" w:sz="0" w:space="0" w:color="auto"/>
            <w:left w:val="none" w:sz="0" w:space="0" w:color="auto"/>
            <w:bottom w:val="none" w:sz="0" w:space="0" w:color="auto"/>
            <w:right w:val="none" w:sz="0" w:space="0" w:color="auto"/>
          </w:divBdr>
        </w:div>
        <w:div w:id="1510868581">
          <w:marLeft w:val="0"/>
          <w:marRight w:val="0"/>
          <w:marTop w:val="0"/>
          <w:marBottom w:val="0"/>
          <w:divBdr>
            <w:top w:val="none" w:sz="0" w:space="0" w:color="auto"/>
            <w:left w:val="none" w:sz="0" w:space="0" w:color="auto"/>
            <w:bottom w:val="none" w:sz="0" w:space="0" w:color="auto"/>
            <w:right w:val="none" w:sz="0" w:space="0" w:color="auto"/>
          </w:divBdr>
        </w:div>
        <w:div w:id="1686243516">
          <w:marLeft w:val="0"/>
          <w:marRight w:val="0"/>
          <w:marTop w:val="0"/>
          <w:marBottom w:val="0"/>
          <w:divBdr>
            <w:top w:val="none" w:sz="0" w:space="0" w:color="auto"/>
            <w:left w:val="none" w:sz="0" w:space="0" w:color="auto"/>
            <w:bottom w:val="none" w:sz="0" w:space="0" w:color="auto"/>
            <w:right w:val="none" w:sz="0" w:space="0" w:color="auto"/>
          </w:divBdr>
        </w:div>
        <w:div w:id="817456255">
          <w:marLeft w:val="0"/>
          <w:marRight w:val="0"/>
          <w:marTop w:val="0"/>
          <w:marBottom w:val="0"/>
          <w:divBdr>
            <w:top w:val="none" w:sz="0" w:space="0" w:color="auto"/>
            <w:left w:val="none" w:sz="0" w:space="0" w:color="auto"/>
            <w:bottom w:val="none" w:sz="0" w:space="0" w:color="auto"/>
            <w:right w:val="none" w:sz="0" w:space="0" w:color="auto"/>
          </w:divBdr>
        </w:div>
        <w:div w:id="246038428">
          <w:marLeft w:val="0"/>
          <w:marRight w:val="0"/>
          <w:marTop w:val="0"/>
          <w:marBottom w:val="0"/>
          <w:divBdr>
            <w:top w:val="none" w:sz="0" w:space="0" w:color="auto"/>
            <w:left w:val="none" w:sz="0" w:space="0" w:color="auto"/>
            <w:bottom w:val="none" w:sz="0" w:space="0" w:color="auto"/>
            <w:right w:val="none" w:sz="0" w:space="0" w:color="auto"/>
          </w:divBdr>
        </w:div>
        <w:div w:id="171469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nting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2099</Words>
  <Characters>1197</Characters>
  <Application>Microsoft Office Word</Application>
  <DocSecurity>0</DocSecurity>
  <Lines>9</Lines>
  <Paragraphs>6</Paragraphs>
  <ScaleCrop>false</ScaleCrop>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Rolandas Kajokas</dc:creator>
  <cp:keywords/>
  <dc:description/>
  <cp:lastModifiedBy>Rolandas Kajokas</cp:lastModifiedBy>
  <cp:revision>46</cp:revision>
  <dcterms:created xsi:type="dcterms:W3CDTF">2025-07-28T12:32:00Z</dcterms:created>
  <dcterms:modified xsi:type="dcterms:W3CDTF">2025-07-31T13:07:00Z</dcterms:modified>
</cp:coreProperties>
</file>