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344B" w14:textId="6EFF3CDF" w:rsidR="00BD4D72" w:rsidRPr="00BD4D72" w:rsidRDefault="5D6B4E16" w:rsidP="00BD4D72">
      <w:pPr>
        <w:jc w:val="both"/>
        <w:rPr>
          <w:rFonts w:ascii="Times New Roman" w:hAnsi="Times New Roman" w:cs="Times New Roman"/>
          <w:b/>
          <w:bCs/>
          <w:sz w:val="28"/>
          <w:szCs w:val="28"/>
        </w:rPr>
      </w:pPr>
      <w:r w:rsidRPr="03FD348D">
        <w:rPr>
          <w:rFonts w:ascii="Times New Roman" w:hAnsi="Times New Roman" w:cs="Times New Roman"/>
          <w:b/>
          <w:bCs/>
          <w:sz w:val="28"/>
          <w:szCs w:val="28"/>
        </w:rPr>
        <w:t>Butas „iš brėžinių“ – pasirinkimas žmonėms, norintiems daugiau laisvės</w:t>
      </w:r>
    </w:p>
    <w:p w14:paraId="1EF8E4FC" w14:textId="29F2B1AC" w:rsidR="00BD4D72" w:rsidRPr="00BD4D72" w:rsidRDefault="5D6B4E16" w:rsidP="00BD4D72">
      <w:pPr>
        <w:jc w:val="both"/>
        <w:rPr>
          <w:rFonts w:ascii="Times New Roman" w:hAnsi="Times New Roman" w:cs="Times New Roman"/>
          <w:b/>
          <w:bCs/>
        </w:rPr>
      </w:pPr>
      <w:r w:rsidRPr="03FD348D">
        <w:rPr>
          <w:rFonts w:ascii="Times New Roman" w:hAnsi="Times New Roman" w:cs="Times New Roman"/>
          <w:b/>
          <w:bCs/>
        </w:rPr>
        <w:t xml:space="preserve">Pastaruoju metu Lietuvos nekilnojamojo turto (NT) rinkoje pastebimas būstų „iš brėžinių“ pirkimo augimas. Kol kas jis dar nedidelis ir nė iš tolo neprilygsta laikotarpiui, stebėtam prieš maždaug </w:t>
      </w:r>
      <w:r w:rsidR="447E0D2E" w:rsidRPr="03FD348D">
        <w:rPr>
          <w:rFonts w:ascii="Times New Roman" w:hAnsi="Times New Roman" w:cs="Times New Roman"/>
          <w:b/>
          <w:bCs/>
        </w:rPr>
        <w:t>dešimtmetį</w:t>
      </w:r>
      <w:r w:rsidRPr="03FD348D">
        <w:rPr>
          <w:rFonts w:ascii="Times New Roman" w:hAnsi="Times New Roman" w:cs="Times New Roman"/>
          <w:b/>
          <w:bCs/>
        </w:rPr>
        <w:t>, kai didžioji dalis butų – ypač Lietuvos didmiesčiuose – būdavo išgraibstomi vos paskelbus apie naują NT projektą. Vis dėlto šis variantas gali būti patrauklus ir dabartinėje rinkoje – tiesiog reikia gerai pasverti visus „už“ ir „prieš“.</w:t>
      </w:r>
    </w:p>
    <w:p w14:paraId="4D7552D1" w14:textId="6969833A" w:rsidR="00BD4D72" w:rsidRPr="00BD4D72" w:rsidRDefault="06E3DC61" w:rsidP="00BD4D72">
      <w:pPr>
        <w:jc w:val="both"/>
        <w:rPr>
          <w:rFonts w:ascii="Times New Roman" w:hAnsi="Times New Roman" w:cs="Times New Roman"/>
        </w:rPr>
      </w:pPr>
      <w:r w:rsidRPr="03FD348D">
        <w:rPr>
          <w:rFonts w:ascii="Times New Roman" w:hAnsi="Times New Roman" w:cs="Times New Roman"/>
        </w:rPr>
        <w:t xml:space="preserve">Vėl pamažu augantį būstų „iš brėžinių“ patrauklumą patvirtina ir </w:t>
      </w:r>
      <w:r w:rsidR="5D6B4E16" w:rsidRPr="03FD348D">
        <w:rPr>
          <w:rFonts w:ascii="Times New Roman" w:hAnsi="Times New Roman" w:cs="Times New Roman"/>
        </w:rPr>
        <w:t xml:space="preserve">pastarųjų metų statistika. </w:t>
      </w:r>
      <w:r w:rsidR="4D800980" w:rsidRPr="03FD348D">
        <w:rPr>
          <w:rFonts w:ascii="Times New Roman" w:hAnsi="Times New Roman" w:cs="Times New Roman"/>
        </w:rPr>
        <w:t xml:space="preserve">Pavyzdžiui, </w:t>
      </w:r>
      <w:r w:rsidR="4C3231C4" w:rsidRPr="03FD348D">
        <w:rPr>
          <w:rFonts w:ascii="Times New Roman" w:hAnsi="Times New Roman" w:cs="Times New Roman"/>
        </w:rPr>
        <w:t xml:space="preserve">vien </w:t>
      </w:r>
      <w:r w:rsidR="7B6DC0C4" w:rsidRPr="03FD348D">
        <w:rPr>
          <w:rFonts w:ascii="Times New Roman" w:hAnsi="Times New Roman" w:cs="Times New Roman"/>
        </w:rPr>
        <w:t xml:space="preserve">Vilniuje </w:t>
      </w:r>
      <w:r w:rsidR="4D800980" w:rsidRPr="03FD348D">
        <w:rPr>
          <w:rFonts w:ascii="Times New Roman" w:hAnsi="Times New Roman" w:cs="Times New Roman"/>
        </w:rPr>
        <w:t xml:space="preserve">per visus </w:t>
      </w:r>
      <w:r w:rsidR="5D6B4E16" w:rsidRPr="03FD348D">
        <w:rPr>
          <w:rFonts w:ascii="Times New Roman" w:hAnsi="Times New Roman" w:cs="Times New Roman"/>
        </w:rPr>
        <w:t xml:space="preserve">2023 m. </w:t>
      </w:r>
      <w:r w:rsidR="35797172" w:rsidRPr="03FD348D">
        <w:rPr>
          <w:rFonts w:ascii="Times New Roman" w:hAnsi="Times New Roman" w:cs="Times New Roman"/>
        </w:rPr>
        <w:t xml:space="preserve">dar tik </w:t>
      </w:r>
      <w:r w:rsidR="5D6B4E16" w:rsidRPr="03FD348D">
        <w:rPr>
          <w:rFonts w:ascii="Times New Roman" w:hAnsi="Times New Roman" w:cs="Times New Roman"/>
        </w:rPr>
        <w:t xml:space="preserve">planuojamų statyti būstų </w:t>
      </w:r>
      <w:r w:rsidR="237BF1A6" w:rsidRPr="03FD348D">
        <w:rPr>
          <w:rFonts w:ascii="Times New Roman" w:hAnsi="Times New Roman" w:cs="Times New Roman"/>
        </w:rPr>
        <w:t xml:space="preserve">buvo parduota </w:t>
      </w:r>
      <w:r w:rsidR="032FC0E5" w:rsidRPr="03FD348D">
        <w:rPr>
          <w:rFonts w:ascii="Times New Roman" w:hAnsi="Times New Roman" w:cs="Times New Roman"/>
        </w:rPr>
        <w:t xml:space="preserve">vos </w:t>
      </w:r>
      <w:r w:rsidR="5D6B4E16" w:rsidRPr="03FD348D">
        <w:rPr>
          <w:rFonts w:ascii="Times New Roman" w:hAnsi="Times New Roman" w:cs="Times New Roman"/>
        </w:rPr>
        <w:t>5</w:t>
      </w:r>
      <w:r w:rsidR="5068916A" w:rsidRPr="03FD348D">
        <w:rPr>
          <w:rFonts w:ascii="Times New Roman" w:hAnsi="Times New Roman" w:cs="Times New Roman"/>
        </w:rPr>
        <w:t>1.</w:t>
      </w:r>
      <w:r w:rsidR="5D6B4E16" w:rsidRPr="03FD348D">
        <w:rPr>
          <w:rFonts w:ascii="Times New Roman" w:hAnsi="Times New Roman" w:cs="Times New Roman"/>
        </w:rPr>
        <w:t xml:space="preserve"> </w:t>
      </w:r>
      <w:r w:rsidR="10A0DC02" w:rsidRPr="03FD348D">
        <w:rPr>
          <w:rFonts w:ascii="Times New Roman" w:hAnsi="Times New Roman" w:cs="Times New Roman"/>
        </w:rPr>
        <w:t xml:space="preserve">Pernai šis skaičius padvigubėjo </w:t>
      </w:r>
      <w:r w:rsidR="309CDE60" w:rsidRPr="03FD348D">
        <w:rPr>
          <w:rFonts w:ascii="Times New Roman" w:hAnsi="Times New Roman" w:cs="Times New Roman"/>
        </w:rPr>
        <w:t xml:space="preserve">– </w:t>
      </w:r>
      <w:r w:rsidR="10A0DC02" w:rsidRPr="03FD348D">
        <w:rPr>
          <w:rFonts w:ascii="Times New Roman" w:hAnsi="Times New Roman" w:cs="Times New Roman"/>
        </w:rPr>
        <w:t xml:space="preserve">per </w:t>
      </w:r>
      <w:r w:rsidR="535BB766" w:rsidRPr="03FD348D">
        <w:rPr>
          <w:rFonts w:ascii="Times New Roman" w:hAnsi="Times New Roman" w:cs="Times New Roman"/>
        </w:rPr>
        <w:t xml:space="preserve">visus 2024-uosius </w:t>
      </w:r>
      <w:r w:rsidR="2145E170" w:rsidRPr="03FD348D">
        <w:rPr>
          <w:rFonts w:ascii="Times New Roman" w:hAnsi="Times New Roman" w:cs="Times New Roman"/>
        </w:rPr>
        <w:t xml:space="preserve">buvo parduota 110 butų. </w:t>
      </w:r>
      <w:r w:rsidR="2BF7E8CA" w:rsidRPr="03FD348D">
        <w:rPr>
          <w:rFonts w:ascii="Times New Roman" w:hAnsi="Times New Roman" w:cs="Times New Roman"/>
        </w:rPr>
        <w:t xml:space="preserve">Tuo tarpu nuo </w:t>
      </w:r>
      <w:r w:rsidR="35FEA08E" w:rsidRPr="03FD348D">
        <w:rPr>
          <w:rFonts w:ascii="Times New Roman" w:hAnsi="Times New Roman" w:cs="Times New Roman"/>
        </w:rPr>
        <w:t xml:space="preserve">šių </w:t>
      </w:r>
      <w:r w:rsidR="2BF7E8CA" w:rsidRPr="03FD348D">
        <w:rPr>
          <w:rFonts w:ascii="Times New Roman" w:hAnsi="Times New Roman" w:cs="Times New Roman"/>
        </w:rPr>
        <w:t xml:space="preserve">metų pradžios </w:t>
      </w:r>
      <w:r w:rsidR="77A52A4C" w:rsidRPr="03FD348D">
        <w:rPr>
          <w:rFonts w:ascii="Times New Roman" w:hAnsi="Times New Roman" w:cs="Times New Roman"/>
        </w:rPr>
        <w:t xml:space="preserve">iki rugpjūčio vidurio </w:t>
      </w:r>
      <w:r w:rsidR="2BF7E8CA" w:rsidRPr="03FD348D">
        <w:rPr>
          <w:rFonts w:ascii="Times New Roman" w:hAnsi="Times New Roman" w:cs="Times New Roman"/>
        </w:rPr>
        <w:t xml:space="preserve">sostinėje „iš brėžinių“ jau nupirkta </w:t>
      </w:r>
      <w:r w:rsidR="3B1B0CE1" w:rsidRPr="03FD348D">
        <w:rPr>
          <w:rFonts w:ascii="Times New Roman" w:hAnsi="Times New Roman" w:cs="Times New Roman"/>
        </w:rPr>
        <w:t xml:space="preserve">beveik 300 butų. </w:t>
      </w:r>
    </w:p>
    <w:p w14:paraId="28F6E967" w14:textId="6B8A8B73" w:rsidR="00BD4D72" w:rsidRPr="00BD4D72" w:rsidRDefault="5D6B4E16" w:rsidP="00BD4D72">
      <w:pPr>
        <w:jc w:val="both"/>
        <w:rPr>
          <w:rFonts w:ascii="Times New Roman" w:hAnsi="Times New Roman" w:cs="Times New Roman"/>
        </w:rPr>
      </w:pPr>
      <w:r w:rsidRPr="03FD348D">
        <w:rPr>
          <w:rFonts w:ascii="Times New Roman" w:hAnsi="Times New Roman" w:cs="Times New Roman"/>
        </w:rPr>
        <w:t>„Pirmiausia reikia pabrėžti, kad joks privalumas perkant butą „iš brėžinių“ nėra absoliutus – kiekvienam žmogui privalumai yra asmeniniai, priklausantys nuo jo situacijos ir poreikių. Iš teorinės pusės, ko gero, didžiausi išankstinio buto pirkimo privaluma</w:t>
      </w:r>
      <w:r w:rsidR="64318EB1" w:rsidRPr="03FD348D">
        <w:rPr>
          <w:rFonts w:ascii="Times New Roman" w:hAnsi="Times New Roman" w:cs="Times New Roman"/>
        </w:rPr>
        <w:t>i</w:t>
      </w:r>
      <w:r w:rsidRPr="03FD348D">
        <w:rPr>
          <w:rFonts w:ascii="Times New Roman" w:hAnsi="Times New Roman" w:cs="Times New Roman"/>
        </w:rPr>
        <w:t xml:space="preserve"> yra </w:t>
      </w:r>
      <w:r w:rsidR="43C8B1C8" w:rsidRPr="03FD348D">
        <w:rPr>
          <w:rFonts w:ascii="Times New Roman" w:hAnsi="Times New Roman" w:cs="Times New Roman"/>
        </w:rPr>
        <w:t xml:space="preserve">didesnis galimų variantų pasirinkimas ir būsto </w:t>
      </w:r>
      <w:r w:rsidRPr="03FD348D">
        <w:rPr>
          <w:rFonts w:ascii="Times New Roman" w:hAnsi="Times New Roman" w:cs="Times New Roman"/>
        </w:rPr>
        <w:t>kaina – didžiąja dalimi atvejų vos suprojektuotas butas paprastai yra pigesnis nei jau pastatytas“, – sako „</w:t>
      </w:r>
      <w:proofErr w:type="spellStart"/>
      <w:r w:rsidRPr="03FD348D">
        <w:rPr>
          <w:rFonts w:ascii="Times New Roman" w:hAnsi="Times New Roman" w:cs="Times New Roman"/>
        </w:rPr>
        <w:t>Realco</w:t>
      </w:r>
      <w:proofErr w:type="spellEnd"/>
      <w:r w:rsidRPr="03FD348D">
        <w:rPr>
          <w:rFonts w:ascii="Times New Roman" w:hAnsi="Times New Roman" w:cs="Times New Roman"/>
        </w:rPr>
        <w:t xml:space="preserve">“ pardavimų direktorius Marijonas </w:t>
      </w:r>
      <w:proofErr w:type="spellStart"/>
      <w:r w:rsidRPr="03FD348D">
        <w:rPr>
          <w:rFonts w:ascii="Times New Roman" w:hAnsi="Times New Roman" w:cs="Times New Roman"/>
        </w:rPr>
        <w:t>Chmieliauskas</w:t>
      </w:r>
      <w:proofErr w:type="spellEnd"/>
      <w:r w:rsidRPr="03FD348D">
        <w:rPr>
          <w:rFonts w:ascii="Times New Roman" w:hAnsi="Times New Roman" w:cs="Times New Roman"/>
        </w:rPr>
        <w:t>.</w:t>
      </w:r>
    </w:p>
    <w:p w14:paraId="2364E737" w14:textId="77777777" w:rsidR="00BD4D72" w:rsidRPr="00BD4D72" w:rsidRDefault="00BD4D72" w:rsidP="00BD4D72">
      <w:pPr>
        <w:jc w:val="both"/>
        <w:rPr>
          <w:rFonts w:ascii="Times New Roman" w:hAnsi="Times New Roman" w:cs="Times New Roman"/>
        </w:rPr>
      </w:pPr>
      <w:r w:rsidRPr="00BD4D72">
        <w:rPr>
          <w:rFonts w:ascii="Times New Roman" w:hAnsi="Times New Roman" w:cs="Times New Roman"/>
        </w:rPr>
        <w:t>Pasak jo, tai aktualu tiek sutaupyti norinčiam žmogui, ieškančiam buto gyventi sau, tiek investuotojams, kurie, įsigiję būstą ankstyvoje stadijoje, vėliau jį gali parduoti už didesnę kainą. Būtent pastarieji paprastai sudaro didesnę dalį pirkėjų, įsigyjančių būstus „iš brėžinių“. Beje, investuotojai taip pat gali būti dviejų tipų.</w:t>
      </w:r>
    </w:p>
    <w:p w14:paraId="7106F7CD" w14:textId="1B2E4DCF" w:rsidR="00BD4D72" w:rsidRPr="00BD4D72" w:rsidRDefault="5D6B4E16" w:rsidP="00BD4D72">
      <w:pPr>
        <w:jc w:val="both"/>
        <w:rPr>
          <w:rFonts w:ascii="Times New Roman" w:hAnsi="Times New Roman" w:cs="Times New Roman"/>
        </w:rPr>
      </w:pPr>
      <w:r w:rsidRPr="03FD348D">
        <w:rPr>
          <w:rFonts w:ascii="Times New Roman" w:hAnsi="Times New Roman" w:cs="Times New Roman"/>
        </w:rPr>
        <w:t>„Didesnioji jų dalis yra investuotojai, tikintys NT vertės augimu ir pelningu būsto pardavimu, kai projektas bus užbaigtas</w:t>
      </w:r>
      <w:r w:rsidR="65E38CF2" w:rsidRPr="03FD348D">
        <w:rPr>
          <w:rFonts w:ascii="Times New Roman" w:hAnsi="Times New Roman" w:cs="Times New Roman"/>
        </w:rPr>
        <w:t xml:space="preserve"> arba įsigyjantys būstą su tikslu jį nuomoti</w:t>
      </w:r>
      <w:r w:rsidRPr="03FD348D">
        <w:rPr>
          <w:rFonts w:ascii="Times New Roman" w:hAnsi="Times New Roman" w:cs="Times New Roman"/>
        </w:rPr>
        <w:t>. Kita grupė, suaktyvėjanti „neramios“ ekonomikos laikotarpiais, tiesiog ieško, kaip apsaugoti savo lėšas nuo infliacijos. Tokiu atveju, butą įsigijus ankstyvoje stadijoje, ne tik „užrakinama“ jo kaina, bet ir</w:t>
      </w:r>
      <w:r w:rsidR="3CC4DB5A" w:rsidRPr="03FD348D">
        <w:rPr>
          <w:rFonts w:ascii="Times New Roman" w:hAnsi="Times New Roman" w:cs="Times New Roman"/>
        </w:rPr>
        <w:t xml:space="preserve"> nuo infliacijos apsaugomos </w:t>
      </w:r>
      <w:r w:rsidRPr="03FD348D">
        <w:rPr>
          <w:rFonts w:ascii="Times New Roman" w:hAnsi="Times New Roman" w:cs="Times New Roman"/>
        </w:rPr>
        <w:t xml:space="preserve">lėšos, </w:t>
      </w:r>
      <w:r w:rsidR="0E6CE620" w:rsidRPr="03FD348D">
        <w:rPr>
          <w:rFonts w:ascii="Times New Roman" w:hAnsi="Times New Roman" w:cs="Times New Roman"/>
        </w:rPr>
        <w:t xml:space="preserve">priešingai nei tiesiog </w:t>
      </w:r>
      <w:r w:rsidRPr="03FD348D">
        <w:rPr>
          <w:rFonts w:ascii="Times New Roman" w:hAnsi="Times New Roman" w:cs="Times New Roman"/>
        </w:rPr>
        <w:t xml:space="preserve">laikant jas sąskaitoje“, – aiškina M. </w:t>
      </w:r>
      <w:proofErr w:type="spellStart"/>
      <w:r w:rsidRPr="03FD348D">
        <w:rPr>
          <w:rFonts w:ascii="Times New Roman" w:hAnsi="Times New Roman" w:cs="Times New Roman"/>
        </w:rPr>
        <w:t>Chmieliauskas</w:t>
      </w:r>
      <w:proofErr w:type="spellEnd"/>
      <w:r w:rsidRPr="03FD348D">
        <w:rPr>
          <w:rFonts w:ascii="Times New Roman" w:hAnsi="Times New Roman" w:cs="Times New Roman"/>
        </w:rPr>
        <w:t>.</w:t>
      </w:r>
    </w:p>
    <w:p w14:paraId="335D76F9" w14:textId="77777777" w:rsidR="00BD4D72" w:rsidRPr="00BD4D72" w:rsidRDefault="00BD4D72" w:rsidP="00BD4D72">
      <w:pPr>
        <w:jc w:val="both"/>
        <w:rPr>
          <w:rFonts w:ascii="Times New Roman" w:hAnsi="Times New Roman" w:cs="Times New Roman"/>
          <w:b/>
          <w:bCs/>
        </w:rPr>
      </w:pPr>
      <w:r w:rsidRPr="00BD4D72">
        <w:rPr>
          <w:rFonts w:ascii="Times New Roman" w:hAnsi="Times New Roman" w:cs="Times New Roman"/>
          <w:b/>
          <w:bCs/>
        </w:rPr>
        <w:t>Daugiau galimybių įsirenginėjant būstą</w:t>
      </w:r>
    </w:p>
    <w:p w14:paraId="23A9FFE8" w14:textId="77777777" w:rsidR="00BD4D72" w:rsidRPr="00BD4D72" w:rsidRDefault="00BD4D72" w:rsidP="00BD4D72">
      <w:pPr>
        <w:jc w:val="both"/>
        <w:rPr>
          <w:rFonts w:ascii="Times New Roman" w:hAnsi="Times New Roman" w:cs="Times New Roman"/>
        </w:rPr>
      </w:pPr>
      <w:r w:rsidRPr="00BD4D72">
        <w:rPr>
          <w:rFonts w:ascii="Times New Roman" w:hAnsi="Times New Roman" w:cs="Times New Roman"/>
        </w:rPr>
        <w:t>Dar vienas privalumas, perkant būstą ankstyvoje stadijoje – daugiau galimybių prisidėti prie jo įrengimo. Žinoma, tai labai priklauso nuo konkretaus NT vystytojo ir projekto, bet įsigijus dar nepastatytą būstą, atsiranda galimybė įsitraukti į procesą, aktyviai prisidėti prie būsto suplanavimo, tam tikrų architektūrinių sprendimų ir jo apdailos.</w:t>
      </w:r>
    </w:p>
    <w:p w14:paraId="4BCB2BC4" w14:textId="77777777" w:rsidR="00BD4D72" w:rsidRPr="00BD4D72" w:rsidRDefault="00BD4D72" w:rsidP="00BD4D72">
      <w:pPr>
        <w:jc w:val="both"/>
        <w:rPr>
          <w:rFonts w:ascii="Times New Roman" w:hAnsi="Times New Roman" w:cs="Times New Roman"/>
        </w:rPr>
      </w:pPr>
      <w:r w:rsidRPr="00BD4D72">
        <w:rPr>
          <w:rFonts w:ascii="Times New Roman" w:hAnsi="Times New Roman" w:cs="Times New Roman"/>
        </w:rPr>
        <w:t xml:space="preserve">„Įsigijęs būstą projektavimo stadijoje, žmogus turi galimybę keisti ar visiškai atsisakyti pertvarų, perplanuoti kambarius, jungti ar atskirti buto erdves. Tai ypač aktualu tiems, kurie nori netradicinių sprendimų – pavyzdžiui, specialių svetainės ar virtuvės sprendimų, didesnio vonios kambario ar papildomos sandėliuko zonos. Kitaip tariant, žmogus gali butą labiau pritaikyti prie savo poreikių ir gyvenimo būdo“, – sako M. </w:t>
      </w:r>
      <w:proofErr w:type="spellStart"/>
      <w:r w:rsidRPr="00BD4D72">
        <w:rPr>
          <w:rFonts w:ascii="Times New Roman" w:hAnsi="Times New Roman" w:cs="Times New Roman"/>
        </w:rPr>
        <w:t>Chmieliauskas</w:t>
      </w:r>
      <w:proofErr w:type="spellEnd"/>
      <w:r w:rsidRPr="00BD4D72">
        <w:rPr>
          <w:rFonts w:ascii="Times New Roman" w:hAnsi="Times New Roman" w:cs="Times New Roman"/>
        </w:rPr>
        <w:t>.</w:t>
      </w:r>
    </w:p>
    <w:p w14:paraId="4C5AD8CA" w14:textId="77777777" w:rsidR="00BD4D72" w:rsidRPr="00BD4D72" w:rsidRDefault="00BD4D72" w:rsidP="00BD4D72">
      <w:pPr>
        <w:jc w:val="both"/>
        <w:rPr>
          <w:rFonts w:ascii="Times New Roman" w:hAnsi="Times New Roman" w:cs="Times New Roman"/>
        </w:rPr>
      </w:pPr>
      <w:r w:rsidRPr="00BD4D72">
        <w:rPr>
          <w:rFonts w:ascii="Times New Roman" w:hAnsi="Times New Roman" w:cs="Times New Roman"/>
        </w:rPr>
        <w:t xml:space="preserve">Sutarus su vystytoju ir laiku suplanavus pakeitimus, taip pat galima koreguoti ar tiksliai nurodyti, kur turėtų būti rozetės, jungikliai, šviestuvai ar netgi buitinės technikos prijungimo </w:t>
      </w:r>
      <w:r w:rsidRPr="00BD4D72">
        <w:rPr>
          <w:rFonts w:ascii="Times New Roman" w:hAnsi="Times New Roman" w:cs="Times New Roman"/>
        </w:rPr>
        <w:lastRenderedPageBreak/>
        <w:t>taškai. Tai leidžia ne tik maksimaliai pagal save prisitaikyti būsto funkcionalumą, bet ir išvengti papildomų išlaidų kažką perdarant vėliau, jau pradėjus bute gyventi.</w:t>
      </w:r>
    </w:p>
    <w:p w14:paraId="543BAE60" w14:textId="77777777" w:rsidR="00BD4D72" w:rsidRPr="00BD4D72" w:rsidRDefault="00BD4D72" w:rsidP="00BD4D72">
      <w:pPr>
        <w:jc w:val="both"/>
        <w:rPr>
          <w:rFonts w:ascii="Times New Roman" w:hAnsi="Times New Roman" w:cs="Times New Roman"/>
          <w:b/>
          <w:bCs/>
        </w:rPr>
      </w:pPr>
      <w:r w:rsidRPr="00BD4D72">
        <w:rPr>
          <w:rFonts w:ascii="Times New Roman" w:hAnsi="Times New Roman" w:cs="Times New Roman"/>
          <w:b/>
          <w:bCs/>
        </w:rPr>
        <w:t>Pagrindiniai trūkumai</w:t>
      </w:r>
    </w:p>
    <w:p w14:paraId="109D6F6C" w14:textId="6AC8347A" w:rsidR="00BD4D72" w:rsidRPr="00BD4D72" w:rsidRDefault="5D6B4E16" w:rsidP="00BD4D72">
      <w:pPr>
        <w:jc w:val="both"/>
        <w:rPr>
          <w:rFonts w:ascii="Times New Roman" w:hAnsi="Times New Roman" w:cs="Times New Roman"/>
        </w:rPr>
      </w:pPr>
      <w:r w:rsidRPr="03FD348D">
        <w:rPr>
          <w:rFonts w:ascii="Times New Roman" w:hAnsi="Times New Roman" w:cs="Times New Roman"/>
        </w:rPr>
        <w:t xml:space="preserve">„Ko gero, pagrindinė grėsmė, perkant būstą ankstyvoje stadijoje, yra jo statytojo reputacija. </w:t>
      </w:r>
      <w:r w:rsidR="255068CE" w:rsidRPr="03FD348D">
        <w:rPr>
          <w:rFonts w:ascii="Times New Roman" w:hAnsi="Times New Roman" w:cs="Times New Roman"/>
        </w:rPr>
        <w:t>J</w:t>
      </w:r>
      <w:r w:rsidRPr="03FD348D">
        <w:rPr>
          <w:rFonts w:ascii="Times New Roman" w:hAnsi="Times New Roman" w:cs="Times New Roman"/>
        </w:rPr>
        <w:t>ei namą stato nežinoma, neseniai įkurta bendrovė, verta surinkti apie ją kaip įmanoma daugiau informacijos</w:t>
      </w:r>
      <w:r w:rsidR="00E5A303" w:rsidRPr="03FD348D">
        <w:rPr>
          <w:rFonts w:ascii="Times New Roman" w:hAnsi="Times New Roman" w:cs="Times New Roman"/>
        </w:rPr>
        <w:t xml:space="preserve"> ir gerai apsvarstyti visus variantus. Nesėkmės atveju, užbaigus statybas, galite </w:t>
      </w:r>
      <w:r w:rsidR="7A6040FF" w:rsidRPr="03FD348D">
        <w:rPr>
          <w:rFonts w:ascii="Times New Roman" w:hAnsi="Times New Roman" w:cs="Times New Roman"/>
        </w:rPr>
        <w:t>likti nepatenkinti būsto kokybe ar susidurti su sunkumais šalinant defektus. Tai gali reikšti ne tik papildomus rūpesčius</w:t>
      </w:r>
      <w:r w:rsidR="15EF1840" w:rsidRPr="03FD348D">
        <w:rPr>
          <w:rFonts w:ascii="Times New Roman" w:hAnsi="Times New Roman" w:cs="Times New Roman"/>
        </w:rPr>
        <w:t xml:space="preserve">, bet ir </w:t>
      </w:r>
      <w:r w:rsidR="7A6040FF" w:rsidRPr="03FD348D">
        <w:rPr>
          <w:rFonts w:ascii="Times New Roman" w:hAnsi="Times New Roman" w:cs="Times New Roman"/>
        </w:rPr>
        <w:t xml:space="preserve">nemenkas </w:t>
      </w:r>
      <w:r w:rsidR="28731031" w:rsidRPr="03FD348D">
        <w:rPr>
          <w:rFonts w:ascii="Times New Roman" w:hAnsi="Times New Roman" w:cs="Times New Roman"/>
        </w:rPr>
        <w:t>išlaidas</w:t>
      </w:r>
      <w:r w:rsidRPr="03FD348D">
        <w:rPr>
          <w:rFonts w:ascii="Times New Roman" w:hAnsi="Times New Roman" w:cs="Times New Roman"/>
        </w:rPr>
        <w:t xml:space="preserve">“, – perspėja M. </w:t>
      </w:r>
      <w:proofErr w:type="spellStart"/>
      <w:r w:rsidRPr="03FD348D">
        <w:rPr>
          <w:rFonts w:ascii="Times New Roman" w:hAnsi="Times New Roman" w:cs="Times New Roman"/>
        </w:rPr>
        <w:t>Chmieliauskas</w:t>
      </w:r>
      <w:proofErr w:type="spellEnd"/>
      <w:r w:rsidRPr="03FD348D">
        <w:rPr>
          <w:rFonts w:ascii="Times New Roman" w:hAnsi="Times New Roman" w:cs="Times New Roman"/>
        </w:rPr>
        <w:t>.</w:t>
      </w:r>
    </w:p>
    <w:p w14:paraId="7DD6D370" w14:textId="53A101E0" w:rsidR="00BD4D72" w:rsidRPr="00BD4D72" w:rsidRDefault="14395C93" w:rsidP="03FD348D">
      <w:pPr>
        <w:jc w:val="both"/>
        <w:rPr>
          <w:rFonts w:ascii="Times New Roman" w:hAnsi="Times New Roman" w:cs="Times New Roman"/>
        </w:rPr>
      </w:pPr>
      <w:r w:rsidRPr="03FD348D">
        <w:rPr>
          <w:rFonts w:ascii="Times New Roman" w:hAnsi="Times New Roman" w:cs="Times New Roman"/>
        </w:rPr>
        <w:t xml:space="preserve">Pasak jo, reikėtų kruopščiai įsivertinti ir tai, ar </w:t>
      </w:r>
      <w:r w:rsidR="5992DB59" w:rsidRPr="03FD348D">
        <w:rPr>
          <w:rFonts w:ascii="Times New Roman" w:hAnsi="Times New Roman" w:cs="Times New Roman"/>
        </w:rPr>
        <w:t xml:space="preserve">nusipirkus </w:t>
      </w:r>
      <w:r w:rsidRPr="03FD348D">
        <w:rPr>
          <w:rFonts w:ascii="Times New Roman" w:hAnsi="Times New Roman" w:cs="Times New Roman"/>
        </w:rPr>
        <w:t xml:space="preserve">dar nepastatytą būstą, </w:t>
      </w:r>
      <w:r w:rsidR="16ED1FB0" w:rsidRPr="03FD348D">
        <w:rPr>
          <w:rFonts w:ascii="Times New Roman" w:hAnsi="Times New Roman" w:cs="Times New Roman"/>
        </w:rPr>
        <w:t>bus</w:t>
      </w:r>
      <w:r w:rsidRPr="03FD348D">
        <w:rPr>
          <w:rFonts w:ascii="Times New Roman" w:hAnsi="Times New Roman" w:cs="Times New Roman"/>
        </w:rPr>
        <w:t xml:space="preserve"> kur gyventi, kol jį pastatys</w:t>
      </w:r>
      <w:r w:rsidR="29E121C8" w:rsidRPr="03FD348D">
        <w:rPr>
          <w:rFonts w:ascii="Times New Roman" w:hAnsi="Times New Roman" w:cs="Times New Roman"/>
        </w:rPr>
        <w:t xml:space="preserve"> – kitaip tariant, nepamiršti į biudžetą įsitraukti ir būsto nuomos išlaidas tam </w:t>
      </w:r>
      <w:r w:rsidRPr="03FD348D">
        <w:rPr>
          <w:rFonts w:ascii="Times New Roman" w:hAnsi="Times New Roman" w:cs="Times New Roman"/>
        </w:rPr>
        <w:t>laikotarpiu</w:t>
      </w:r>
      <w:r w:rsidR="667CD05F" w:rsidRPr="03FD348D">
        <w:rPr>
          <w:rFonts w:ascii="Times New Roman" w:hAnsi="Times New Roman" w:cs="Times New Roman"/>
        </w:rPr>
        <w:t xml:space="preserve">i. </w:t>
      </w:r>
    </w:p>
    <w:p w14:paraId="02C82DD9" w14:textId="5E260C3F" w:rsidR="00BD4D72" w:rsidRPr="00BD4D72" w:rsidRDefault="5D6B4E16" w:rsidP="00BD4D72">
      <w:pPr>
        <w:jc w:val="both"/>
        <w:rPr>
          <w:rFonts w:ascii="Times New Roman" w:hAnsi="Times New Roman" w:cs="Times New Roman"/>
        </w:rPr>
      </w:pPr>
      <w:r w:rsidRPr="03FD348D">
        <w:rPr>
          <w:rFonts w:ascii="Times New Roman" w:hAnsi="Times New Roman" w:cs="Times New Roman"/>
        </w:rPr>
        <w:t>Kad būtumėte tikri, jog viską apgalvojote, galite kreiptis pagalbos ir į patyrusį NT brokerį ar teisininką. Specialistai padės peržiūrėti sutartis, įvertinti rizikas ir apsisaugoti nuo nemalonių siurprizų. Nes tik realiai įsivertinę savo poreikius, galimybes bei situaciją rinkoje, galėsite priimti racionalų ir sau naudingą sprendimą.</w:t>
      </w:r>
    </w:p>
    <w:p w14:paraId="3A2A20D4" w14:textId="2AF3C72C" w:rsidR="3332FAD3" w:rsidRDefault="3332FAD3" w:rsidP="03FD348D">
      <w:pPr>
        <w:jc w:val="both"/>
        <w:rPr>
          <w:rFonts w:ascii="Times New Roman" w:eastAsia="Aptos" w:hAnsi="Times New Roman" w:cs="Times New Roman"/>
        </w:rPr>
      </w:pPr>
      <w:r w:rsidRPr="03FD348D">
        <w:rPr>
          <w:rFonts w:ascii="Times New Roman" w:eastAsia="Aptos" w:hAnsi="Times New Roman" w:cs="Times New Roman"/>
          <w:i/>
          <w:iCs/>
        </w:rPr>
        <w:t>„</w:t>
      </w:r>
      <w:proofErr w:type="spellStart"/>
      <w:r w:rsidRPr="03FD348D">
        <w:rPr>
          <w:rFonts w:ascii="Times New Roman" w:eastAsia="Aptos" w:hAnsi="Times New Roman" w:cs="Times New Roman"/>
          <w:i/>
          <w:iCs/>
        </w:rPr>
        <w:t>Realco</w:t>
      </w:r>
      <w:proofErr w:type="spellEnd"/>
      <w:r w:rsidRPr="03FD348D">
        <w:rPr>
          <w:rFonts w:ascii="Times New Roman" w:eastAsia="Aptos" w:hAnsi="Times New Roman" w:cs="Times New Roman"/>
          <w:i/>
          <w:iCs/>
        </w:rPr>
        <w:t>“ – viena didžiausių nekilnojamojo turto (NT)  plėtros bendrovių Lietuvoje. Daugiau nei 19 metų rinkoje veikianti bendrovė plėtoja gyvenamosios, visuomeninės ir komercinės paskirties projektus, kurie išsiskiria aukšta kokybe, inovatyviais sprendimais ir dėmesiu klientų poreikiams tiek Lietuvoje, tiek už jos ribų.</w:t>
      </w:r>
    </w:p>
    <w:p w14:paraId="40C1A9DE" w14:textId="77777777" w:rsidR="00BD4D72" w:rsidRPr="00BD4D72" w:rsidRDefault="00BD4D72" w:rsidP="00BD4D72">
      <w:pPr>
        <w:jc w:val="both"/>
        <w:rPr>
          <w:rFonts w:ascii="Times New Roman" w:hAnsi="Times New Roman" w:cs="Times New Roman"/>
        </w:rPr>
      </w:pPr>
    </w:p>
    <w:p w14:paraId="12293454" w14:textId="77777777" w:rsidR="00333A2B" w:rsidRPr="00261E5C" w:rsidRDefault="00333A2B" w:rsidP="00333A2B">
      <w:pPr>
        <w:jc w:val="both"/>
        <w:rPr>
          <w:rFonts w:ascii="Times New Roman" w:eastAsia="Times New Roman" w:hAnsi="Times New Roman" w:cs="Times New Roman"/>
          <w:b/>
          <w:bCs/>
        </w:rPr>
      </w:pPr>
      <w:r w:rsidRPr="00261E5C">
        <w:rPr>
          <w:rFonts w:ascii="Times New Roman" w:eastAsia="Times New Roman" w:hAnsi="Times New Roman" w:cs="Times New Roman"/>
          <w:b/>
          <w:bCs/>
        </w:rPr>
        <w:t>Daugiau informacijos:</w:t>
      </w:r>
    </w:p>
    <w:p w14:paraId="51C9412C" w14:textId="77777777" w:rsidR="00333A2B" w:rsidRPr="00AE3FD7" w:rsidRDefault="00333A2B" w:rsidP="00333A2B">
      <w:pPr>
        <w:spacing w:after="0"/>
        <w:jc w:val="both"/>
        <w:rPr>
          <w:rFonts w:ascii="Times New Roman" w:eastAsia="Times New Roman" w:hAnsi="Times New Roman" w:cs="Times New Roman"/>
        </w:rPr>
      </w:pPr>
      <w:r w:rsidRPr="00AE3FD7">
        <w:rPr>
          <w:rFonts w:ascii="Times New Roman" w:eastAsia="Times New Roman" w:hAnsi="Times New Roman" w:cs="Times New Roman"/>
        </w:rPr>
        <w:t xml:space="preserve">Kristina </w:t>
      </w:r>
      <w:proofErr w:type="spellStart"/>
      <w:r w:rsidRPr="00AE3FD7">
        <w:rPr>
          <w:rFonts w:ascii="Times New Roman" w:eastAsia="Times New Roman" w:hAnsi="Times New Roman" w:cs="Times New Roman"/>
        </w:rPr>
        <w:t>Grubliauskaitė</w:t>
      </w:r>
      <w:r>
        <w:rPr>
          <w:rFonts w:ascii="Times New Roman" w:eastAsia="Times New Roman" w:hAnsi="Times New Roman" w:cs="Times New Roman"/>
        </w:rPr>
        <w:t>-</w:t>
      </w:r>
      <w:r w:rsidRPr="00AE3FD7">
        <w:rPr>
          <w:rFonts w:ascii="Times New Roman" w:eastAsia="Times New Roman" w:hAnsi="Times New Roman" w:cs="Times New Roman"/>
        </w:rPr>
        <w:t>Svitojė</w:t>
      </w:r>
      <w:proofErr w:type="spellEnd"/>
    </w:p>
    <w:p w14:paraId="30D619D7" w14:textId="77777777" w:rsidR="00333A2B" w:rsidRPr="00AE3FD7" w:rsidRDefault="00333A2B" w:rsidP="00333A2B">
      <w:pPr>
        <w:spacing w:after="0"/>
        <w:jc w:val="both"/>
        <w:rPr>
          <w:rFonts w:ascii="Times New Roman" w:eastAsia="Times New Roman" w:hAnsi="Times New Roman" w:cs="Times New Roman"/>
        </w:rPr>
      </w:pPr>
      <w:r w:rsidRPr="00AE3FD7">
        <w:rPr>
          <w:rFonts w:ascii="Times New Roman" w:eastAsia="Times New Roman" w:hAnsi="Times New Roman" w:cs="Times New Roman"/>
        </w:rPr>
        <w:t>„</w:t>
      </w:r>
      <w:proofErr w:type="spellStart"/>
      <w:r w:rsidRPr="00AE3FD7">
        <w:rPr>
          <w:rFonts w:ascii="Times New Roman" w:eastAsia="Times New Roman" w:hAnsi="Times New Roman" w:cs="Times New Roman"/>
        </w:rPr>
        <w:t>Realco</w:t>
      </w:r>
      <w:proofErr w:type="spellEnd"/>
      <w:r w:rsidRPr="00AE3FD7">
        <w:rPr>
          <w:rFonts w:ascii="Times New Roman" w:eastAsia="Times New Roman" w:hAnsi="Times New Roman" w:cs="Times New Roman"/>
        </w:rPr>
        <w:t xml:space="preserve">“ atstovė komunikacijai </w:t>
      </w:r>
    </w:p>
    <w:p w14:paraId="20AA1351" w14:textId="77777777" w:rsidR="00333A2B" w:rsidRPr="00AE3FD7" w:rsidRDefault="00333A2B" w:rsidP="00333A2B">
      <w:pPr>
        <w:spacing w:after="0"/>
        <w:jc w:val="both"/>
        <w:rPr>
          <w:rFonts w:ascii="Times New Roman" w:eastAsia="Times New Roman" w:hAnsi="Times New Roman" w:cs="Times New Roman"/>
        </w:rPr>
      </w:pPr>
      <w:r w:rsidRPr="00AE3FD7">
        <w:rPr>
          <w:rFonts w:ascii="Times New Roman" w:eastAsia="Times New Roman" w:hAnsi="Times New Roman" w:cs="Times New Roman"/>
        </w:rPr>
        <w:t>+370 640 24057</w:t>
      </w:r>
    </w:p>
    <w:p w14:paraId="5165FB26" w14:textId="09E7791C" w:rsidR="00A95CF2" w:rsidRPr="00CC185F" w:rsidRDefault="00333A2B" w:rsidP="00CC185F">
      <w:pPr>
        <w:spacing w:after="0"/>
        <w:jc w:val="both"/>
        <w:rPr>
          <w:rFonts w:ascii="Times New Roman" w:hAnsi="Times New Roman" w:cs="Times New Roman"/>
          <w:i/>
          <w:iCs/>
        </w:rPr>
      </w:pPr>
      <w:hyperlink r:id="rId6" w:history="1">
        <w:r w:rsidRPr="00AE3FD7">
          <w:rPr>
            <w:rFonts w:ascii="Times New Roman" w:eastAsia="Times New Roman" w:hAnsi="Times New Roman" w:cs="Times New Roman"/>
            <w:u w:val="single"/>
          </w:rPr>
          <w:t>kristina.svitoje@realco.lt</w:t>
        </w:r>
      </w:hyperlink>
    </w:p>
    <w:sectPr w:rsidR="00A95CF2" w:rsidRPr="00CC185F" w:rsidSect="00CC185F">
      <w:headerReference w:type="first" r:id="rId7"/>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C9E1" w14:textId="77777777" w:rsidR="0089412A" w:rsidRDefault="0089412A" w:rsidP="00333A2B">
      <w:pPr>
        <w:spacing w:after="0" w:line="240" w:lineRule="auto"/>
      </w:pPr>
      <w:r>
        <w:separator/>
      </w:r>
    </w:p>
  </w:endnote>
  <w:endnote w:type="continuationSeparator" w:id="0">
    <w:p w14:paraId="60540515" w14:textId="77777777" w:rsidR="0089412A" w:rsidRDefault="0089412A" w:rsidP="0033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BC22" w14:textId="77777777" w:rsidR="0089412A" w:rsidRDefault="0089412A" w:rsidP="00333A2B">
      <w:pPr>
        <w:spacing w:after="0" w:line="240" w:lineRule="auto"/>
      </w:pPr>
      <w:r>
        <w:separator/>
      </w:r>
    </w:p>
  </w:footnote>
  <w:footnote w:type="continuationSeparator" w:id="0">
    <w:p w14:paraId="7EC8B8B9" w14:textId="77777777" w:rsidR="0089412A" w:rsidRDefault="0089412A" w:rsidP="00333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2F38" w14:textId="77777777" w:rsidR="00CC185F" w:rsidRPr="009A114E" w:rsidRDefault="00CC185F" w:rsidP="00CC185F">
    <w:pPr>
      <w:pStyle w:val="Header"/>
      <w:rPr>
        <w:rFonts w:ascii="Times New Roman" w:hAnsi="Times New Roman" w:cs="Times New Roman"/>
        <w:sz w:val="22"/>
        <w:szCs w:val="22"/>
      </w:rPr>
    </w:pPr>
    <w:r w:rsidRPr="009A114E">
      <w:rPr>
        <w:rFonts w:ascii="Times New Roman" w:hAnsi="Times New Roman" w:cs="Times New Roman"/>
        <w:sz w:val="22"/>
        <w:szCs w:val="22"/>
      </w:rPr>
      <w:t>Pranešimas žiniasklaidai</w:t>
    </w:r>
  </w:p>
  <w:p w14:paraId="0A0E9D3B" w14:textId="47D0A5D3" w:rsidR="00CC185F" w:rsidRPr="00CC185F" w:rsidRDefault="00CC185F">
    <w:pPr>
      <w:pStyle w:val="Header"/>
      <w:rPr>
        <w:rFonts w:ascii="Times New Roman" w:hAnsi="Times New Roman" w:cs="Times New Roman"/>
        <w:sz w:val="22"/>
        <w:szCs w:val="22"/>
      </w:rPr>
    </w:pPr>
    <w:r w:rsidRPr="006C0013">
      <w:rPr>
        <w:rFonts w:ascii="Times New Roman" w:hAnsi="Times New Roman" w:cs="Times New Roman"/>
        <w:sz w:val="22"/>
        <w:szCs w:val="22"/>
        <w:lang w:val="pt-PT"/>
      </w:rPr>
      <w:t xml:space="preserve">2025 m. </w:t>
    </w:r>
    <w:r>
      <w:rPr>
        <w:rFonts w:ascii="Times New Roman" w:hAnsi="Times New Roman" w:cs="Times New Roman"/>
        <w:sz w:val="22"/>
        <w:szCs w:val="22"/>
      </w:rPr>
      <w:t xml:space="preserve">rugpjūčio </w:t>
    </w:r>
    <w:r>
      <w:rPr>
        <w:rFonts w:ascii="Times New Roman" w:hAnsi="Times New Roman" w:cs="Times New Roman"/>
        <w:sz w:val="22"/>
        <w:szCs w:val="22"/>
        <w:lang w:val="en-US"/>
      </w:rPr>
      <w:t>13</w:t>
    </w:r>
    <w:r w:rsidRPr="006C0013">
      <w:rPr>
        <w:rFonts w:ascii="Times New Roman" w:hAnsi="Times New Roman" w:cs="Times New Roman"/>
        <w:sz w:val="22"/>
        <w:szCs w:val="22"/>
        <w:lang w:val="pt-PT"/>
      </w:rPr>
      <w:t xml:space="preserve"> </w:t>
    </w:r>
    <w:r w:rsidRPr="009A114E">
      <w:rPr>
        <w:rFonts w:ascii="Times New Roman" w:hAnsi="Times New Roman" w:cs="Times New Roman"/>
        <w:sz w:val="22"/>
        <w:szCs w:val="22"/>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B5"/>
    <w:rsid w:val="000415E0"/>
    <w:rsid w:val="000430B6"/>
    <w:rsid w:val="000562E6"/>
    <w:rsid w:val="0007640D"/>
    <w:rsid w:val="00077001"/>
    <w:rsid w:val="00095913"/>
    <w:rsid w:val="000A19AB"/>
    <w:rsid w:val="000A3D1A"/>
    <w:rsid w:val="000B103E"/>
    <w:rsid w:val="000B225D"/>
    <w:rsid w:val="000B4364"/>
    <w:rsid w:val="000B7AEC"/>
    <w:rsid w:val="000D3B08"/>
    <w:rsid w:val="000E0CE4"/>
    <w:rsid w:val="000E22BC"/>
    <w:rsid w:val="000E2502"/>
    <w:rsid w:val="000E5BAD"/>
    <w:rsid w:val="000F52BC"/>
    <w:rsid w:val="00110790"/>
    <w:rsid w:val="00133221"/>
    <w:rsid w:val="00140159"/>
    <w:rsid w:val="00173D93"/>
    <w:rsid w:val="0018309B"/>
    <w:rsid w:val="0018790B"/>
    <w:rsid w:val="0019579C"/>
    <w:rsid w:val="001B6B32"/>
    <w:rsid w:val="001C18E8"/>
    <w:rsid w:val="001F400B"/>
    <w:rsid w:val="001F507F"/>
    <w:rsid w:val="00203960"/>
    <w:rsid w:val="002378E2"/>
    <w:rsid w:val="00240759"/>
    <w:rsid w:val="002614D5"/>
    <w:rsid w:val="002731ED"/>
    <w:rsid w:val="002740D3"/>
    <w:rsid w:val="002A3C7E"/>
    <w:rsid w:val="002A7444"/>
    <w:rsid w:val="002C36B5"/>
    <w:rsid w:val="002C799A"/>
    <w:rsid w:val="00324CE0"/>
    <w:rsid w:val="00333A2B"/>
    <w:rsid w:val="00334B46"/>
    <w:rsid w:val="00355CB1"/>
    <w:rsid w:val="00372E7F"/>
    <w:rsid w:val="003A7D4E"/>
    <w:rsid w:val="003B253A"/>
    <w:rsid w:val="003B3091"/>
    <w:rsid w:val="003C3AF1"/>
    <w:rsid w:val="003C4BA5"/>
    <w:rsid w:val="00402A96"/>
    <w:rsid w:val="00406FE7"/>
    <w:rsid w:val="0044210E"/>
    <w:rsid w:val="00442496"/>
    <w:rsid w:val="00443350"/>
    <w:rsid w:val="00443E60"/>
    <w:rsid w:val="00451FA4"/>
    <w:rsid w:val="004634A3"/>
    <w:rsid w:val="004744DD"/>
    <w:rsid w:val="004A1C9C"/>
    <w:rsid w:val="004A4EFA"/>
    <w:rsid w:val="004B4DAA"/>
    <w:rsid w:val="004B60B5"/>
    <w:rsid w:val="004B62A6"/>
    <w:rsid w:val="004D6C0D"/>
    <w:rsid w:val="004D7D19"/>
    <w:rsid w:val="004E3976"/>
    <w:rsid w:val="004E4506"/>
    <w:rsid w:val="004F289E"/>
    <w:rsid w:val="004F399C"/>
    <w:rsid w:val="005070E0"/>
    <w:rsid w:val="00527160"/>
    <w:rsid w:val="00530DCD"/>
    <w:rsid w:val="0053168A"/>
    <w:rsid w:val="00547088"/>
    <w:rsid w:val="00577403"/>
    <w:rsid w:val="005A35EC"/>
    <w:rsid w:val="005C2487"/>
    <w:rsid w:val="005D6212"/>
    <w:rsid w:val="00600A2D"/>
    <w:rsid w:val="00600DDB"/>
    <w:rsid w:val="0060699A"/>
    <w:rsid w:val="00624A83"/>
    <w:rsid w:val="006273F9"/>
    <w:rsid w:val="00637A5C"/>
    <w:rsid w:val="00642955"/>
    <w:rsid w:val="0064557F"/>
    <w:rsid w:val="00655470"/>
    <w:rsid w:val="00662308"/>
    <w:rsid w:val="006718ED"/>
    <w:rsid w:val="006730F4"/>
    <w:rsid w:val="00673806"/>
    <w:rsid w:val="006863FC"/>
    <w:rsid w:val="00695CD3"/>
    <w:rsid w:val="006B3D4F"/>
    <w:rsid w:val="006E7FFD"/>
    <w:rsid w:val="006F1DB2"/>
    <w:rsid w:val="0072288C"/>
    <w:rsid w:val="00727D84"/>
    <w:rsid w:val="007369F2"/>
    <w:rsid w:val="007429EF"/>
    <w:rsid w:val="00743E9E"/>
    <w:rsid w:val="00786382"/>
    <w:rsid w:val="007A0356"/>
    <w:rsid w:val="007C5CE1"/>
    <w:rsid w:val="007F19E7"/>
    <w:rsid w:val="007F2D53"/>
    <w:rsid w:val="007F4035"/>
    <w:rsid w:val="007F5A4A"/>
    <w:rsid w:val="008073CC"/>
    <w:rsid w:val="00813D0B"/>
    <w:rsid w:val="00815CB9"/>
    <w:rsid w:val="00825B4F"/>
    <w:rsid w:val="00870BCA"/>
    <w:rsid w:val="0088277B"/>
    <w:rsid w:val="0089412A"/>
    <w:rsid w:val="008949C5"/>
    <w:rsid w:val="008A569A"/>
    <w:rsid w:val="008B21C1"/>
    <w:rsid w:val="008C691F"/>
    <w:rsid w:val="008D2F27"/>
    <w:rsid w:val="009009CC"/>
    <w:rsid w:val="00901827"/>
    <w:rsid w:val="0090609F"/>
    <w:rsid w:val="00910BCD"/>
    <w:rsid w:val="009256A3"/>
    <w:rsid w:val="00925947"/>
    <w:rsid w:val="00933D41"/>
    <w:rsid w:val="009404E9"/>
    <w:rsid w:val="0094173F"/>
    <w:rsid w:val="009445E7"/>
    <w:rsid w:val="0094508B"/>
    <w:rsid w:val="009612AD"/>
    <w:rsid w:val="00975CC0"/>
    <w:rsid w:val="0097743F"/>
    <w:rsid w:val="00981D6F"/>
    <w:rsid w:val="00990B6D"/>
    <w:rsid w:val="009B2FDD"/>
    <w:rsid w:val="009E781A"/>
    <w:rsid w:val="009E7C74"/>
    <w:rsid w:val="00A16110"/>
    <w:rsid w:val="00A22F7B"/>
    <w:rsid w:val="00A23127"/>
    <w:rsid w:val="00A334BC"/>
    <w:rsid w:val="00A347DD"/>
    <w:rsid w:val="00A50D37"/>
    <w:rsid w:val="00A533DF"/>
    <w:rsid w:val="00A541F3"/>
    <w:rsid w:val="00A616CB"/>
    <w:rsid w:val="00A650FE"/>
    <w:rsid w:val="00A7217B"/>
    <w:rsid w:val="00A72F62"/>
    <w:rsid w:val="00A81E8E"/>
    <w:rsid w:val="00A85B18"/>
    <w:rsid w:val="00A9267F"/>
    <w:rsid w:val="00A9590E"/>
    <w:rsid w:val="00A95CF2"/>
    <w:rsid w:val="00AB14D9"/>
    <w:rsid w:val="00AB3093"/>
    <w:rsid w:val="00AE23F4"/>
    <w:rsid w:val="00AE58EE"/>
    <w:rsid w:val="00B04DE0"/>
    <w:rsid w:val="00B634F6"/>
    <w:rsid w:val="00B8259E"/>
    <w:rsid w:val="00B82D56"/>
    <w:rsid w:val="00B852F6"/>
    <w:rsid w:val="00B85F2F"/>
    <w:rsid w:val="00B95D55"/>
    <w:rsid w:val="00BA523E"/>
    <w:rsid w:val="00BB0179"/>
    <w:rsid w:val="00BB15B6"/>
    <w:rsid w:val="00BB2B00"/>
    <w:rsid w:val="00BC2FBA"/>
    <w:rsid w:val="00BC3785"/>
    <w:rsid w:val="00BD4D72"/>
    <w:rsid w:val="00BE1B74"/>
    <w:rsid w:val="00BE5318"/>
    <w:rsid w:val="00BF0F42"/>
    <w:rsid w:val="00BF35A5"/>
    <w:rsid w:val="00BF3E32"/>
    <w:rsid w:val="00BF60C9"/>
    <w:rsid w:val="00BF6C9F"/>
    <w:rsid w:val="00C00653"/>
    <w:rsid w:val="00C01F84"/>
    <w:rsid w:val="00C05D9C"/>
    <w:rsid w:val="00C14D5D"/>
    <w:rsid w:val="00C401E7"/>
    <w:rsid w:val="00C42002"/>
    <w:rsid w:val="00C46ADC"/>
    <w:rsid w:val="00C528BF"/>
    <w:rsid w:val="00C54C1B"/>
    <w:rsid w:val="00C673B2"/>
    <w:rsid w:val="00C90752"/>
    <w:rsid w:val="00C954B9"/>
    <w:rsid w:val="00C96852"/>
    <w:rsid w:val="00CB05B9"/>
    <w:rsid w:val="00CC185F"/>
    <w:rsid w:val="00CC2EE8"/>
    <w:rsid w:val="00CC4A72"/>
    <w:rsid w:val="00CE198A"/>
    <w:rsid w:val="00D004DF"/>
    <w:rsid w:val="00D1402A"/>
    <w:rsid w:val="00D349D6"/>
    <w:rsid w:val="00D400C1"/>
    <w:rsid w:val="00D5060F"/>
    <w:rsid w:val="00D6076C"/>
    <w:rsid w:val="00D65056"/>
    <w:rsid w:val="00D7228E"/>
    <w:rsid w:val="00D851DD"/>
    <w:rsid w:val="00D87412"/>
    <w:rsid w:val="00D94983"/>
    <w:rsid w:val="00D963AE"/>
    <w:rsid w:val="00DB782F"/>
    <w:rsid w:val="00DB79E8"/>
    <w:rsid w:val="00DB7DFF"/>
    <w:rsid w:val="00DE1BC5"/>
    <w:rsid w:val="00DF0B71"/>
    <w:rsid w:val="00DF78E2"/>
    <w:rsid w:val="00E2002C"/>
    <w:rsid w:val="00E51DE8"/>
    <w:rsid w:val="00E5A303"/>
    <w:rsid w:val="00E60007"/>
    <w:rsid w:val="00E66E43"/>
    <w:rsid w:val="00E773AD"/>
    <w:rsid w:val="00E816AA"/>
    <w:rsid w:val="00EA7889"/>
    <w:rsid w:val="00EB302B"/>
    <w:rsid w:val="00EB309B"/>
    <w:rsid w:val="00EB5239"/>
    <w:rsid w:val="00ED0D0B"/>
    <w:rsid w:val="00ED469A"/>
    <w:rsid w:val="00EE5B70"/>
    <w:rsid w:val="00EE731E"/>
    <w:rsid w:val="00EE7D5D"/>
    <w:rsid w:val="00F0126E"/>
    <w:rsid w:val="00F10665"/>
    <w:rsid w:val="00F12D60"/>
    <w:rsid w:val="00F30D47"/>
    <w:rsid w:val="00F461FD"/>
    <w:rsid w:val="00F56790"/>
    <w:rsid w:val="00F71801"/>
    <w:rsid w:val="00FC2DA0"/>
    <w:rsid w:val="00FC4858"/>
    <w:rsid w:val="00FD710F"/>
    <w:rsid w:val="00FE2E75"/>
    <w:rsid w:val="032FC0E5"/>
    <w:rsid w:val="03FD348D"/>
    <w:rsid w:val="055C0393"/>
    <w:rsid w:val="05BC81C4"/>
    <w:rsid w:val="06E3DC61"/>
    <w:rsid w:val="087CEE64"/>
    <w:rsid w:val="097F01F0"/>
    <w:rsid w:val="0A5ECF07"/>
    <w:rsid w:val="0C29CF21"/>
    <w:rsid w:val="0E3B8AD0"/>
    <w:rsid w:val="0E6CE620"/>
    <w:rsid w:val="0F0CEA6D"/>
    <w:rsid w:val="10A0DC02"/>
    <w:rsid w:val="11278E8E"/>
    <w:rsid w:val="14249CE6"/>
    <w:rsid w:val="14395C93"/>
    <w:rsid w:val="14E8EB8C"/>
    <w:rsid w:val="15EF1840"/>
    <w:rsid w:val="16ED1FB0"/>
    <w:rsid w:val="1E239968"/>
    <w:rsid w:val="1EC7F3CF"/>
    <w:rsid w:val="1ED054D7"/>
    <w:rsid w:val="2043B14D"/>
    <w:rsid w:val="21141003"/>
    <w:rsid w:val="2145E170"/>
    <w:rsid w:val="21D04195"/>
    <w:rsid w:val="237BF1A6"/>
    <w:rsid w:val="24204BD2"/>
    <w:rsid w:val="2454B952"/>
    <w:rsid w:val="247AD1D6"/>
    <w:rsid w:val="24BA3CFD"/>
    <w:rsid w:val="24D39FC7"/>
    <w:rsid w:val="255068CE"/>
    <w:rsid w:val="264CF45E"/>
    <w:rsid w:val="28731031"/>
    <w:rsid w:val="29271409"/>
    <w:rsid w:val="29E121C8"/>
    <w:rsid w:val="2AA697F6"/>
    <w:rsid w:val="2AF8E895"/>
    <w:rsid w:val="2BF7E8CA"/>
    <w:rsid w:val="2C80973E"/>
    <w:rsid w:val="2CEA7991"/>
    <w:rsid w:val="2DE8FE58"/>
    <w:rsid w:val="2E41FD6C"/>
    <w:rsid w:val="2FC6D2CD"/>
    <w:rsid w:val="3016A412"/>
    <w:rsid w:val="309CDE60"/>
    <w:rsid w:val="316A92C3"/>
    <w:rsid w:val="32B423C5"/>
    <w:rsid w:val="3332FAD3"/>
    <w:rsid w:val="336130F6"/>
    <w:rsid w:val="34AF2C89"/>
    <w:rsid w:val="35488184"/>
    <w:rsid w:val="35797172"/>
    <w:rsid w:val="35E680B2"/>
    <w:rsid w:val="35FEA08E"/>
    <w:rsid w:val="3626E668"/>
    <w:rsid w:val="372BCF15"/>
    <w:rsid w:val="37859BDF"/>
    <w:rsid w:val="37B02331"/>
    <w:rsid w:val="38031E02"/>
    <w:rsid w:val="38AD0A51"/>
    <w:rsid w:val="38EA7731"/>
    <w:rsid w:val="3A1A9464"/>
    <w:rsid w:val="3AE8FB4C"/>
    <w:rsid w:val="3B1B0CE1"/>
    <w:rsid w:val="3CC4DB5A"/>
    <w:rsid w:val="3F00D77C"/>
    <w:rsid w:val="3FDF8593"/>
    <w:rsid w:val="40031F4A"/>
    <w:rsid w:val="4288F0F9"/>
    <w:rsid w:val="42943BC5"/>
    <w:rsid w:val="43C8B1C8"/>
    <w:rsid w:val="447E0D2E"/>
    <w:rsid w:val="45528059"/>
    <w:rsid w:val="4599CBE4"/>
    <w:rsid w:val="4610149E"/>
    <w:rsid w:val="4991D6B5"/>
    <w:rsid w:val="4AC8DD11"/>
    <w:rsid w:val="4B17977D"/>
    <w:rsid w:val="4B1931F4"/>
    <w:rsid w:val="4B9B3614"/>
    <w:rsid w:val="4C3231C4"/>
    <w:rsid w:val="4D800980"/>
    <w:rsid w:val="5068916A"/>
    <w:rsid w:val="508E6BC0"/>
    <w:rsid w:val="51F15E39"/>
    <w:rsid w:val="525A04CA"/>
    <w:rsid w:val="535BB766"/>
    <w:rsid w:val="5387D972"/>
    <w:rsid w:val="5448C613"/>
    <w:rsid w:val="54FB4C9B"/>
    <w:rsid w:val="5583B7E1"/>
    <w:rsid w:val="5603E1FE"/>
    <w:rsid w:val="56345EB4"/>
    <w:rsid w:val="5819BB69"/>
    <w:rsid w:val="5992DB59"/>
    <w:rsid w:val="5BF2EEA7"/>
    <w:rsid w:val="5D4E43FD"/>
    <w:rsid w:val="5D6B4E16"/>
    <w:rsid w:val="5F3B638D"/>
    <w:rsid w:val="5F5BDB74"/>
    <w:rsid w:val="5F65B6C7"/>
    <w:rsid w:val="621FFA87"/>
    <w:rsid w:val="62A5BD51"/>
    <w:rsid w:val="633AAFF8"/>
    <w:rsid w:val="64318EB1"/>
    <w:rsid w:val="64B2D39F"/>
    <w:rsid w:val="64C1B8C3"/>
    <w:rsid w:val="64E9B4EE"/>
    <w:rsid w:val="65136E52"/>
    <w:rsid w:val="65AAB5CE"/>
    <w:rsid w:val="65E38CF2"/>
    <w:rsid w:val="6630BCEB"/>
    <w:rsid w:val="667CD05F"/>
    <w:rsid w:val="677CA6C4"/>
    <w:rsid w:val="690B24FC"/>
    <w:rsid w:val="69793A5E"/>
    <w:rsid w:val="69A06BA5"/>
    <w:rsid w:val="6C98E375"/>
    <w:rsid w:val="6D967CAF"/>
    <w:rsid w:val="6F56913E"/>
    <w:rsid w:val="70274D6E"/>
    <w:rsid w:val="70625B4E"/>
    <w:rsid w:val="7062CEE7"/>
    <w:rsid w:val="708EFA2B"/>
    <w:rsid w:val="70F88089"/>
    <w:rsid w:val="73DA1376"/>
    <w:rsid w:val="73F0BB46"/>
    <w:rsid w:val="74ADBD65"/>
    <w:rsid w:val="76C78D42"/>
    <w:rsid w:val="77A52A4C"/>
    <w:rsid w:val="791B9802"/>
    <w:rsid w:val="799452B8"/>
    <w:rsid w:val="7A6040FF"/>
    <w:rsid w:val="7B38AF86"/>
    <w:rsid w:val="7B6DC0C4"/>
    <w:rsid w:val="7CBC4E84"/>
    <w:rsid w:val="7DEC8F03"/>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C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0B5"/>
    <w:rPr>
      <w:rFonts w:eastAsiaTheme="majorEastAsia" w:cstheme="majorBidi"/>
      <w:color w:val="272727" w:themeColor="text1" w:themeTint="D8"/>
    </w:rPr>
  </w:style>
  <w:style w:type="paragraph" w:styleId="Title">
    <w:name w:val="Title"/>
    <w:basedOn w:val="Normal"/>
    <w:next w:val="Normal"/>
    <w:link w:val="TitleChar"/>
    <w:uiPriority w:val="10"/>
    <w:qFormat/>
    <w:rsid w:val="004B6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0B5"/>
    <w:pPr>
      <w:spacing w:before="160"/>
      <w:jc w:val="center"/>
    </w:pPr>
    <w:rPr>
      <w:i/>
      <w:iCs/>
      <w:color w:val="404040" w:themeColor="text1" w:themeTint="BF"/>
    </w:rPr>
  </w:style>
  <w:style w:type="character" w:customStyle="1" w:styleId="QuoteChar">
    <w:name w:val="Quote Char"/>
    <w:basedOn w:val="DefaultParagraphFont"/>
    <w:link w:val="Quote"/>
    <w:uiPriority w:val="29"/>
    <w:rsid w:val="004B60B5"/>
    <w:rPr>
      <w:i/>
      <w:iCs/>
      <w:color w:val="404040" w:themeColor="text1" w:themeTint="BF"/>
    </w:rPr>
  </w:style>
  <w:style w:type="paragraph" w:styleId="ListParagraph">
    <w:name w:val="List Paragraph"/>
    <w:basedOn w:val="Normal"/>
    <w:uiPriority w:val="34"/>
    <w:qFormat/>
    <w:rsid w:val="004B60B5"/>
    <w:pPr>
      <w:ind w:left="720"/>
      <w:contextualSpacing/>
    </w:pPr>
  </w:style>
  <w:style w:type="character" w:styleId="IntenseEmphasis">
    <w:name w:val="Intense Emphasis"/>
    <w:basedOn w:val="DefaultParagraphFont"/>
    <w:uiPriority w:val="21"/>
    <w:qFormat/>
    <w:rsid w:val="004B60B5"/>
    <w:rPr>
      <w:i/>
      <w:iCs/>
      <w:color w:val="0F4761" w:themeColor="accent1" w:themeShade="BF"/>
    </w:rPr>
  </w:style>
  <w:style w:type="paragraph" w:styleId="IntenseQuote">
    <w:name w:val="Intense Quote"/>
    <w:basedOn w:val="Normal"/>
    <w:next w:val="Normal"/>
    <w:link w:val="IntenseQuoteChar"/>
    <w:uiPriority w:val="30"/>
    <w:qFormat/>
    <w:rsid w:val="004B6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0B5"/>
    <w:rPr>
      <w:i/>
      <w:iCs/>
      <w:color w:val="0F4761" w:themeColor="accent1" w:themeShade="BF"/>
    </w:rPr>
  </w:style>
  <w:style w:type="character" w:styleId="IntenseReference">
    <w:name w:val="Intense Reference"/>
    <w:basedOn w:val="DefaultParagraphFont"/>
    <w:uiPriority w:val="32"/>
    <w:qFormat/>
    <w:rsid w:val="004B60B5"/>
    <w:rPr>
      <w:b/>
      <w:bCs/>
      <w:smallCaps/>
      <w:color w:val="0F4761" w:themeColor="accent1" w:themeShade="BF"/>
      <w:spacing w:val="5"/>
    </w:rPr>
  </w:style>
  <w:style w:type="paragraph" w:styleId="Revision">
    <w:name w:val="Revision"/>
    <w:hidden/>
    <w:uiPriority w:val="99"/>
    <w:semiHidden/>
    <w:rsid w:val="00662308"/>
    <w:pPr>
      <w:spacing w:after="0" w:line="240" w:lineRule="auto"/>
    </w:pPr>
  </w:style>
  <w:style w:type="character" w:styleId="CommentReference">
    <w:name w:val="annotation reference"/>
    <w:basedOn w:val="DefaultParagraphFont"/>
    <w:uiPriority w:val="99"/>
    <w:semiHidden/>
    <w:unhideWhenUsed/>
    <w:rsid w:val="00443E60"/>
    <w:rPr>
      <w:sz w:val="16"/>
      <w:szCs w:val="16"/>
    </w:rPr>
  </w:style>
  <w:style w:type="paragraph" w:styleId="CommentText">
    <w:name w:val="annotation text"/>
    <w:basedOn w:val="Normal"/>
    <w:link w:val="CommentTextChar"/>
    <w:uiPriority w:val="99"/>
    <w:semiHidden/>
    <w:unhideWhenUsed/>
    <w:rsid w:val="00443E60"/>
    <w:pPr>
      <w:spacing w:line="240" w:lineRule="auto"/>
    </w:pPr>
    <w:rPr>
      <w:sz w:val="20"/>
      <w:szCs w:val="20"/>
    </w:rPr>
  </w:style>
  <w:style w:type="character" w:customStyle="1" w:styleId="CommentTextChar">
    <w:name w:val="Comment Text Char"/>
    <w:basedOn w:val="DefaultParagraphFont"/>
    <w:link w:val="CommentText"/>
    <w:uiPriority w:val="99"/>
    <w:semiHidden/>
    <w:rsid w:val="00443E60"/>
    <w:rPr>
      <w:sz w:val="20"/>
      <w:szCs w:val="20"/>
    </w:rPr>
  </w:style>
  <w:style w:type="paragraph" w:styleId="CommentSubject">
    <w:name w:val="annotation subject"/>
    <w:basedOn w:val="CommentText"/>
    <w:next w:val="CommentText"/>
    <w:link w:val="CommentSubjectChar"/>
    <w:uiPriority w:val="99"/>
    <w:semiHidden/>
    <w:unhideWhenUsed/>
    <w:rsid w:val="00443E60"/>
    <w:rPr>
      <w:b/>
      <w:bCs/>
    </w:rPr>
  </w:style>
  <w:style w:type="character" w:customStyle="1" w:styleId="CommentSubjectChar">
    <w:name w:val="Comment Subject Char"/>
    <w:basedOn w:val="CommentTextChar"/>
    <w:link w:val="CommentSubject"/>
    <w:uiPriority w:val="99"/>
    <w:semiHidden/>
    <w:rsid w:val="00443E60"/>
    <w:rPr>
      <w:b/>
      <w:bCs/>
      <w:sz w:val="20"/>
      <w:szCs w:val="20"/>
    </w:rPr>
  </w:style>
  <w:style w:type="paragraph" w:styleId="NormalWeb">
    <w:name w:val="Normal (Web)"/>
    <w:basedOn w:val="Normal"/>
    <w:uiPriority w:val="99"/>
    <w:semiHidden/>
    <w:unhideWhenUsed/>
    <w:rsid w:val="00BD4D72"/>
    <w:pPr>
      <w:spacing w:before="100" w:beforeAutospacing="1" w:after="100" w:afterAutospacing="1" w:line="240" w:lineRule="auto"/>
    </w:pPr>
    <w:rPr>
      <w:rFonts w:ascii="Times New Roman" w:eastAsia="Times New Roman" w:hAnsi="Times New Roman" w:cs="Times New Roman"/>
      <w:kern w:val="0"/>
      <w:lang w:val="en-LT" w:eastAsia="en-GB" w:bidi="ar-SA"/>
      <w14:ligatures w14:val="none"/>
    </w:rPr>
  </w:style>
  <w:style w:type="character" w:styleId="Strong">
    <w:name w:val="Strong"/>
    <w:basedOn w:val="DefaultParagraphFont"/>
    <w:uiPriority w:val="22"/>
    <w:qFormat/>
    <w:rsid w:val="00BD4D72"/>
    <w:rPr>
      <w:b/>
      <w:bCs/>
    </w:rPr>
  </w:style>
  <w:style w:type="paragraph" w:styleId="Header">
    <w:name w:val="header"/>
    <w:basedOn w:val="Normal"/>
    <w:link w:val="HeaderChar"/>
    <w:uiPriority w:val="99"/>
    <w:unhideWhenUsed/>
    <w:rsid w:val="0033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A2B"/>
  </w:style>
  <w:style w:type="paragraph" w:styleId="Footer">
    <w:name w:val="footer"/>
    <w:basedOn w:val="Normal"/>
    <w:link w:val="FooterChar"/>
    <w:uiPriority w:val="99"/>
    <w:unhideWhenUsed/>
    <w:rsid w:val="0033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svitoje@realco.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633</Words>
  <Characters>4203</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59</cp:revision>
  <dcterms:created xsi:type="dcterms:W3CDTF">2025-08-05T11:14:00Z</dcterms:created>
  <dcterms:modified xsi:type="dcterms:W3CDTF">2025-08-13T05:35:00Z</dcterms:modified>
  <cp:category/>
</cp:coreProperties>
</file>