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7D19B875"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954ACE">
        <w:rPr>
          <w:rFonts w:ascii="Calibri" w:eastAsia="Times New Roman" w:hAnsi="Calibri" w:cs="Calibri"/>
          <w:kern w:val="0"/>
          <w:sz w:val="18"/>
          <w:szCs w:val="18"/>
          <w:lang w:eastAsia="en-GB"/>
          <w14:ligatures w14:val="none"/>
        </w:rPr>
        <w:t>žiniasklaidai</w:t>
      </w:r>
    </w:p>
    <w:p w14:paraId="14DEAE71" w14:textId="6B05DC65"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 xml:space="preserve">2025 m. </w:t>
      </w:r>
      <w:r w:rsidR="000C08D7">
        <w:rPr>
          <w:rFonts w:ascii="Calibri" w:eastAsia="Times New Roman" w:hAnsi="Calibri" w:cs="Calibri"/>
          <w:kern w:val="0"/>
          <w:sz w:val="18"/>
          <w:szCs w:val="18"/>
          <w:lang w:eastAsia="en-GB"/>
          <w14:ligatures w14:val="none"/>
        </w:rPr>
        <w:t>rugsėjo</w:t>
      </w:r>
      <w:r w:rsidR="0089335A">
        <w:rPr>
          <w:rFonts w:ascii="Calibri" w:eastAsia="Times New Roman" w:hAnsi="Calibri" w:cs="Calibri"/>
          <w:kern w:val="0"/>
          <w:sz w:val="18"/>
          <w:szCs w:val="18"/>
          <w:lang w:eastAsia="en-GB"/>
          <w14:ligatures w14:val="none"/>
        </w:rPr>
        <w:t xml:space="preserve"> </w:t>
      </w:r>
      <w:r w:rsidR="00954ACE">
        <w:rPr>
          <w:rFonts w:ascii="Calibri" w:eastAsia="Times New Roman" w:hAnsi="Calibri" w:cs="Calibri"/>
          <w:kern w:val="0"/>
          <w:sz w:val="18"/>
          <w:szCs w:val="18"/>
          <w:lang w:val="en-US" w:eastAsia="en-GB"/>
          <w14:ligatures w14:val="none"/>
        </w:rPr>
        <w:t>2</w:t>
      </w:r>
      <w:r w:rsidR="005E304D">
        <w:rPr>
          <w:rFonts w:ascii="Calibri" w:eastAsia="Times New Roman" w:hAnsi="Calibri" w:cs="Calibri"/>
          <w:kern w:val="0"/>
          <w:sz w:val="18"/>
          <w:szCs w:val="18"/>
          <w:lang w:val="en-US" w:eastAsia="en-GB"/>
          <w14:ligatures w14:val="none"/>
        </w:rPr>
        <w:t>4</w:t>
      </w:r>
      <w:r w:rsidR="00954ACE">
        <w:rPr>
          <w:rFonts w:ascii="Calibri" w:eastAsia="Times New Roman" w:hAnsi="Calibri" w:cs="Calibri"/>
          <w:kern w:val="0"/>
          <w:sz w:val="18"/>
          <w:szCs w:val="18"/>
          <w:lang w:val="en-US" w:eastAsia="en-GB"/>
          <w14:ligatures w14:val="none"/>
        </w:rPr>
        <w:t xml:space="preserve"> </w:t>
      </w:r>
      <w:r>
        <w:rPr>
          <w:rFonts w:ascii="Calibri" w:eastAsia="Times New Roman" w:hAnsi="Calibri" w:cs="Calibri"/>
          <w:kern w:val="0"/>
          <w:sz w:val="18"/>
          <w:szCs w:val="18"/>
          <w:lang w:eastAsia="en-GB"/>
          <w14:ligatures w14:val="none"/>
        </w:rPr>
        <w:t>d.</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374C965A" w14:textId="79D71E5C" w:rsidR="00AF3907" w:rsidRDefault="00AF3907" w:rsidP="0009219B">
      <w:pPr>
        <w:jc w:val="both"/>
        <w:rPr>
          <w:rFonts w:ascii="Calibri" w:eastAsia="Times New Roman" w:hAnsi="Calibri" w:cs="Calibri"/>
          <w:b/>
          <w:bCs/>
          <w:kern w:val="0"/>
          <w:lang w:eastAsia="en-GB"/>
          <w14:ligatures w14:val="none"/>
        </w:rPr>
      </w:pPr>
      <w:r w:rsidRPr="00AF3907">
        <w:rPr>
          <w:rFonts w:ascii="Calibri" w:eastAsia="Times New Roman" w:hAnsi="Calibri" w:cs="Calibri"/>
          <w:b/>
          <w:bCs/>
          <w:kern w:val="0"/>
          <w:lang w:eastAsia="en-GB"/>
          <w14:ligatures w14:val="none"/>
        </w:rPr>
        <w:t>Arbata</w:t>
      </w:r>
      <w:r w:rsidR="00004B2C">
        <w:rPr>
          <w:rFonts w:ascii="Calibri" w:eastAsia="Times New Roman" w:hAnsi="Calibri" w:cs="Calibri"/>
          <w:b/>
          <w:bCs/>
          <w:kern w:val="0"/>
          <w:lang w:eastAsia="en-GB"/>
          <w14:ligatures w14:val="none"/>
        </w:rPr>
        <w:t xml:space="preserve"> – </w:t>
      </w:r>
      <w:r w:rsidRPr="00AF3907">
        <w:rPr>
          <w:rFonts w:ascii="Calibri" w:eastAsia="Times New Roman" w:hAnsi="Calibri" w:cs="Calibri"/>
          <w:b/>
          <w:bCs/>
          <w:kern w:val="0"/>
          <w:lang w:eastAsia="en-GB"/>
          <w14:ligatures w14:val="none"/>
        </w:rPr>
        <w:t>ir gėrimas, ir desertų ingredientas</w:t>
      </w:r>
      <w:r w:rsidR="00004B2C">
        <w:rPr>
          <w:rFonts w:ascii="Calibri" w:eastAsia="Times New Roman" w:hAnsi="Calibri" w:cs="Calibri"/>
          <w:b/>
          <w:bCs/>
          <w:kern w:val="0"/>
          <w:lang w:eastAsia="en-GB"/>
          <w14:ligatures w14:val="none"/>
        </w:rPr>
        <w:t xml:space="preserve">: kulinarijos meistrai siūlo </w:t>
      </w:r>
      <w:r w:rsidR="00335855">
        <w:rPr>
          <w:rFonts w:ascii="Calibri" w:eastAsia="Times New Roman" w:hAnsi="Calibri" w:cs="Calibri"/>
          <w:b/>
          <w:bCs/>
          <w:kern w:val="0"/>
          <w:lang w:eastAsia="en-GB"/>
          <w14:ligatures w14:val="none"/>
        </w:rPr>
        <w:t xml:space="preserve">netradicinius </w:t>
      </w:r>
      <w:r w:rsidR="00004B2C">
        <w:rPr>
          <w:rFonts w:ascii="Calibri" w:eastAsia="Times New Roman" w:hAnsi="Calibri" w:cs="Calibri"/>
          <w:b/>
          <w:bCs/>
          <w:kern w:val="0"/>
          <w:lang w:eastAsia="en-GB"/>
          <w14:ligatures w14:val="none"/>
        </w:rPr>
        <w:t xml:space="preserve">vaflių ir šokoladinio </w:t>
      </w:r>
      <w:r w:rsidR="00335855">
        <w:rPr>
          <w:rFonts w:ascii="Calibri" w:eastAsia="Times New Roman" w:hAnsi="Calibri" w:cs="Calibri"/>
          <w:b/>
          <w:bCs/>
          <w:kern w:val="0"/>
          <w:lang w:eastAsia="en-GB"/>
          <w14:ligatures w14:val="none"/>
        </w:rPr>
        <w:t>torto receptus</w:t>
      </w:r>
    </w:p>
    <w:p w14:paraId="17CD7F02" w14:textId="385654CB" w:rsidR="0005131B" w:rsidRDefault="0005131B" w:rsidP="00772F92">
      <w:pPr>
        <w:jc w:val="both"/>
        <w:rPr>
          <w:rFonts w:ascii="Calibri" w:eastAsia="Times New Roman" w:hAnsi="Calibri" w:cs="Calibri"/>
          <w:b/>
          <w:bCs/>
          <w:kern w:val="0"/>
          <w:lang w:eastAsia="en-GB"/>
          <w14:ligatures w14:val="none"/>
        </w:rPr>
      </w:pPr>
      <w:r w:rsidRPr="0005131B">
        <w:rPr>
          <w:rFonts w:ascii="Calibri" w:eastAsia="Times New Roman" w:hAnsi="Calibri" w:cs="Calibri"/>
          <w:b/>
          <w:bCs/>
          <w:kern w:val="0"/>
          <w:lang w:eastAsia="en-GB"/>
          <w14:ligatures w14:val="none"/>
        </w:rPr>
        <w:t xml:space="preserve">Nors arbata yra vienas seniausių gėrimų pasaulyje, vartojamas jau kelis tūkstančius metų, pastaruoju metu vis sparčiau populiarėja netradiciniai jos panaudojimo būdai. </w:t>
      </w:r>
      <w:r w:rsidR="00572E8D">
        <w:rPr>
          <w:rFonts w:ascii="Calibri" w:eastAsia="Times New Roman" w:hAnsi="Calibri" w:cs="Calibri"/>
          <w:b/>
          <w:bCs/>
          <w:kern w:val="0"/>
          <w:lang w:eastAsia="en-GB"/>
          <w14:ligatures w14:val="none"/>
        </w:rPr>
        <w:t xml:space="preserve">Pavyzdžiui, </w:t>
      </w:r>
      <w:r w:rsidRPr="0005131B">
        <w:rPr>
          <w:rFonts w:ascii="Calibri" w:eastAsia="Times New Roman" w:hAnsi="Calibri" w:cs="Calibri"/>
          <w:b/>
          <w:bCs/>
          <w:kern w:val="0"/>
          <w:lang w:eastAsia="en-GB"/>
          <w14:ligatures w14:val="none"/>
        </w:rPr>
        <w:t xml:space="preserve">padažų, marinatų, sriubų ar </w:t>
      </w:r>
      <w:r w:rsidR="009759F6">
        <w:rPr>
          <w:rFonts w:ascii="Calibri" w:eastAsia="Times New Roman" w:hAnsi="Calibri" w:cs="Calibri"/>
          <w:b/>
          <w:bCs/>
          <w:kern w:val="0"/>
          <w:lang w:eastAsia="en-GB"/>
          <w14:ligatures w14:val="none"/>
        </w:rPr>
        <w:t xml:space="preserve">net </w:t>
      </w:r>
      <w:r w:rsidRPr="0005131B">
        <w:rPr>
          <w:rFonts w:ascii="Calibri" w:eastAsia="Times New Roman" w:hAnsi="Calibri" w:cs="Calibri"/>
          <w:b/>
          <w:bCs/>
          <w:kern w:val="0"/>
          <w:lang w:eastAsia="en-GB"/>
          <w14:ligatures w14:val="none"/>
        </w:rPr>
        <w:t xml:space="preserve">desertų gamyboje. Rudenį ir žiemą, kai arbatos pardavimai </w:t>
      </w:r>
      <w:r w:rsidR="00572E8D">
        <w:rPr>
          <w:rFonts w:ascii="Calibri" w:eastAsia="Times New Roman" w:hAnsi="Calibri" w:cs="Calibri"/>
          <w:b/>
          <w:bCs/>
          <w:kern w:val="0"/>
          <w:lang w:eastAsia="en-GB"/>
          <w14:ligatures w14:val="none"/>
        </w:rPr>
        <w:t xml:space="preserve">lietuviško prekybos tinklo „Maxima“ parduotuvėse </w:t>
      </w:r>
      <w:r w:rsidRPr="0005131B">
        <w:rPr>
          <w:rFonts w:ascii="Calibri" w:eastAsia="Times New Roman" w:hAnsi="Calibri" w:cs="Calibri"/>
          <w:b/>
          <w:bCs/>
          <w:kern w:val="0"/>
          <w:lang w:eastAsia="en-GB"/>
          <w14:ligatures w14:val="none"/>
        </w:rPr>
        <w:t>pasiekia piką, „</w:t>
      </w:r>
      <w:proofErr w:type="spellStart"/>
      <w:r w:rsidRPr="0005131B">
        <w:rPr>
          <w:rFonts w:ascii="Calibri" w:eastAsia="Times New Roman" w:hAnsi="Calibri" w:cs="Calibri"/>
          <w:b/>
          <w:bCs/>
          <w:kern w:val="0"/>
          <w:lang w:eastAsia="en-GB"/>
          <w14:ligatures w14:val="none"/>
        </w:rPr>
        <w:t>Maxim</w:t>
      </w:r>
      <w:r w:rsidR="00572E8D">
        <w:rPr>
          <w:rFonts w:ascii="Calibri" w:eastAsia="Times New Roman" w:hAnsi="Calibri" w:cs="Calibri"/>
          <w:b/>
          <w:bCs/>
          <w:kern w:val="0"/>
          <w:lang w:eastAsia="en-GB"/>
          <w14:ligatures w14:val="none"/>
        </w:rPr>
        <w:t>os</w:t>
      </w:r>
      <w:proofErr w:type="spellEnd"/>
      <w:r w:rsidRPr="0005131B">
        <w:rPr>
          <w:rFonts w:ascii="Calibri" w:eastAsia="Times New Roman" w:hAnsi="Calibri" w:cs="Calibri"/>
          <w:b/>
          <w:bCs/>
          <w:kern w:val="0"/>
          <w:lang w:eastAsia="en-GB"/>
          <w14:ligatures w14:val="none"/>
        </w:rPr>
        <w:t xml:space="preserve">“ kulinarijos meistrai kviečia išbandyti netradicinius arbatos panaudojimo būdus ir dalijasi vaflių bei šokoladinio pyrago receptais. </w:t>
      </w:r>
    </w:p>
    <w:p w14:paraId="27B33876" w14:textId="375948CE" w:rsidR="005E3BB8" w:rsidRDefault="005E3BB8" w:rsidP="00557A3C">
      <w:pPr>
        <w:jc w:val="both"/>
        <w:rPr>
          <w:rFonts w:ascii="Calibri" w:eastAsia="Times New Roman" w:hAnsi="Calibri" w:cs="Calibri"/>
          <w:kern w:val="0"/>
          <w:lang w:eastAsia="en-GB"/>
          <w14:ligatures w14:val="none"/>
        </w:rPr>
      </w:pPr>
      <w:r w:rsidRPr="005E3BB8">
        <w:rPr>
          <w:rFonts w:ascii="Calibri" w:eastAsia="Times New Roman" w:hAnsi="Calibri" w:cs="Calibri"/>
          <w:kern w:val="0"/>
          <w:lang w:eastAsia="en-GB"/>
          <w14:ligatures w14:val="none"/>
        </w:rPr>
        <w:t>„Daugiausia arbatos</w:t>
      </w:r>
      <w:r w:rsidR="005E304D">
        <w:rPr>
          <w:rFonts w:ascii="Calibri" w:eastAsia="Times New Roman" w:hAnsi="Calibri" w:cs="Calibri"/>
          <w:kern w:val="0"/>
          <w:lang w:eastAsia="en-GB"/>
          <w14:ligatures w14:val="none"/>
        </w:rPr>
        <w:t xml:space="preserve"> </w:t>
      </w:r>
      <w:r w:rsidR="00572E8D">
        <w:rPr>
          <w:rFonts w:ascii="Calibri" w:eastAsia="Times New Roman" w:hAnsi="Calibri" w:cs="Calibri"/>
          <w:kern w:val="0"/>
          <w:lang w:eastAsia="en-GB"/>
          <w14:ligatures w14:val="none"/>
        </w:rPr>
        <w:t>„</w:t>
      </w:r>
      <w:proofErr w:type="spellStart"/>
      <w:r w:rsidR="00572E8D">
        <w:rPr>
          <w:rFonts w:ascii="Calibri" w:eastAsia="Times New Roman" w:hAnsi="Calibri" w:cs="Calibri"/>
          <w:kern w:val="0"/>
          <w:lang w:eastAsia="en-GB"/>
          <w14:ligatures w14:val="none"/>
        </w:rPr>
        <w:t>Maximoje</w:t>
      </w:r>
      <w:proofErr w:type="spellEnd"/>
      <w:r w:rsidR="00572E8D">
        <w:rPr>
          <w:rFonts w:ascii="Calibri" w:eastAsia="Times New Roman" w:hAnsi="Calibri" w:cs="Calibri"/>
          <w:kern w:val="0"/>
          <w:lang w:eastAsia="en-GB"/>
          <w14:ligatures w14:val="none"/>
        </w:rPr>
        <w:t>“</w:t>
      </w:r>
      <w:r w:rsidRPr="005E3BB8">
        <w:rPr>
          <w:rFonts w:ascii="Calibri" w:eastAsia="Times New Roman" w:hAnsi="Calibri" w:cs="Calibri"/>
          <w:kern w:val="0"/>
          <w:lang w:eastAsia="en-GB"/>
          <w14:ligatures w14:val="none"/>
        </w:rPr>
        <w:t xml:space="preserve"> tradiciškai parduodam</w:t>
      </w:r>
      <w:r w:rsidR="00AF3695">
        <w:rPr>
          <w:rFonts w:ascii="Calibri" w:eastAsia="Times New Roman" w:hAnsi="Calibri" w:cs="Calibri"/>
          <w:kern w:val="0"/>
          <w:lang w:eastAsia="en-GB"/>
          <w14:ligatures w14:val="none"/>
        </w:rPr>
        <w:t>e</w:t>
      </w:r>
      <w:r w:rsidRPr="005E3BB8">
        <w:rPr>
          <w:rFonts w:ascii="Calibri" w:eastAsia="Times New Roman" w:hAnsi="Calibri" w:cs="Calibri"/>
          <w:kern w:val="0"/>
          <w:lang w:eastAsia="en-GB"/>
          <w14:ligatures w14:val="none"/>
        </w:rPr>
        <w:t xml:space="preserve"> rugsėjo–gruodžio mėnesiais. Natūralu, kad šaltėjant dienoms, vakarais vis dažniau norisi</w:t>
      </w:r>
      <w:r w:rsidR="00AF3695">
        <w:rPr>
          <w:rFonts w:ascii="Calibri" w:eastAsia="Times New Roman" w:hAnsi="Calibri" w:cs="Calibri"/>
          <w:kern w:val="0"/>
          <w:lang w:eastAsia="en-GB"/>
          <w14:ligatures w14:val="none"/>
        </w:rPr>
        <w:t xml:space="preserve"> jaukiai</w:t>
      </w:r>
      <w:r w:rsidRPr="005E3BB8">
        <w:rPr>
          <w:rFonts w:ascii="Calibri" w:eastAsia="Times New Roman" w:hAnsi="Calibri" w:cs="Calibri"/>
          <w:kern w:val="0"/>
          <w:lang w:eastAsia="en-GB"/>
          <w14:ligatures w14:val="none"/>
        </w:rPr>
        <w:t xml:space="preserve"> susisukti į pledą su karšto gėrimo puodeliu rankose. Arbata gali būti ne tik gardžiu šiltu gėrimu, bet ir puikiu ingredientu desertams“, – </w:t>
      </w:r>
      <w:r w:rsidR="005B2D5B">
        <w:rPr>
          <w:rFonts w:ascii="Calibri" w:eastAsia="Times New Roman" w:hAnsi="Calibri" w:cs="Calibri"/>
          <w:kern w:val="0"/>
          <w:lang w:eastAsia="en-GB"/>
          <w14:ligatures w14:val="none"/>
        </w:rPr>
        <w:t xml:space="preserve">sako Snieguolė </w:t>
      </w:r>
      <w:proofErr w:type="spellStart"/>
      <w:r w:rsidR="005B2D5B">
        <w:rPr>
          <w:rFonts w:ascii="Calibri" w:eastAsia="Times New Roman" w:hAnsi="Calibri" w:cs="Calibri"/>
          <w:kern w:val="0"/>
          <w:lang w:eastAsia="en-GB"/>
          <w14:ligatures w14:val="none"/>
        </w:rPr>
        <w:t>Valiaugaitė</w:t>
      </w:r>
      <w:proofErr w:type="spellEnd"/>
      <w:r w:rsidRPr="005E3BB8">
        <w:rPr>
          <w:rFonts w:ascii="Calibri" w:eastAsia="Times New Roman" w:hAnsi="Calibri" w:cs="Calibri"/>
          <w:kern w:val="0"/>
          <w:lang w:eastAsia="en-GB"/>
          <w14:ligatures w14:val="none"/>
        </w:rPr>
        <w:t>, „</w:t>
      </w:r>
      <w:proofErr w:type="spellStart"/>
      <w:r w:rsidRPr="005E3BB8">
        <w:rPr>
          <w:rFonts w:ascii="Calibri" w:eastAsia="Times New Roman" w:hAnsi="Calibri" w:cs="Calibri"/>
          <w:kern w:val="0"/>
          <w:lang w:eastAsia="en-GB"/>
          <w14:ligatures w14:val="none"/>
        </w:rPr>
        <w:t>Maximos</w:t>
      </w:r>
      <w:proofErr w:type="spellEnd"/>
      <w:r w:rsidRPr="005E3BB8">
        <w:rPr>
          <w:rFonts w:ascii="Calibri" w:eastAsia="Times New Roman" w:hAnsi="Calibri" w:cs="Calibri"/>
          <w:kern w:val="0"/>
          <w:lang w:eastAsia="en-GB"/>
          <w14:ligatures w14:val="none"/>
        </w:rPr>
        <w:t xml:space="preserve">“ </w:t>
      </w:r>
      <w:r w:rsidR="005B2D5B">
        <w:rPr>
          <w:rFonts w:ascii="Calibri" w:eastAsia="Times New Roman" w:hAnsi="Calibri" w:cs="Calibri"/>
          <w:kern w:val="0"/>
          <w:lang w:eastAsia="en-GB"/>
          <w14:ligatures w14:val="none"/>
        </w:rPr>
        <w:t xml:space="preserve">Komunikacijos ir korporatyvinių ryšių </w:t>
      </w:r>
      <w:r w:rsidR="00AF3695">
        <w:rPr>
          <w:rFonts w:ascii="Calibri" w:eastAsia="Times New Roman" w:hAnsi="Calibri" w:cs="Calibri"/>
          <w:kern w:val="0"/>
          <w:lang w:eastAsia="en-GB"/>
          <w14:ligatures w14:val="none"/>
        </w:rPr>
        <w:t xml:space="preserve">departamento </w:t>
      </w:r>
      <w:r w:rsidR="005B2D5B">
        <w:rPr>
          <w:rFonts w:ascii="Calibri" w:eastAsia="Times New Roman" w:hAnsi="Calibri" w:cs="Calibri"/>
          <w:kern w:val="0"/>
          <w:lang w:eastAsia="en-GB"/>
          <w14:ligatures w14:val="none"/>
        </w:rPr>
        <w:t xml:space="preserve">direktorė. </w:t>
      </w:r>
    </w:p>
    <w:p w14:paraId="79AFAD2D" w14:textId="03E94971" w:rsidR="00557A3C" w:rsidRPr="003A3B2D" w:rsidRDefault="00557A3C" w:rsidP="00557A3C">
      <w:pPr>
        <w:jc w:val="both"/>
        <w:rPr>
          <w:rFonts w:ascii="Calibri" w:eastAsia="Times New Roman" w:hAnsi="Calibri" w:cs="Calibri"/>
          <w:b/>
          <w:bCs/>
          <w:kern w:val="0"/>
          <w:lang w:eastAsia="en-GB"/>
          <w14:ligatures w14:val="none"/>
        </w:rPr>
      </w:pPr>
      <w:r w:rsidRPr="003A3B2D">
        <w:rPr>
          <w:rFonts w:ascii="Calibri" w:eastAsia="Times New Roman" w:hAnsi="Calibri" w:cs="Calibri"/>
          <w:b/>
          <w:bCs/>
          <w:kern w:val="0"/>
          <w:lang w:eastAsia="en-GB"/>
          <w14:ligatures w14:val="none"/>
        </w:rPr>
        <w:t xml:space="preserve">Arbatai – beveik pustrečio tūkstančio metų </w:t>
      </w:r>
    </w:p>
    <w:p w14:paraId="49193D74" w14:textId="0B0BE376" w:rsidR="005E3BB8" w:rsidRPr="005E3BB8" w:rsidRDefault="005E3BB8" w:rsidP="005E3BB8">
      <w:pPr>
        <w:jc w:val="both"/>
        <w:rPr>
          <w:rFonts w:ascii="Calibri" w:eastAsia="Times New Roman" w:hAnsi="Calibri" w:cs="Calibri"/>
          <w:kern w:val="0"/>
          <w:lang w:eastAsia="en-GB"/>
          <w14:ligatures w14:val="none"/>
        </w:rPr>
      </w:pPr>
      <w:r w:rsidRPr="005E3BB8">
        <w:rPr>
          <w:rFonts w:ascii="Calibri" w:eastAsia="Times New Roman" w:hAnsi="Calibri" w:cs="Calibri"/>
          <w:kern w:val="0"/>
          <w:lang w:eastAsia="en-GB"/>
          <w14:ligatures w14:val="none"/>
        </w:rPr>
        <w:t xml:space="preserve">Pirmasis archeologų ir istorikų patvirtintas rašytinis arbatos kaip gėrimo paminėjimas rastas Kinijoje ir datuojamas 141 m. prieš mūsų erą. Kaip medicininis preparatas arbata Kinijos rankraščiuose minima dar anksčiau – apie III a. pr. m. e. Legenda pasakoja, kad pirmasis arbatos gurkšnis buvo išgertas apie 2700 m. pr. m. e., kai į Kinijos imperatoriaus </w:t>
      </w:r>
      <w:proofErr w:type="spellStart"/>
      <w:r w:rsidRPr="005E3BB8">
        <w:rPr>
          <w:rFonts w:ascii="Calibri" w:eastAsia="Times New Roman" w:hAnsi="Calibri" w:cs="Calibri"/>
          <w:kern w:val="0"/>
          <w:lang w:eastAsia="en-GB"/>
          <w14:ligatures w14:val="none"/>
        </w:rPr>
        <w:t>Shennongo</w:t>
      </w:r>
      <w:proofErr w:type="spellEnd"/>
      <w:r w:rsidRPr="005E3BB8">
        <w:rPr>
          <w:rFonts w:ascii="Calibri" w:eastAsia="Times New Roman" w:hAnsi="Calibri" w:cs="Calibri"/>
          <w:kern w:val="0"/>
          <w:lang w:eastAsia="en-GB"/>
          <w14:ligatures w14:val="none"/>
        </w:rPr>
        <w:t xml:space="preserve"> verdamą vandenį atsitiktinai įkrito keli arbatos lapeliai.</w:t>
      </w:r>
    </w:p>
    <w:p w14:paraId="159B6292" w14:textId="77777777" w:rsidR="005E3BB8" w:rsidRDefault="005E3BB8" w:rsidP="005E3BB8">
      <w:pPr>
        <w:jc w:val="both"/>
        <w:rPr>
          <w:rFonts w:ascii="Calibri" w:eastAsia="Times New Roman" w:hAnsi="Calibri" w:cs="Calibri"/>
          <w:kern w:val="0"/>
          <w:lang w:eastAsia="en-GB"/>
          <w14:ligatures w14:val="none"/>
        </w:rPr>
      </w:pPr>
      <w:r w:rsidRPr="005E3BB8">
        <w:rPr>
          <w:rFonts w:ascii="Calibri" w:eastAsia="Times New Roman" w:hAnsi="Calibri" w:cs="Calibri"/>
          <w:kern w:val="0"/>
          <w:lang w:eastAsia="en-GB"/>
          <w14:ligatures w14:val="none"/>
        </w:rPr>
        <w:t>Europą arbata pasiekė XVI a., kai Portugalijos pirkliai ir misionieriai iš Kinijos parsivežė šį neįprastą gėrimą. Netrukus arbata tapo itin mėgstama Jungtinėje Karalystėje. Būtent britai, kovodami su Kinijos monopoliu, ėmė masiškai auginti arbatmedžius savo tuometinėje kolonijoje Indijoje ir taip pavertė arbatą pasauliniu reiškiniu.</w:t>
      </w:r>
    </w:p>
    <w:p w14:paraId="19854254" w14:textId="7E4AC603" w:rsidR="00481DFF" w:rsidRPr="003A3B2D" w:rsidRDefault="00BC1575" w:rsidP="005E3BB8">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Lietuvoje m</w:t>
      </w:r>
      <w:r w:rsidR="00481DFF">
        <w:rPr>
          <w:rFonts w:ascii="Calibri" w:eastAsia="Times New Roman" w:hAnsi="Calibri" w:cs="Calibri"/>
          <w:b/>
          <w:bCs/>
          <w:kern w:val="0"/>
          <w:lang w:eastAsia="en-GB"/>
          <w14:ligatures w14:val="none"/>
        </w:rPr>
        <w:t xml:space="preserve">ėgstamiausia </w:t>
      </w:r>
      <w:r w:rsidR="001112F4">
        <w:rPr>
          <w:rFonts w:ascii="Calibri" w:eastAsia="Times New Roman" w:hAnsi="Calibri" w:cs="Calibri"/>
          <w:b/>
          <w:bCs/>
          <w:kern w:val="0"/>
          <w:lang w:eastAsia="en-GB"/>
          <w14:ligatures w14:val="none"/>
        </w:rPr>
        <w:t xml:space="preserve">– </w:t>
      </w:r>
      <w:r w:rsidR="00481DFF">
        <w:rPr>
          <w:rFonts w:ascii="Calibri" w:eastAsia="Times New Roman" w:hAnsi="Calibri" w:cs="Calibri"/>
          <w:b/>
          <w:bCs/>
          <w:kern w:val="0"/>
          <w:lang w:eastAsia="en-GB"/>
          <w14:ligatures w14:val="none"/>
        </w:rPr>
        <w:t>žolelių arbata</w:t>
      </w:r>
    </w:p>
    <w:p w14:paraId="492E37E2" w14:textId="4E4531F4" w:rsidR="005E3BB8" w:rsidRPr="005E3BB8" w:rsidRDefault="00E6494C" w:rsidP="005E3BB8">
      <w:pPr>
        <w:jc w:val="both"/>
        <w:rPr>
          <w:rFonts w:ascii="Calibri" w:eastAsia="Times New Roman" w:hAnsi="Calibri" w:cs="Calibri"/>
          <w:kern w:val="0"/>
          <w:lang w:eastAsia="en-GB"/>
          <w14:ligatures w14:val="none"/>
        </w:rPr>
      </w:pPr>
      <w:r w:rsidRPr="00E6494C">
        <w:rPr>
          <w:rFonts w:ascii="Calibri" w:eastAsia="Times New Roman" w:hAnsi="Calibri" w:cs="Calibri"/>
          <w:kern w:val="0"/>
          <w:lang w:eastAsia="en-GB"/>
          <w14:ligatures w14:val="none"/>
        </w:rPr>
        <w:t>Arbata tradiciškai išlieka vienu iš populiariausių karštų gėrimų Lietuvoje.</w:t>
      </w:r>
      <w:r>
        <w:rPr>
          <w:rFonts w:ascii="Calibri" w:eastAsia="Times New Roman" w:hAnsi="Calibri" w:cs="Calibri"/>
          <w:kern w:val="0"/>
          <w:lang w:eastAsia="en-GB"/>
          <w14:ligatures w14:val="none"/>
        </w:rPr>
        <w:t xml:space="preserve"> </w:t>
      </w:r>
      <w:r w:rsidR="005E3BB8" w:rsidRPr="005E3BB8">
        <w:rPr>
          <w:rFonts w:ascii="Calibri" w:eastAsia="Times New Roman" w:hAnsi="Calibri" w:cs="Calibri"/>
          <w:kern w:val="0"/>
          <w:lang w:eastAsia="en-GB"/>
          <w14:ligatures w14:val="none"/>
        </w:rPr>
        <w:t>Platų arbatos asortimentą siūlančiose „</w:t>
      </w:r>
      <w:proofErr w:type="spellStart"/>
      <w:r w:rsidR="005E3BB8" w:rsidRPr="005E3BB8">
        <w:rPr>
          <w:rFonts w:ascii="Calibri" w:eastAsia="Times New Roman" w:hAnsi="Calibri" w:cs="Calibri"/>
          <w:kern w:val="0"/>
          <w:lang w:eastAsia="en-GB"/>
          <w14:ligatures w14:val="none"/>
        </w:rPr>
        <w:t>Maximos</w:t>
      </w:r>
      <w:proofErr w:type="spellEnd"/>
      <w:r w:rsidR="005E3BB8" w:rsidRPr="005E3BB8">
        <w:rPr>
          <w:rFonts w:ascii="Calibri" w:eastAsia="Times New Roman" w:hAnsi="Calibri" w:cs="Calibri"/>
          <w:kern w:val="0"/>
          <w:lang w:eastAsia="en-GB"/>
          <w14:ligatures w14:val="none"/>
        </w:rPr>
        <w:t xml:space="preserve">“ parduotuvėse per pirmuosius šių metų aštuonis mėnesius nupirkta beveik 4 mln. įvairių </w:t>
      </w:r>
      <w:r w:rsidR="00AF3695">
        <w:rPr>
          <w:rFonts w:ascii="Calibri" w:eastAsia="Times New Roman" w:hAnsi="Calibri" w:cs="Calibri"/>
          <w:kern w:val="0"/>
          <w:lang w:eastAsia="en-GB"/>
          <w14:ligatures w14:val="none"/>
        </w:rPr>
        <w:t>šio gėrimo</w:t>
      </w:r>
      <w:r w:rsidR="00AF3695" w:rsidRPr="005E3BB8">
        <w:rPr>
          <w:rFonts w:ascii="Calibri" w:eastAsia="Times New Roman" w:hAnsi="Calibri" w:cs="Calibri"/>
          <w:kern w:val="0"/>
          <w:lang w:eastAsia="en-GB"/>
          <w14:ligatures w14:val="none"/>
        </w:rPr>
        <w:t xml:space="preserve"> </w:t>
      </w:r>
      <w:r w:rsidR="005E3BB8" w:rsidRPr="005E3BB8">
        <w:rPr>
          <w:rFonts w:ascii="Calibri" w:eastAsia="Times New Roman" w:hAnsi="Calibri" w:cs="Calibri"/>
          <w:kern w:val="0"/>
          <w:lang w:eastAsia="en-GB"/>
          <w14:ligatures w14:val="none"/>
        </w:rPr>
        <w:t>pakuočių.</w:t>
      </w:r>
    </w:p>
    <w:p w14:paraId="099BDDAE" w14:textId="5EB68B23" w:rsidR="005E3BB8" w:rsidRPr="005E3BB8" w:rsidRDefault="005E3BB8" w:rsidP="005E3BB8">
      <w:pPr>
        <w:jc w:val="both"/>
        <w:rPr>
          <w:rFonts w:ascii="Calibri" w:eastAsia="Times New Roman" w:hAnsi="Calibri" w:cs="Calibri"/>
          <w:kern w:val="0"/>
          <w:lang w:eastAsia="en-GB"/>
          <w14:ligatures w14:val="none"/>
        </w:rPr>
      </w:pPr>
      <w:r w:rsidRPr="005E3BB8">
        <w:rPr>
          <w:rFonts w:ascii="Calibri" w:eastAsia="Times New Roman" w:hAnsi="Calibri" w:cs="Calibri"/>
          <w:kern w:val="0"/>
          <w:lang w:eastAsia="en-GB"/>
          <w14:ligatures w14:val="none"/>
        </w:rPr>
        <w:t xml:space="preserve">„Nors dažniausias </w:t>
      </w:r>
      <w:r w:rsidR="00AF3695">
        <w:rPr>
          <w:rFonts w:ascii="Calibri" w:eastAsia="Times New Roman" w:hAnsi="Calibri" w:cs="Calibri"/>
          <w:kern w:val="0"/>
          <w:lang w:eastAsia="en-GB"/>
          <w14:ligatures w14:val="none"/>
        </w:rPr>
        <w:t>„</w:t>
      </w:r>
      <w:proofErr w:type="spellStart"/>
      <w:r w:rsidR="00AF3695">
        <w:rPr>
          <w:rFonts w:ascii="Calibri" w:eastAsia="Times New Roman" w:hAnsi="Calibri" w:cs="Calibri"/>
          <w:kern w:val="0"/>
          <w:lang w:eastAsia="en-GB"/>
          <w14:ligatures w14:val="none"/>
        </w:rPr>
        <w:t>Maximos</w:t>
      </w:r>
      <w:proofErr w:type="spellEnd"/>
      <w:r w:rsidR="00AF3695">
        <w:rPr>
          <w:rFonts w:ascii="Calibri" w:eastAsia="Times New Roman" w:hAnsi="Calibri" w:cs="Calibri"/>
          <w:kern w:val="0"/>
          <w:lang w:eastAsia="en-GB"/>
          <w14:ligatures w14:val="none"/>
        </w:rPr>
        <w:t xml:space="preserve">“ </w:t>
      </w:r>
      <w:r w:rsidRPr="005E3BB8">
        <w:rPr>
          <w:rFonts w:ascii="Calibri" w:eastAsia="Times New Roman" w:hAnsi="Calibri" w:cs="Calibri"/>
          <w:kern w:val="0"/>
          <w:lang w:eastAsia="en-GB"/>
          <w14:ligatures w14:val="none"/>
        </w:rPr>
        <w:t xml:space="preserve">pirkėjų pasirinkimas – </w:t>
      </w:r>
      <w:r w:rsidR="009C6644">
        <w:rPr>
          <w:rFonts w:ascii="Calibri" w:eastAsia="Times New Roman" w:hAnsi="Calibri" w:cs="Calibri"/>
          <w:kern w:val="0"/>
          <w:lang w:eastAsia="en-GB"/>
          <w14:ligatures w14:val="none"/>
        </w:rPr>
        <w:t>žolelių ir juoda</w:t>
      </w:r>
      <w:r w:rsidRPr="005E3BB8">
        <w:rPr>
          <w:rFonts w:ascii="Calibri" w:eastAsia="Times New Roman" w:hAnsi="Calibri" w:cs="Calibri"/>
          <w:kern w:val="0"/>
          <w:lang w:eastAsia="en-GB"/>
          <w14:ligatures w14:val="none"/>
        </w:rPr>
        <w:t xml:space="preserve"> arbata, pastebime augantį raudonosios, baltos ir birios žaliosios arbatos populiarumą. Šiuo metu mūsų parduotuvėse </w:t>
      </w:r>
      <w:r w:rsidR="00AF3695">
        <w:rPr>
          <w:rFonts w:ascii="Calibri" w:eastAsia="Times New Roman" w:hAnsi="Calibri" w:cs="Calibri"/>
          <w:kern w:val="0"/>
          <w:lang w:eastAsia="en-GB"/>
          <w14:ligatures w14:val="none"/>
        </w:rPr>
        <w:t xml:space="preserve">šią savaitę vyksta </w:t>
      </w:r>
      <w:r w:rsidRPr="005E3BB8">
        <w:rPr>
          <w:rFonts w:ascii="Calibri" w:eastAsia="Times New Roman" w:hAnsi="Calibri" w:cs="Calibri"/>
          <w:kern w:val="0"/>
          <w:lang w:eastAsia="en-GB"/>
          <w14:ligatures w14:val="none"/>
        </w:rPr>
        <w:t>arbatos dien</w:t>
      </w:r>
      <w:r w:rsidR="00AF3695">
        <w:rPr>
          <w:rFonts w:ascii="Calibri" w:eastAsia="Times New Roman" w:hAnsi="Calibri" w:cs="Calibri"/>
          <w:kern w:val="0"/>
          <w:lang w:eastAsia="en-GB"/>
          <w14:ligatures w14:val="none"/>
        </w:rPr>
        <w:t>os, kurių</w:t>
      </w:r>
      <w:r w:rsidRPr="005E3BB8">
        <w:rPr>
          <w:rFonts w:ascii="Calibri" w:eastAsia="Times New Roman" w:hAnsi="Calibri" w:cs="Calibri"/>
          <w:kern w:val="0"/>
          <w:lang w:eastAsia="en-GB"/>
          <w14:ligatures w14:val="none"/>
        </w:rPr>
        <w:t xml:space="preserve"> metu pirkėjai gali įsigyti</w:t>
      </w:r>
      <w:r w:rsidR="005B2D5B">
        <w:rPr>
          <w:rFonts w:ascii="Calibri" w:eastAsia="Times New Roman" w:hAnsi="Calibri" w:cs="Calibri"/>
          <w:kern w:val="0"/>
          <w:lang w:eastAsia="en-GB"/>
          <w14:ligatures w14:val="none"/>
        </w:rPr>
        <w:t xml:space="preserve"> savo</w:t>
      </w:r>
      <w:r w:rsidRPr="005E3BB8">
        <w:rPr>
          <w:rFonts w:ascii="Calibri" w:eastAsia="Times New Roman" w:hAnsi="Calibri" w:cs="Calibri"/>
          <w:kern w:val="0"/>
          <w:lang w:eastAsia="en-GB"/>
          <w14:ligatures w14:val="none"/>
        </w:rPr>
        <w:t xml:space="preserve"> mėgstamus gėrimus pigiau</w:t>
      </w:r>
      <w:r w:rsidR="00AF3695">
        <w:rPr>
          <w:rFonts w:ascii="Calibri" w:eastAsia="Times New Roman" w:hAnsi="Calibri" w:cs="Calibri"/>
          <w:kern w:val="0"/>
          <w:lang w:eastAsia="en-GB"/>
          <w14:ligatures w14:val="none"/>
        </w:rPr>
        <w:t xml:space="preserve"> bei išbandyti naujus, dar neragautus šio gėrimo skonius</w:t>
      </w:r>
      <w:r w:rsidRPr="005E3BB8">
        <w:rPr>
          <w:rFonts w:ascii="Calibri" w:eastAsia="Times New Roman" w:hAnsi="Calibri" w:cs="Calibri"/>
          <w:kern w:val="0"/>
          <w:lang w:eastAsia="en-GB"/>
          <w14:ligatures w14:val="none"/>
        </w:rPr>
        <w:t xml:space="preserve">“, – </w:t>
      </w:r>
      <w:r w:rsidR="005B2D5B">
        <w:rPr>
          <w:rFonts w:ascii="Calibri" w:eastAsia="Times New Roman" w:hAnsi="Calibri" w:cs="Calibri"/>
          <w:kern w:val="0"/>
          <w:lang w:eastAsia="en-GB"/>
          <w14:ligatures w14:val="none"/>
        </w:rPr>
        <w:t>teigia</w:t>
      </w:r>
      <w:r w:rsidRPr="005E3BB8">
        <w:rPr>
          <w:rFonts w:ascii="Calibri" w:eastAsia="Times New Roman" w:hAnsi="Calibri" w:cs="Calibri"/>
          <w:kern w:val="0"/>
          <w:lang w:eastAsia="en-GB"/>
          <w14:ligatures w14:val="none"/>
        </w:rPr>
        <w:t xml:space="preserve"> S. </w:t>
      </w:r>
      <w:proofErr w:type="spellStart"/>
      <w:r w:rsidRPr="005E3BB8">
        <w:rPr>
          <w:rFonts w:ascii="Calibri" w:eastAsia="Times New Roman" w:hAnsi="Calibri" w:cs="Calibri"/>
          <w:kern w:val="0"/>
          <w:lang w:eastAsia="en-GB"/>
          <w14:ligatures w14:val="none"/>
        </w:rPr>
        <w:t>Valiaugaitė</w:t>
      </w:r>
      <w:proofErr w:type="spellEnd"/>
      <w:r w:rsidRPr="005E3BB8">
        <w:rPr>
          <w:rFonts w:ascii="Calibri" w:eastAsia="Times New Roman" w:hAnsi="Calibri" w:cs="Calibri"/>
          <w:kern w:val="0"/>
          <w:lang w:eastAsia="en-GB"/>
          <w14:ligatures w14:val="none"/>
        </w:rPr>
        <w:t>.</w:t>
      </w:r>
    </w:p>
    <w:p w14:paraId="421A8E0C" w14:textId="138D8378" w:rsidR="005E3BB8" w:rsidRDefault="005E3BB8" w:rsidP="005E3BB8">
      <w:pPr>
        <w:jc w:val="both"/>
        <w:rPr>
          <w:rFonts w:ascii="Calibri" w:eastAsia="Times New Roman" w:hAnsi="Calibri" w:cs="Calibri"/>
          <w:kern w:val="0"/>
          <w:lang w:eastAsia="en-GB"/>
          <w14:ligatures w14:val="none"/>
        </w:rPr>
      </w:pPr>
      <w:r w:rsidRPr="005E3BB8">
        <w:rPr>
          <w:rFonts w:ascii="Calibri" w:eastAsia="Times New Roman" w:hAnsi="Calibri" w:cs="Calibri"/>
          <w:kern w:val="0"/>
          <w:lang w:eastAsia="en-GB"/>
          <w14:ligatures w14:val="none"/>
        </w:rPr>
        <w:t>Žolelių arbata šių metų sausio–rugpjūčio mėnesiais sudarė net trečdalį „</w:t>
      </w:r>
      <w:proofErr w:type="spellStart"/>
      <w:r w:rsidRPr="005E3BB8">
        <w:rPr>
          <w:rFonts w:ascii="Calibri" w:eastAsia="Times New Roman" w:hAnsi="Calibri" w:cs="Calibri"/>
          <w:kern w:val="0"/>
          <w:lang w:eastAsia="en-GB"/>
          <w14:ligatures w14:val="none"/>
        </w:rPr>
        <w:t>Maximos</w:t>
      </w:r>
      <w:proofErr w:type="spellEnd"/>
      <w:r w:rsidRPr="005E3BB8">
        <w:rPr>
          <w:rFonts w:ascii="Calibri" w:eastAsia="Times New Roman" w:hAnsi="Calibri" w:cs="Calibri"/>
          <w:kern w:val="0"/>
          <w:lang w:eastAsia="en-GB"/>
          <w14:ligatures w14:val="none"/>
        </w:rPr>
        <w:t xml:space="preserve">“ </w:t>
      </w:r>
      <w:r w:rsidR="009759F6">
        <w:rPr>
          <w:rFonts w:ascii="Calibri" w:eastAsia="Times New Roman" w:hAnsi="Calibri" w:cs="Calibri"/>
          <w:kern w:val="0"/>
          <w:lang w:eastAsia="en-GB"/>
          <w14:ligatures w14:val="none"/>
        </w:rPr>
        <w:t>parduotuvėse įsigytų</w:t>
      </w:r>
      <w:r w:rsidRPr="005E3BB8">
        <w:rPr>
          <w:rFonts w:ascii="Calibri" w:eastAsia="Times New Roman" w:hAnsi="Calibri" w:cs="Calibri"/>
          <w:kern w:val="0"/>
          <w:lang w:eastAsia="en-GB"/>
          <w14:ligatures w14:val="none"/>
        </w:rPr>
        <w:t xml:space="preserve"> arbatų kiekio. Antroje vietoje pagal populiarumą – juodoji arbata, po jos rikiuojasi vaisių ir žalioji arbatos. Pirkėjai </w:t>
      </w:r>
      <w:r w:rsidR="00AF3695">
        <w:rPr>
          <w:rFonts w:ascii="Calibri" w:eastAsia="Times New Roman" w:hAnsi="Calibri" w:cs="Calibri"/>
          <w:kern w:val="0"/>
          <w:lang w:eastAsia="en-GB"/>
          <w14:ligatures w14:val="none"/>
        </w:rPr>
        <w:t>„</w:t>
      </w:r>
      <w:proofErr w:type="spellStart"/>
      <w:r w:rsidR="00AF3695">
        <w:rPr>
          <w:rFonts w:ascii="Calibri" w:eastAsia="Times New Roman" w:hAnsi="Calibri" w:cs="Calibri"/>
          <w:kern w:val="0"/>
          <w:lang w:eastAsia="en-GB"/>
          <w14:ligatures w14:val="none"/>
        </w:rPr>
        <w:t>Maximos</w:t>
      </w:r>
      <w:proofErr w:type="spellEnd"/>
      <w:r w:rsidR="00AF3695">
        <w:rPr>
          <w:rFonts w:ascii="Calibri" w:eastAsia="Times New Roman" w:hAnsi="Calibri" w:cs="Calibri"/>
          <w:kern w:val="0"/>
          <w:lang w:eastAsia="en-GB"/>
          <w14:ligatures w14:val="none"/>
        </w:rPr>
        <w:t xml:space="preserve">“ parduotuvėse </w:t>
      </w:r>
      <w:r w:rsidRPr="005E3BB8">
        <w:rPr>
          <w:rFonts w:ascii="Calibri" w:eastAsia="Times New Roman" w:hAnsi="Calibri" w:cs="Calibri"/>
          <w:kern w:val="0"/>
          <w:lang w:eastAsia="en-GB"/>
          <w14:ligatures w14:val="none"/>
        </w:rPr>
        <w:t>taip pat gerokai dažniau renkasi arbatą pakeliuose – jos parduota net tris kartus daugiau nei birios arbatos, kaip ir pernai.</w:t>
      </w:r>
    </w:p>
    <w:p w14:paraId="52B5FF1B" w14:textId="3AC8BD7F" w:rsidR="00DC71DD" w:rsidRPr="003A3B2D" w:rsidRDefault="00DC71DD" w:rsidP="005E3BB8">
      <w:pPr>
        <w:jc w:val="both"/>
        <w:rPr>
          <w:rFonts w:ascii="Calibri" w:eastAsia="Times New Roman" w:hAnsi="Calibri" w:cs="Calibri"/>
          <w:b/>
          <w:bCs/>
          <w:kern w:val="0"/>
          <w:lang w:eastAsia="en-GB"/>
          <w14:ligatures w14:val="none"/>
        </w:rPr>
      </w:pPr>
      <w:r w:rsidRPr="003A3B2D">
        <w:rPr>
          <w:rFonts w:ascii="Calibri" w:eastAsia="Times New Roman" w:hAnsi="Calibri" w:cs="Calibri"/>
          <w:b/>
          <w:bCs/>
          <w:kern w:val="0"/>
          <w:lang w:eastAsia="en-GB"/>
          <w14:ligatures w14:val="none"/>
        </w:rPr>
        <w:t xml:space="preserve">Arbata – </w:t>
      </w:r>
      <w:r>
        <w:rPr>
          <w:rFonts w:ascii="Calibri" w:eastAsia="Times New Roman" w:hAnsi="Calibri" w:cs="Calibri"/>
          <w:b/>
          <w:bCs/>
          <w:kern w:val="0"/>
          <w:lang w:eastAsia="en-GB"/>
          <w14:ligatures w14:val="none"/>
        </w:rPr>
        <w:t xml:space="preserve">daugiau nei </w:t>
      </w:r>
      <w:r w:rsidRPr="003A3B2D">
        <w:rPr>
          <w:rFonts w:ascii="Calibri" w:eastAsia="Times New Roman" w:hAnsi="Calibri" w:cs="Calibri"/>
          <w:b/>
          <w:bCs/>
          <w:kern w:val="0"/>
          <w:lang w:eastAsia="en-GB"/>
          <w14:ligatures w14:val="none"/>
        </w:rPr>
        <w:t xml:space="preserve">gėrimas </w:t>
      </w:r>
    </w:p>
    <w:p w14:paraId="2B089DEE" w14:textId="601C2647" w:rsidR="00DC71DD" w:rsidRDefault="00DC71DD" w:rsidP="00DC71D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Kaip pastebi „</w:t>
      </w:r>
      <w:proofErr w:type="spellStart"/>
      <w:r>
        <w:rPr>
          <w:rFonts w:ascii="Calibri" w:eastAsia="Times New Roman" w:hAnsi="Calibri" w:cs="Calibri"/>
          <w:kern w:val="0"/>
          <w:lang w:eastAsia="en-GB"/>
          <w14:ligatures w14:val="none"/>
        </w:rPr>
        <w:t>Maximos</w:t>
      </w:r>
      <w:proofErr w:type="spellEnd"/>
      <w:r>
        <w:rPr>
          <w:rFonts w:ascii="Calibri" w:eastAsia="Times New Roman" w:hAnsi="Calibri" w:cs="Calibri"/>
          <w:kern w:val="0"/>
          <w:lang w:eastAsia="en-GB"/>
          <w14:ligatures w14:val="none"/>
        </w:rPr>
        <w:t>“ kulinarijos meistrai, š</w:t>
      </w:r>
      <w:r w:rsidRPr="003A3B2D">
        <w:rPr>
          <w:rFonts w:ascii="Calibri" w:eastAsia="Times New Roman" w:hAnsi="Calibri" w:cs="Calibri"/>
          <w:kern w:val="0"/>
          <w:lang w:eastAsia="en-GB"/>
          <w14:ligatures w14:val="none"/>
        </w:rPr>
        <w:t xml:space="preserve">iuolaikinėje virtuvėje arbata jau seniai nebėra vien gėrimas </w:t>
      </w:r>
      <w:r>
        <w:rPr>
          <w:rFonts w:ascii="Calibri" w:eastAsia="Times New Roman" w:hAnsi="Calibri" w:cs="Calibri"/>
          <w:kern w:val="0"/>
          <w:lang w:eastAsia="en-GB"/>
          <w14:ligatures w14:val="none"/>
        </w:rPr>
        <w:t xml:space="preserve">– ji </w:t>
      </w:r>
      <w:r w:rsidRPr="003A3B2D">
        <w:rPr>
          <w:rFonts w:ascii="Calibri" w:eastAsia="Times New Roman" w:hAnsi="Calibri" w:cs="Calibri"/>
          <w:kern w:val="0"/>
          <w:lang w:eastAsia="en-GB"/>
          <w14:ligatures w14:val="none"/>
        </w:rPr>
        <w:t xml:space="preserve">dažnai naudojama kaip ypatingas ingredientas, suteikiantis išskirtinį skonį padažams, marinatams, sriuboms ar troškiniams. </w:t>
      </w:r>
      <w:r w:rsidR="006A7E45">
        <w:rPr>
          <w:rFonts w:ascii="Calibri" w:eastAsia="Times New Roman" w:hAnsi="Calibri" w:cs="Calibri"/>
          <w:kern w:val="0"/>
          <w:lang w:eastAsia="en-GB"/>
          <w14:ligatures w14:val="none"/>
        </w:rPr>
        <w:t>P</w:t>
      </w:r>
      <w:r w:rsidRPr="003A3B2D">
        <w:rPr>
          <w:rFonts w:ascii="Calibri" w:eastAsia="Times New Roman" w:hAnsi="Calibri" w:cs="Calibri"/>
          <w:kern w:val="0"/>
          <w:lang w:eastAsia="en-GB"/>
          <w14:ligatures w14:val="none"/>
        </w:rPr>
        <w:t>opuliariausia sritis, kurioje eksperimentuojama su arbata</w:t>
      </w:r>
      <w:r>
        <w:rPr>
          <w:rFonts w:ascii="Calibri" w:eastAsia="Times New Roman" w:hAnsi="Calibri" w:cs="Calibri"/>
          <w:kern w:val="0"/>
          <w:lang w:eastAsia="en-GB"/>
          <w14:ligatures w14:val="none"/>
        </w:rPr>
        <w:t xml:space="preserve">, </w:t>
      </w:r>
      <w:r w:rsidRPr="003A3B2D">
        <w:rPr>
          <w:rFonts w:ascii="Calibri" w:eastAsia="Times New Roman" w:hAnsi="Calibri" w:cs="Calibri"/>
          <w:kern w:val="0"/>
          <w:lang w:eastAsia="en-GB"/>
          <w14:ligatures w14:val="none"/>
        </w:rPr>
        <w:t xml:space="preserve">yra desertai. </w:t>
      </w:r>
    </w:p>
    <w:p w14:paraId="049F7540" w14:textId="0E86A634" w:rsidR="00DC71DD" w:rsidRPr="003A3B2D" w:rsidRDefault="00DC71DD" w:rsidP="00DC71DD">
      <w:pPr>
        <w:jc w:val="both"/>
        <w:rPr>
          <w:rFonts w:ascii="Calibri" w:eastAsia="Times New Roman" w:hAnsi="Calibri" w:cs="Calibri"/>
          <w:kern w:val="0"/>
          <w:lang w:eastAsia="en-GB"/>
          <w14:ligatures w14:val="none"/>
        </w:rPr>
      </w:pPr>
      <w:r w:rsidRPr="003A3B2D">
        <w:rPr>
          <w:rFonts w:ascii="Calibri" w:eastAsia="Times New Roman" w:hAnsi="Calibri" w:cs="Calibri"/>
          <w:kern w:val="0"/>
          <w:lang w:eastAsia="en-GB"/>
          <w14:ligatures w14:val="none"/>
        </w:rPr>
        <w:t xml:space="preserve">Pati arbatos naudojimo desertuose idėja toli gražu nėra nauja. Pavyzdžiui, vienas iš tradicinių Velso kulinarinio paveldo kepinių yra „bara </w:t>
      </w:r>
      <w:proofErr w:type="spellStart"/>
      <w:r w:rsidRPr="003A3B2D">
        <w:rPr>
          <w:rFonts w:ascii="Calibri" w:eastAsia="Times New Roman" w:hAnsi="Calibri" w:cs="Calibri"/>
          <w:kern w:val="0"/>
          <w:lang w:eastAsia="en-GB"/>
          <w14:ligatures w14:val="none"/>
        </w:rPr>
        <w:t>birth</w:t>
      </w:r>
      <w:proofErr w:type="spellEnd"/>
      <w:r w:rsidRPr="003A3B2D">
        <w:rPr>
          <w:rFonts w:ascii="Calibri" w:eastAsia="Times New Roman" w:hAnsi="Calibri" w:cs="Calibri"/>
          <w:kern w:val="0"/>
          <w:lang w:eastAsia="en-GB"/>
          <w14:ligatures w14:val="none"/>
        </w:rPr>
        <w:t xml:space="preserve">“, arba „arbatos duona“. Šis sodraus skonio pyragas nuo seno gaminamas iš </w:t>
      </w:r>
      <w:r w:rsidRPr="003A3B2D">
        <w:rPr>
          <w:rFonts w:ascii="Calibri" w:eastAsia="Times New Roman" w:hAnsi="Calibri" w:cs="Calibri"/>
          <w:kern w:val="0"/>
          <w:lang w:eastAsia="en-GB"/>
          <w14:ligatures w14:val="none"/>
        </w:rPr>
        <w:lastRenderedPageBreak/>
        <w:t>džiovintų vaisių, per naktį išmirkytų stiprioje juodoje arbatoje, pridedant kiaušinių, miltų, cukraus bei prieskonių</w:t>
      </w:r>
      <w:r w:rsidR="00774040">
        <w:rPr>
          <w:rFonts w:ascii="Calibri" w:eastAsia="Times New Roman" w:hAnsi="Calibri" w:cs="Calibri"/>
          <w:kern w:val="0"/>
          <w:lang w:eastAsia="en-GB"/>
          <w14:ligatures w14:val="none"/>
        </w:rPr>
        <w:t>.</w:t>
      </w:r>
      <w:r w:rsidRPr="003A3B2D">
        <w:rPr>
          <w:rFonts w:ascii="Calibri" w:eastAsia="Times New Roman" w:hAnsi="Calibri" w:cs="Calibri"/>
          <w:kern w:val="0"/>
          <w:lang w:eastAsia="en-GB"/>
          <w14:ligatures w14:val="none"/>
        </w:rPr>
        <w:t xml:space="preserve"> </w:t>
      </w:r>
    </w:p>
    <w:p w14:paraId="7461DE28" w14:textId="6D85826C" w:rsidR="00DC71DD" w:rsidRPr="003A3B2D" w:rsidRDefault="00DC71DD" w:rsidP="00DC71DD">
      <w:pPr>
        <w:jc w:val="both"/>
        <w:rPr>
          <w:rFonts w:ascii="Calibri" w:eastAsia="Times New Roman" w:hAnsi="Calibri" w:cs="Calibri"/>
          <w:kern w:val="0"/>
          <w:lang w:eastAsia="en-GB"/>
          <w14:ligatures w14:val="none"/>
        </w:rPr>
      </w:pPr>
      <w:r w:rsidRPr="003A3B2D">
        <w:rPr>
          <w:rFonts w:ascii="Calibri" w:eastAsia="Times New Roman" w:hAnsi="Calibri" w:cs="Calibri"/>
          <w:kern w:val="0"/>
          <w:lang w:eastAsia="en-GB"/>
          <w14:ligatures w14:val="none"/>
        </w:rPr>
        <w:t>Įvairiuose pyraguose, sausainiuose ir keksiukuose konditeriai dažnai naudoja ir „</w:t>
      </w:r>
      <w:proofErr w:type="spellStart"/>
      <w:r w:rsidRPr="003A3B2D">
        <w:rPr>
          <w:rFonts w:ascii="Calibri" w:eastAsia="Times New Roman" w:hAnsi="Calibri" w:cs="Calibri"/>
          <w:kern w:val="0"/>
          <w:lang w:eastAsia="en-GB"/>
          <w14:ligatures w14:val="none"/>
        </w:rPr>
        <w:t>Earl</w:t>
      </w:r>
      <w:proofErr w:type="spellEnd"/>
      <w:r w:rsidRPr="003A3B2D">
        <w:rPr>
          <w:rFonts w:ascii="Calibri" w:eastAsia="Times New Roman" w:hAnsi="Calibri" w:cs="Calibri"/>
          <w:kern w:val="0"/>
          <w:lang w:eastAsia="en-GB"/>
          <w14:ligatures w14:val="none"/>
        </w:rPr>
        <w:t xml:space="preserve"> </w:t>
      </w:r>
      <w:proofErr w:type="spellStart"/>
      <w:r w:rsidRPr="003A3B2D">
        <w:rPr>
          <w:rFonts w:ascii="Calibri" w:eastAsia="Times New Roman" w:hAnsi="Calibri" w:cs="Calibri"/>
          <w:kern w:val="0"/>
          <w:lang w:eastAsia="en-GB"/>
          <w14:ligatures w14:val="none"/>
        </w:rPr>
        <w:t>Grey</w:t>
      </w:r>
      <w:proofErr w:type="spellEnd"/>
      <w:r w:rsidRPr="003A3B2D">
        <w:rPr>
          <w:rFonts w:ascii="Calibri" w:eastAsia="Times New Roman" w:hAnsi="Calibri" w:cs="Calibri"/>
          <w:kern w:val="0"/>
          <w:lang w:eastAsia="en-GB"/>
          <w14:ligatures w14:val="none"/>
        </w:rPr>
        <w:t xml:space="preserve">“ arbatą, kuri dėl savo bergamotės natų ypač dera su šokoladu ar citrusiniais vaisiais. Ypatingą vietą šiuolaikinėje kulinarijoje užima ir žaliosios arbatos milteliai – </w:t>
      </w:r>
      <w:r w:rsidR="00AF3695">
        <w:rPr>
          <w:rFonts w:ascii="Calibri" w:eastAsia="Times New Roman" w:hAnsi="Calibri" w:cs="Calibri"/>
          <w:kern w:val="0"/>
          <w:lang w:eastAsia="en-GB"/>
          <w14:ligatures w14:val="none"/>
        </w:rPr>
        <w:t>mačia</w:t>
      </w:r>
      <w:r w:rsidRPr="003A3B2D">
        <w:rPr>
          <w:rFonts w:ascii="Calibri" w:eastAsia="Times New Roman" w:hAnsi="Calibri" w:cs="Calibri"/>
          <w:kern w:val="0"/>
          <w:lang w:eastAsia="en-GB"/>
          <w14:ligatures w14:val="none"/>
        </w:rPr>
        <w:t xml:space="preserve">. </w:t>
      </w:r>
    </w:p>
    <w:p w14:paraId="6994906D" w14:textId="52F54819" w:rsidR="00DC71DD" w:rsidRPr="003A3B2D" w:rsidRDefault="00DC71DD" w:rsidP="00DC71DD">
      <w:pPr>
        <w:jc w:val="both"/>
        <w:rPr>
          <w:rFonts w:ascii="Calibri" w:eastAsia="Times New Roman" w:hAnsi="Calibri" w:cs="Calibri"/>
          <w:kern w:val="0"/>
          <w:lang w:eastAsia="en-GB"/>
          <w14:ligatures w14:val="none"/>
        </w:rPr>
      </w:pPr>
      <w:r w:rsidRPr="003A3B2D">
        <w:rPr>
          <w:rFonts w:ascii="Calibri" w:eastAsia="Times New Roman" w:hAnsi="Calibri" w:cs="Calibri"/>
          <w:kern w:val="0"/>
          <w:lang w:eastAsia="en-GB"/>
          <w14:ligatures w14:val="none"/>
        </w:rPr>
        <w:t xml:space="preserve">Ja paskaninti ledai, sausainiai ar pyragaičiai žavi ne tik skoniu, kuriame švelnus kartumas puikiai dera su saldumu, bet ir unikaliu žaliu atspalviu, vizualiai išskiriančiu gardumyną. Netgi paprasčiausia, klasikinė itališka </w:t>
      </w:r>
      <w:proofErr w:type="spellStart"/>
      <w:r w:rsidR="00AF3695">
        <w:rPr>
          <w:rFonts w:ascii="Calibri" w:eastAsia="Times New Roman" w:hAnsi="Calibri" w:cs="Calibri"/>
          <w:kern w:val="0"/>
          <w:lang w:eastAsia="en-GB"/>
          <w14:ligatures w14:val="none"/>
        </w:rPr>
        <w:t>panakota</w:t>
      </w:r>
      <w:proofErr w:type="spellEnd"/>
      <w:r w:rsidRPr="003A3B2D">
        <w:rPr>
          <w:rFonts w:ascii="Calibri" w:eastAsia="Times New Roman" w:hAnsi="Calibri" w:cs="Calibri"/>
          <w:kern w:val="0"/>
          <w:lang w:eastAsia="en-GB"/>
          <w14:ligatures w14:val="none"/>
        </w:rPr>
        <w:t xml:space="preserve">, pagardinta šaukšteliu </w:t>
      </w:r>
      <w:r w:rsidR="00AF3695">
        <w:rPr>
          <w:rFonts w:ascii="Calibri" w:eastAsia="Times New Roman" w:hAnsi="Calibri" w:cs="Calibri"/>
          <w:kern w:val="0"/>
          <w:lang w:eastAsia="en-GB"/>
          <w14:ligatures w14:val="none"/>
        </w:rPr>
        <w:t>mačios</w:t>
      </w:r>
      <w:r w:rsidRPr="003A3B2D">
        <w:rPr>
          <w:rFonts w:ascii="Calibri" w:eastAsia="Times New Roman" w:hAnsi="Calibri" w:cs="Calibri"/>
          <w:kern w:val="0"/>
          <w:lang w:eastAsia="en-GB"/>
          <w14:ligatures w14:val="none"/>
        </w:rPr>
        <w:t>, gali tapti netikėtu, gurmanišku desertu</w:t>
      </w:r>
      <w:r w:rsidR="00774040">
        <w:rPr>
          <w:rFonts w:ascii="Calibri" w:eastAsia="Times New Roman" w:hAnsi="Calibri" w:cs="Calibri"/>
          <w:kern w:val="0"/>
          <w:lang w:eastAsia="en-GB"/>
          <w14:ligatures w14:val="none"/>
        </w:rPr>
        <w:t>.</w:t>
      </w:r>
      <w:r w:rsidRPr="003A3B2D">
        <w:rPr>
          <w:rFonts w:ascii="Calibri" w:eastAsia="Times New Roman" w:hAnsi="Calibri" w:cs="Calibri"/>
          <w:kern w:val="0"/>
          <w:lang w:eastAsia="en-GB"/>
          <w14:ligatures w14:val="none"/>
        </w:rPr>
        <w:t xml:space="preserve"> </w:t>
      </w:r>
    </w:p>
    <w:p w14:paraId="5CB9001D" w14:textId="56851AEA" w:rsidR="56F327FD" w:rsidRDefault="00572E8D" w:rsidP="56F327FD">
      <w:pPr>
        <w:jc w:val="both"/>
        <w:rPr>
          <w:rFonts w:ascii="Calibri" w:eastAsia="Times New Roman" w:hAnsi="Calibri" w:cs="Calibri"/>
          <w:b/>
          <w:bCs/>
          <w:lang w:eastAsia="en-GB"/>
        </w:rPr>
      </w:pPr>
      <w:r>
        <w:rPr>
          <w:rFonts w:ascii="Calibri" w:eastAsia="Times New Roman" w:hAnsi="Calibri" w:cs="Calibri"/>
          <w:b/>
          <w:bCs/>
          <w:i/>
          <w:iCs/>
          <w:lang w:eastAsia="en-GB"/>
        </w:rPr>
        <w:t>Mači</w:t>
      </w:r>
      <w:r w:rsidR="00AF3695">
        <w:rPr>
          <w:rFonts w:ascii="Calibri" w:eastAsia="Times New Roman" w:hAnsi="Calibri" w:cs="Calibri"/>
          <w:b/>
          <w:bCs/>
          <w:i/>
          <w:iCs/>
          <w:lang w:eastAsia="en-GB"/>
        </w:rPr>
        <w:t>os</w:t>
      </w:r>
      <w:r w:rsidRPr="56F327FD">
        <w:rPr>
          <w:rFonts w:ascii="Calibri" w:eastAsia="Times New Roman" w:hAnsi="Calibri" w:cs="Calibri"/>
          <w:b/>
          <w:bCs/>
          <w:lang w:eastAsia="en-GB"/>
        </w:rPr>
        <w:t xml:space="preserve"> </w:t>
      </w:r>
      <w:r w:rsidR="56F327FD" w:rsidRPr="56F327FD">
        <w:rPr>
          <w:rFonts w:ascii="Calibri" w:eastAsia="Times New Roman" w:hAnsi="Calibri" w:cs="Calibri"/>
          <w:b/>
          <w:bCs/>
          <w:lang w:eastAsia="en-GB"/>
        </w:rPr>
        <w:t>vafliai</w:t>
      </w:r>
    </w:p>
    <w:p w14:paraId="1DFC2222" w14:textId="342C7E2A" w:rsidR="56F327FD" w:rsidRDefault="00315BA0" w:rsidP="56F327FD">
      <w:pPr>
        <w:jc w:val="both"/>
      </w:pPr>
      <w:r>
        <w:rPr>
          <w:rFonts w:ascii="Calibri" w:eastAsia="Times New Roman" w:hAnsi="Calibri" w:cs="Calibri"/>
          <w:lang w:eastAsia="en-GB"/>
        </w:rPr>
        <w:t>Ieškantiems ko nors gaivaus ir išskirtinio, „</w:t>
      </w:r>
      <w:proofErr w:type="spellStart"/>
      <w:r>
        <w:rPr>
          <w:rFonts w:ascii="Calibri" w:eastAsia="Times New Roman" w:hAnsi="Calibri" w:cs="Calibri"/>
          <w:lang w:eastAsia="en-GB"/>
        </w:rPr>
        <w:t>Maximos</w:t>
      </w:r>
      <w:proofErr w:type="spellEnd"/>
      <w:r>
        <w:rPr>
          <w:rFonts w:ascii="Calibri" w:eastAsia="Times New Roman" w:hAnsi="Calibri" w:cs="Calibri"/>
          <w:lang w:eastAsia="en-GB"/>
        </w:rPr>
        <w:t xml:space="preserve">“ kulinarijos meistrai kviečia išbandyti aromatingus </w:t>
      </w:r>
      <w:r w:rsidR="00572E8D">
        <w:rPr>
          <w:rFonts w:ascii="Calibri" w:eastAsia="Times New Roman" w:hAnsi="Calibri" w:cs="Calibri"/>
          <w:i/>
          <w:iCs/>
          <w:lang w:eastAsia="en-GB"/>
        </w:rPr>
        <w:t xml:space="preserve">mačios </w:t>
      </w:r>
      <w:r>
        <w:rPr>
          <w:rFonts w:ascii="Calibri" w:eastAsia="Times New Roman" w:hAnsi="Calibri" w:cs="Calibri"/>
          <w:lang w:eastAsia="en-GB"/>
        </w:rPr>
        <w:t xml:space="preserve">vaflius, kuriems </w:t>
      </w:r>
      <w:r w:rsidR="00AF3695">
        <w:rPr>
          <w:rFonts w:ascii="Calibri" w:eastAsia="Times New Roman" w:hAnsi="Calibri" w:cs="Calibri"/>
          <w:lang w:eastAsia="en-GB"/>
        </w:rPr>
        <w:t xml:space="preserve">paruošti </w:t>
      </w:r>
      <w:r w:rsidRPr="00315BA0">
        <w:rPr>
          <w:rFonts w:ascii="Calibri" w:eastAsia="Times New Roman" w:hAnsi="Calibri" w:cs="Calibri"/>
          <w:b/>
          <w:bCs/>
          <w:lang w:eastAsia="en-GB"/>
        </w:rPr>
        <w:t>reikės</w:t>
      </w:r>
      <w:r>
        <w:rPr>
          <w:rFonts w:ascii="Calibri" w:eastAsia="Times New Roman" w:hAnsi="Calibri" w:cs="Calibri"/>
          <w:lang w:eastAsia="en-GB"/>
        </w:rPr>
        <w:t xml:space="preserve">: </w:t>
      </w:r>
    </w:p>
    <w:p w14:paraId="43D66166" w14:textId="19559CD2" w:rsidR="00315BA0" w:rsidRPr="00315BA0" w:rsidRDefault="00315BA0" w:rsidP="00A74D84">
      <w:pPr>
        <w:pStyle w:val="ListParagraph"/>
        <w:numPr>
          <w:ilvl w:val="0"/>
          <w:numId w:val="2"/>
        </w:numPr>
        <w:jc w:val="both"/>
      </w:pPr>
      <w:r w:rsidRPr="00A74D84">
        <w:rPr>
          <w:rFonts w:ascii="Calibri" w:eastAsia="Times New Roman" w:hAnsi="Calibri" w:cs="Calibri"/>
          <w:lang w:eastAsia="en-GB"/>
        </w:rPr>
        <w:t xml:space="preserve">2 g (arba pagal skonį) </w:t>
      </w:r>
      <w:r w:rsidR="00572E8D">
        <w:rPr>
          <w:rFonts w:ascii="Calibri" w:eastAsia="Times New Roman" w:hAnsi="Calibri" w:cs="Calibri"/>
          <w:i/>
          <w:iCs/>
          <w:lang w:eastAsia="en-GB"/>
        </w:rPr>
        <w:t>mačios</w:t>
      </w:r>
      <w:r w:rsidR="00572E8D" w:rsidRPr="00A74D84">
        <w:rPr>
          <w:rFonts w:ascii="Calibri" w:eastAsia="Times New Roman" w:hAnsi="Calibri" w:cs="Calibri"/>
          <w:lang w:eastAsia="en-GB"/>
        </w:rPr>
        <w:t xml:space="preserve"> </w:t>
      </w:r>
      <w:r w:rsidRPr="00A74D84">
        <w:rPr>
          <w:rFonts w:ascii="Calibri" w:eastAsia="Times New Roman" w:hAnsi="Calibri" w:cs="Calibri"/>
          <w:lang w:eastAsia="en-GB"/>
        </w:rPr>
        <w:t>miltelių</w:t>
      </w:r>
      <w:r>
        <w:rPr>
          <w:rFonts w:ascii="Calibri" w:eastAsia="Times New Roman" w:hAnsi="Calibri" w:cs="Calibri"/>
          <w:lang w:eastAsia="en-GB"/>
        </w:rPr>
        <w:t>;</w:t>
      </w:r>
    </w:p>
    <w:p w14:paraId="12DA0505" w14:textId="498D111D" w:rsidR="56F327FD" w:rsidRDefault="56F327FD" w:rsidP="00A74D84">
      <w:pPr>
        <w:pStyle w:val="ListParagraph"/>
        <w:numPr>
          <w:ilvl w:val="0"/>
          <w:numId w:val="2"/>
        </w:numPr>
        <w:jc w:val="both"/>
      </w:pPr>
      <w:r w:rsidRPr="00A74D84">
        <w:rPr>
          <w:rFonts w:ascii="Calibri" w:eastAsia="Times New Roman" w:hAnsi="Calibri" w:cs="Calibri"/>
          <w:lang w:eastAsia="en-GB"/>
        </w:rPr>
        <w:t>0,5 kg miltų</w:t>
      </w:r>
      <w:r w:rsidR="00A74D84">
        <w:rPr>
          <w:rFonts w:ascii="Calibri" w:eastAsia="Times New Roman" w:hAnsi="Calibri" w:cs="Calibri"/>
          <w:lang w:eastAsia="en-GB"/>
        </w:rPr>
        <w:t>;</w:t>
      </w:r>
    </w:p>
    <w:p w14:paraId="7BA35E4F" w14:textId="0B18E8A8" w:rsidR="56F327FD" w:rsidRDefault="56F327FD" w:rsidP="00A74D84">
      <w:pPr>
        <w:pStyle w:val="ListParagraph"/>
        <w:numPr>
          <w:ilvl w:val="0"/>
          <w:numId w:val="2"/>
        </w:numPr>
        <w:jc w:val="both"/>
      </w:pPr>
      <w:r w:rsidRPr="00A74D84">
        <w:rPr>
          <w:rFonts w:ascii="Calibri" w:eastAsia="Times New Roman" w:hAnsi="Calibri" w:cs="Calibri"/>
          <w:lang w:eastAsia="en-GB"/>
        </w:rPr>
        <w:t>50 g cukraus</w:t>
      </w:r>
      <w:r w:rsidR="00A74D84">
        <w:rPr>
          <w:rFonts w:ascii="Calibri" w:eastAsia="Times New Roman" w:hAnsi="Calibri" w:cs="Calibri"/>
          <w:lang w:eastAsia="en-GB"/>
        </w:rPr>
        <w:t>;</w:t>
      </w:r>
    </w:p>
    <w:p w14:paraId="0DEC61E7" w14:textId="480A3FA2" w:rsidR="56F327FD" w:rsidRDefault="56F327FD" w:rsidP="00A74D84">
      <w:pPr>
        <w:pStyle w:val="ListParagraph"/>
        <w:numPr>
          <w:ilvl w:val="0"/>
          <w:numId w:val="2"/>
        </w:numPr>
        <w:jc w:val="both"/>
      </w:pPr>
      <w:r w:rsidRPr="00A74D84">
        <w:rPr>
          <w:rFonts w:ascii="Calibri" w:eastAsia="Times New Roman" w:hAnsi="Calibri" w:cs="Calibri"/>
          <w:lang w:eastAsia="en-GB"/>
        </w:rPr>
        <w:t>50 g kokosų drožlių (nesaldintų, galima paskrudinti)</w:t>
      </w:r>
      <w:r w:rsidR="00A74D84">
        <w:rPr>
          <w:rFonts w:ascii="Calibri" w:eastAsia="Times New Roman" w:hAnsi="Calibri" w:cs="Calibri"/>
          <w:lang w:eastAsia="en-GB"/>
        </w:rPr>
        <w:t>;</w:t>
      </w:r>
    </w:p>
    <w:p w14:paraId="55F6FB3C" w14:textId="4C380005" w:rsidR="56F327FD" w:rsidRDefault="56F327FD" w:rsidP="00A74D84">
      <w:pPr>
        <w:pStyle w:val="ListParagraph"/>
        <w:numPr>
          <w:ilvl w:val="0"/>
          <w:numId w:val="2"/>
        </w:numPr>
        <w:jc w:val="both"/>
      </w:pPr>
      <w:r w:rsidRPr="00A74D84">
        <w:rPr>
          <w:rFonts w:ascii="Calibri" w:eastAsia="Times New Roman" w:hAnsi="Calibri" w:cs="Calibri"/>
          <w:lang w:eastAsia="en-GB"/>
        </w:rPr>
        <w:t>240 ml nesaldinto kokosų pieno</w:t>
      </w:r>
      <w:r w:rsidR="00A74D84">
        <w:rPr>
          <w:rFonts w:ascii="Calibri" w:eastAsia="Times New Roman" w:hAnsi="Calibri" w:cs="Calibri"/>
          <w:lang w:eastAsia="en-GB"/>
        </w:rPr>
        <w:t>;</w:t>
      </w:r>
    </w:p>
    <w:p w14:paraId="238DD2E8" w14:textId="1B659550" w:rsidR="56F327FD" w:rsidRDefault="56F327FD" w:rsidP="00A74D84">
      <w:pPr>
        <w:pStyle w:val="ListParagraph"/>
        <w:numPr>
          <w:ilvl w:val="0"/>
          <w:numId w:val="2"/>
        </w:numPr>
        <w:jc w:val="both"/>
      </w:pPr>
      <w:r w:rsidRPr="00A74D84">
        <w:rPr>
          <w:rFonts w:ascii="Calibri" w:eastAsia="Times New Roman" w:hAnsi="Calibri" w:cs="Calibri"/>
          <w:lang w:eastAsia="en-GB"/>
        </w:rPr>
        <w:t>2 a. š. kepimo miltelių</w:t>
      </w:r>
      <w:r w:rsidR="00A74D84">
        <w:rPr>
          <w:rFonts w:ascii="Calibri" w:eastAsia="Times New Roman" w:hAnsi="Calibri" w:cs="Calibri"/>
          <w:lang w:eastAsia="en-GB"/>
        </w:rPr>
        <w:t>;</w:t>
      </w:r>
    </w:p>
    <w:p w14:paraId="3F3EC0C4" w14:textId="4B6F3C1F" w:rsidR="56F327FD" w:rsidRDefault="56F327FD" w:rsidP="00A74D84">
      <w:pPr>
        <w:pStyle w:val="ListParagraph"/>
        <w:numPr>
          <w:ilvl w:val="0"/>
          <w:numId w:val="2"/>
        </w:numPr>
        <w:jc w:val="both"/>
      </w:pPr>
      <w:r w:rsidRPr="00A74D84">
        <w:rPr>
          <w:rFonts w:ascii="Calibri" w:eastAsia="Times New Roman" w:hAnsi="Calibri" w:cs="Calibri"/>
          <w:lang w:eastAsia="en-GB"/>
        </w:rPr>
        <w:t>1 a. š. druskos</w:t>
      </w:r>
      <w:r w:rsidR="00A74D84">
        <w:rPr>
          <w:rFonts w:ascii="Calibri" w:eastAsia="Times New Roman" w:hAnsi="Calibri" w:cs="Calibri"/>
          <w:lang w:eastAsia="en-GB"/>
        </w:rPr>
        <w:t>;</w:t>
      </w:r>
    </w:p>
    <w:p w14:paraId="27913D0C" w14:textId="05625020" w:rsidR="56F327FD" w:rsidRDefault="56F327FD" w:rsidP="00A74D84">
      <w:pPr>
        <w:pStyle w:val="ListParagraph"/>
        <w:numPr>
          <w:ilvl w:val="0"/>
          <w:numId w:val="2"/>
        </w:numPr>
        <w:jc w:val="both"/>
      </w:pPr>
      <w:r w:rsidRPr="00A74D84">
        <w:rPr>
          <w:rFonts w:ascii="Calibri" w:eastAsia="Times New Roman" w:hAnsi="Calibri" w:cs="Calibri"/>
          <w:lang w:eastAsia="en-GB"/>
        </w:rPr>
        <w:t>1 v. š. obuolių acto</w:t>
      </w:r>
      <w:r w:rsidR="00A74D84">
        <w:rPr>
          <w:rFonts w:ascii="Calibri" w:eastAsia="Times New Roman" w:hAnsi="Calibri" w:cs="Calibri"/>
          <w:lang w:eastAsia="en-GB"/>
        </w:rPr>
        <w:t>;</w:t>
      </w:r>
    </w:p>
    <w:p w14:paraId="66737F3E" w14:textId="27A88D74" w:rsidR="56F327FD" w:rsidRDefault="56F327FD" w:rsidP="00A74D84">
      <w:pPr>
        <w:pStyle w:val="ListParagraph"/>
        <w:numPr>
          <w:ilvl w:val="0"/>
          <w:numId w:val="2"/>
        </w:numPr>
        <w:jc w:val="both"/>
      </w:pPr>
      <w:r w:rsidRPr="00A74D84">
        <w:rPr>
          <w:rFonts w:ascii="Calibri" w:eastAsia="Times New Roman" w:hAnsi="Calibri" w:cs="Calibri"/>
          <w:lang w:eastAsia="en-GB"/>
        </w:rPr>
        <w:t>60 ml ištirpinto kokosų aliejaus</w:t>
      </w:r>
      <w:r w:rsidR="00A74D84">
        <w:rPr>
          <w:rFonts w:ascii="Calibri" w:eastAsia="Times New Roman" w:hAnsi="Calibri" w:cs="Calibri"/>
          <w:lang w:eastAsia="en-GB"/>
        </w:rPr>
        <w:t>;</w:t>
      </w:r>
    </w:p>
    <w:p w14:paraId="7A9BBCCA" w14:textId="7F421772" w:rsidR="56F327FD" w:rsidRDefault="56F327FD" w:rsidP="00315BA0">
      <w:pPr>
        <w:pStyle w:val="ListParagraph"/>
        <w:numPr>
          <w:ilvl w:val="0"/>
          <w:numId w:val="2"/>
        </w:numPr>
        <w:jc w:val="both"/>
      </w:pPr>
      <w:r w:rsidRPr="00A74D84">
        <w:rPr>
          <w:rFonts w:ascii="Calibri" w:eastAsia="Times New Roman" w:hAnsi="Calibri" w:cs="Calibri"/>
          <w:lang w:eastAsia="en-GB"/>
        </w:rPr>
        <w:t xml:space="preserve">120 ml </w:t>
      </w:r>
      <w:r w:rsidR="00315BA0">
        <w:rPr>
          <w:rFonts w:ascii="Calibri" w:eastAsia="Times New Roman" w:hAnsi="Calibri" w:cs="Calibri"/>
          <w:lang w:eastAsia="en-GB"/>
        </w:rPr>
        <w:t xml:space="preserve">nealkoholinio </w:t>
      </w:r>
      <w:r w:rsidRPr="00A74D84">
        <w:rPr>
          <w:rFonts w:ascii="Calibri" w:eastAsia="Times New Roman" w:hAnsi="Calibri" w:cs="Calibri"/>
          <w:lang w:eastAsia="en-GB"/>
        </w:rPr>
        <w:t>alaus</w:t>
      </w:r>
      <w:r w:rsidR="00A74D84">
        <w:rPr>
          <w:rFonts w:ascii="Calibri" w:eastAsia="Times New Roman" w:hAnsi="Calibri" w:cs="Calibri"/>
          <w:lang w:eastAsia="en-GB"/>
        </w:rPr>
        <w:t>;</w:t>
      </w:r>
    </w:p>
    <w:p w14:paraId="5133B122" w14:textId="046DD18D" w:rsidR="56F327FD" w:rsidRDefault="00572E8D" w:rsidP="00A74D84">
      <w:pPr>
        <w:pStyle w:val="ListParagraph"/>
        <w:numPr>
          <w:ilvl w:val="0"/>
          <w:numId w:val="2"/>
        </w:numPr>
        <w:jc w:val="both"/>
      </w:pPr>
      <w:r>
        <w:rPr>
          <w:rFonts w:ascii="Calibri" w:eastAsia="Times New Roman" w:hAnsi="Calibri" w:cs="Calibri"/>
          <w:lang w:eastAsia="en-GB"/>
        </w:rPr>
        <w:t>v</w:t>
      </w:r>
      <w:r w:rsidR="56F327FD" w:rsidRPr="00A74D84">
        <w:rPr>
          <w:rFonts w:ascii="Calibri" w:eastAsia="Times New Roman" w:hAnsi="Calibri" w:cs="Calibri"/>
          <w:lang w:eastAsia="en-GB"/>
        </w:rPr>
        <w:t>aisių ir cukraus pudros papuošimui</w:t>
      </w:r>
      <w:r w:rsidR="00223FAA">
        <w:rPr>
          <w:rFonts w:ascii="Calibri" w:eastAsia="Times New Roman" w:hAnsi="Calibri" w:cs="Calibri"/>
          <w:lang w:eastAsia="en-GB"/>
        </w:rPr>
        <w:t>.</w:t>
      </w:r>
    </w:p>
    <w:p w14:paraId="1CB1DC82" w14:textId="76C654D6" w:rsidR="56F327FD" w:rsidRDefault="56F327FD" w:rsidP="56F327FD">
      <w:pPr>
        <w:jc w:val="both"/>
      </w:pPr>
      <w:r w:rsidRPr="56F327FD">
        <w:rPr>
          <w:rFonts w:ascii="Calibri" w:eastAsia="Times New Roman" w:hAnsi="Calibri" w:cs="Calibri"/>
          <w:b/>
          <w:bCs/>
          <w:lang w:eastAsia="en-GB"/>
        </w:rPr>
        <w:t>Gaminimas</w:t>
      </w:r>
      <w:r w:rsidRPr="56F327FD">
        <w:rPr>
          <w:rFonts w:ascii="Calibri" w:eastAsia="Times New Roman" w:hAnsi="Calibri" w:cs="Calibri"/>
          <w:lang w:eastAsia="en-GB"/>
        </w:rPr>
        <w:t xml:space="preserve">. Dubenyje sumaišykite kokosų pieną su obuolių actu. Kitame dubenyje (arba mikseryje) sumaišykite miltus, cukrų, kepimo miltelius, druską, kokosų drožles ir </w:t>
      </w:r>
      <w:r w:rsidR="00572E8D">
        <w:rPr>
          <w:rFonts w:ascii="Calibri" w:eastAsia="Times New Roman" w:hAnsi="Calibri" w:cs="Calibri"/>
          <w:i/>
          <w:iCs/>
          <w:lang w:eastAsia="en-GB"/>
        </w:rPr>
        <w:t>mačios</w:t>
      </w:r>
      <w:r w:rsidR="00572E8D" w:rsidRPr="56F327FD">
        <w:rPr>
          <w:rFonts w:ascii="Calibri" w:eastAsia="Times New Roman" w:hAnsi="Calibri" w:cs="Calibri"/>
          <w:lang w:eastAsia="en-GB"/>
        </w:rPr>
        <w:t xml:space="preserve"> </w:t>
      </w:r>
      <w:r w:rsidRPr="56F327FD">
        <w:rPr>
          <w:rFonts w:ascii="Calibri" w:eastAsia="Times New Roman" w:hAnsi="Calibri" w:cs="Calibri"/>
          <w:lang w:eastAsia="en-GB"/>
        </w:rPr>
        <w:t xml:space="preserve">miltelius. Į šį mišinį supilkite kokosų pieną, kokosų aliejų ir </w:t>
      </w:r>
      <w:r w:rsidR="00AF3695">
        <w:rPr>
          <w:rFonts w:ascii="Calibri" w:eastAsia="Times New Roman" w:hAnsi="Calibri" w:cs="Calibri"/>
          <w:lang w:eastAsia="en-GB"/>
        </w:rPr>
        <w:t xml:space="preserve">nealkoholinį </w:t>
      </w:r>
      <w:r w:rsidRPr="56F327FD">
        <w:rPr>
          <w:rFonts w:ascii="Calibri" w:eastAsia="Times New Roman" w:hAnsi="Calibri" w:cs="Calibri"/>
          <w:lang w:eastAsia="en-GB"/>
        </w:rPr>
        <w:t>alų. Maišykite, kol gausite vientisą tešlą.</w:t>
      </w:r>
    </w:p>
    <w:p w14:paraId="0E351C96" w14:textId="1393D419" w:rsidR="56F327FD" w:rsidRDefault="56F327FD" w:rsidP="56F327FD">
      <w:pPr>
        <w:jc w:val="both"/>
      </w:pPr>
      <w:r w:rsidRPr="56F327FD">
        <w:rPr>
          <w:rFonts w:ascii="Calibri" w:eastAsia="Times New Roman" w:hAnsi="Calibri" w:cs="Calibri"/>
          <w:lang w:eastAsia="en-GB"/>
        </w:rPr>
        <w:t>Įkaitinkite vaflinę. Ją apipurkškite ar ištepkite ištirpintu kokosų aliejumi. Šaukštu dėkite tešlą į įkaitusią vaflinę ir kepkite apie 3 minutes. Iškeptus vaflius apibarstykite cukraus pudra, papuoškite vaisiais.</w:t>
      </w:r>
    </w:p>
    <w:p w14:paraId="67BEF24F" w14:textId="5CEBFD85" w:rsidR="00223FAA" w:rsidRDefault="56F327FD" w:rsidP="56F327FD">
      <w:pPr>
        <w:jc w:val="both"/>
        <w:rPr>
          <w:rFonts w:ascii="Calibri" w:eastAsia="Times New Roman" w:hAnsi="Calibri" w:cs="Calibri"/>
          <w:b/>
          <w:bCs/>
          <w:lang w:eastAsia="en-GB"/>
        </w:rPr>
      </w:pPr>
      <w:bookmarkStart w:id="0" w:name="_Hlk209439998"/>
      <w:r w:rsidRPr="56F327FD">
        <w:rPr>
          <w:rFonts w:ascii="Calibri" w:eastAsia="Times New Roman" w:hAnsi="Calibri" w:cs="Calibri"/>
          <w:b/>
          <w:bCs/>
          <w:lang w:eastAsia="en-GB"/>
        </w:rPr>
        <w:t xml:space="preserve">Šokoladinis tortas su </w:t>
      </w:r>
      <w:r w:rsidR="00223FAA">
        <w:rPr>
          <w:rFonts w:ascii="Calibri" w:eastAsia="Times New Roman" w:hAnsi="Calibri" w:cs="Calibri"/>
          <w:b/>
          <w:bCs/>
          <w:lang w:eastAsia="en-GB"/>
        </w:rPr>
        <w:t>„</w:t>
      </w:r>
      <w:proofErr w:type="spellStart"/>
      <w:r w:rsidRPr="56F327FD">
        <w:rPr>
          <w:rFonts w:ascii="Calibri" w:eastAsia="Times New Roman" w:hAnsi="Calibri" w:cs="Calibri"/>
          <w:b/>
          <w:bCs/>
          <w:lang w:eastAsia="en-GB"/>
        </w:rPr>
        <w:t>Earl</w:t>
      </w:r>
      <w:proofErr w:type="spellEnd"/>
      <w:r w:rsidRPr="56F327FD">
        <w:rPr>
          <w:rFonts w:ascii="Calibri" w:eastAsia="Times New Roman" w:hAnsi="Calibri" w:cs="Calibri"/>
          <w:b/>
          <w:bCs/>
          <w:lang w:eastAsia="en-GB"/>
        </w:rPr>
        <w:t xml:space="preserve"> </w:t>
      </w:r>
      <w:proofErr w:type="spellStart"/>
      <w:r w:rsidRPr="56F327FD">
        <w:rPr>
          <w:rFonts w:ascii="Calibri" w:eastAsia="Times New Roman" w:hAnsi="Calibri" w:cs="Calibri"/>
          <w:b/>
          <w:bCs/>
          <w:lang w:eastAsia="en-GB"/>
        </w:rPr>
        <w:t>Grey</w:t>
      </w:r>
      <w:proofErr w:type="spellEnd"/>
      <w:r w:rsidR="00223FAA">
        <w:rPr>
          <w:rFonts w:ascii="Calibri" w:eastAsia="Times New Roman" w:hAnsi="Calibri" w:cs="Calibri"/>
          <w:b/>
          <w:bCs/>
          <w:lang w:eastAsia="en-GB"/>
        </w:rPr>
        <w:t xml:space="preserve">“ </w:t>
      </w:r>
      <w:r w:rsidRPr="56F327FD">
        <w:rPr>
          <w:rFonts w:ascii="Calibri" w:eastAsia="Times New Roman" w:hAnsi="Calibri" w:cs="Calibri"/>
          <w:b/>
          <w:bCs/>
          <w:lang w:eastAsia="en-GB"/>
        </w:rPr>
        <w:t>arbata</w:t>
      </w:r>
    </w:p>
    <w:p w14:paraId="785E260F" w14:textId="65A2C069" w:rsidR="56F327FD" w:rsidRPr="00315BA0" w:rsidRDefault="005B2D5B" w:rsidP="56F327FD">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Norintiems </w:t>
      </w:r>
      <w:r w:rsidR="005E3BB8" w:rsidRPr="005E3BB8">
        <w:rPr>
          <w:rFonts w:ascii="Calibri" w:eastAsia="Times New Roman" w:hAnsi="Calibri" w:cs="Calibri"/>
          <w:kern w:val="0"/>
          <w:lang w:eastAsia="en-GB"/>
          <w14:ligatures w14:val="none"/>
        </w:rPr>
        <w:t>nustebinti save ir artimuosiu</w:t>
      </w:r>
      <w:r>
        <w:rPr>
          <w:rFonts w:ascii="Calibri" w:eastAsia="Times New Roman" w:hAnsi="Calibri" w:cs="Calibri"/>
          <w:kern w:val="0"/>
          <w:lang w:eastAsia="en-GB"/>
          <w14:ligatures w14:val="none"/>
        </w:rPr>
        <w:t>s</w:t>
      </w:r>
      <w:r w:rsidR="005E3BB8" w:rsidRPr="005E3BB8">
        <w:rPr>
          <w:rFonts w:ascii="Calibri" w:eastAsia="Times New Roman" w:hAnsi="Calibri" w:cs="Calibri"/>
          <w:kern w:val="0"/>
          <w:lang w:eastAsia="en-GB"/>
          <w14:ligatures w14:val="none"/>
        </w:rPr>
        <w:t>, „</w:t>
      </w:r>
      <w:proofErr w:type="spellStart"/>
      <w:r w:rsidR="005E3BB8" w:rsidRPr="005E3BB8">
        <w:rPr>
          <w:rFonts w:ascii="Calibri" w:eastAsia="Times New Roman" w:hAnsi="Calibri" w:cs="Calibri"/>
          <w:kern w:val="0"/>
          <w:lang w:eastAsia="en-GB"/>
          <w14:ligatures w14:val="none"/>
        </w:rPr>
        <w:t>Maximos</w:t>
      </w:r>
      <w:proofErr w:type="spellEnd"/>
      <w:r w:rsidR="005E3BB8" w:rsidRPr="005E3BB8">
        <w:rPr>
          <w:rFonts w:ascii="Calibri" w:eastAsia="Times New Roman" w:hAnsi="Calibri" w:cs="Calibri"/>
          <w:kern w:val="0"/>
          <w:lang w:eastAsia="en-GB"/>
          <w14:ligatures w14:val="none"/>
        </w:rPr>
        <w:t>“ kulinarijos meistrai siūlo išbandyti šokoladinį tortą su „</w:t>
      </w:r>
      <w:proofErr w:type="spellStart"/>
      <w:r w:rsidR="005E3BB8" w:rsidRPr="005E3BB8">
        <w:rPr>
          <w:rFonts w:ascii="Calibri" w:eastAsia="Times New Roman" w:hAnsi="Calibri" w:cs="Calibri"/>
          <w:kern w:val="0"/>
          <w:lang w:eastAsia="en-GB"/>
          <w14:ligatures w14:val="none"/>
        </w:rPr>
        <w:t>Earl</w:t>
      </w:r>
      <w:proofErr w:type="spellEnd"/>
      <w:r w:rsidR="005E3BB8" w:rsidRPr="005E3BB8">
        <w:rPr>
          <w:rFonts w:ascii="Calibri" w:eastAsia="Times New Roman" w:hAnsi="Calibri" w:cs="Calibri"/>
          <w:kern w:val="0"/>
          <w:lang w:eastAsia="en-GB"/>
          <w14:ligatures w14:val="none"/>
        </w:rPr>
        <w:t xml:space="preserve"> </w:t>
      </w:r>
      <w:proofErr w:type="spellStart"/>
      <w:r w:rsidR="005E3BB8" w:rsidRPr="005E3BB8">
        <w:rPr>
          <w:rFonts w:ascii="Calibri" w:eastAsia="Times New Roman" w:hAnsi="Calibri" w:cs="Calibri"/>
          <w:kern w:val="0"/>
          <w:lang w:eastAsia="en-GB"/>
          <w14:ligatures w14:val="none"/>
        </w:rPr>
        <w:t>Grey</w:t>
      </w:r>
      <w:proofErr w:type="spellEnd"/>
      <w:r w:rsidR="005E3BB8" w:rsidRPr="005E3BB8">
        <w:rPr>
          <w:rFonts w:ascii="Calibri" w:eastAsia="Times New Roman" w:hAnsi="Calibri" w:cs="Calibri"/>
          <w:kern w:val="0"/>
          <w:lang w:eastAsia="en-GB"/>
          <w14:ligatures w14:val="none"/>
        </w:rPr>
        <w:t>“ arbata – elegantišką, sodraus skonio desertą,</w:t>
      </w:r>
      <w:r>
        <w:rPr>
          <w:rFonts w:ascii="Calibri" w:eastAsia="Times New Roman" w:hAnsi="Calibri" w:cs="Calibri"/>
          <w:kern w:val="0"/>
          <w:lang w:eastAsia="en-GB"/>
          <w14:ligatures w14:val="none"/>
        </w:rPr>
        <w:t xml:space="preserve"> kuriam </w:t>
      </w:r>
      <w:r w:rsidR="56F327FD" w:rsidRPr="00315BA0">
        <w:rPr>
          <w:rFonts w:ascii="Calibri" w:eastAsia="Times New Roman" w:hAnsi="Calibri" w:cs="Calibri"/>
          <w:b/>
          <w:bCs/>
          <w:lang w:eastAsia="en-GB"/>
        </w:rPr>
        <w:t>reikės</w:t>
      </w:r>
      <w:r w:rsidR="56F327FD" w:rsidRPr="56F327FD">
        <w:rPr>
          <w:rFonts w:ascii="Calibri" w:eastAsia="Times New Roman" w:hAnsi="Calibri" w:cs="Calibri"/>
          <w:lang w:eastAsia="en-GB"/>
        </w:rPr>
        <w:t xml:space="preserve">: </w:t>
      </w:r>
    </w:p>
    <w:p w14:paraId="7EDF7C27" w14:textId="5B84BBA6" w:rsidR="56F327FD" w:rsidRDefault="56F327FD" w:rsidP="00846E2B">
      <w:pPr>
        <w:pStyle w:val="ListParagraph"/>
        <w:numPr>
          <w:ilvl w:val="0"/>
          <w:numId w:val="3"/>
        </w:numPr>
        <w:jc w:val="both"/>
      </w:pPr>
      <w:r w:rsidRPr="00846E2B">
        <w:rPr>
          <w:rFonts w:ascii="Calibri" w:eastAsia="Times New Roman" w:hAnsi="Calibri" w:cs="Calibri"/>
          <w:lang w:eastAsia="en-GB"/>
        </w:rPr>
        <w:t xml:space="preserve">6 a. š. smulkiai sumaltos </w:t>
      </w:r>
      <w:r w:rsidR="00223FAA" w:rsidRPr="00846E2B">
        <w:rPr>
          <w:rFonts w:ascii="Calibri" w:eastAsia="Times New Roman" w:hAnsi="Calibri" w:cs="Calibri"/>
          <w:lang w:eastAsia="en-GB"/>
        </w:rPr>
        <w:t>„</w:t>
      </w:r>
      <w:proofErr w:type="spellStart"/>
      <w:r w:rsidRPr="00846E2B">
        <w:rPr>
          <w:rFonts w:ascii="Calibri" w:eastAsia="Times New Roman" w:hAnsi="Calibri" w:cs="Calibri"/>
          <w:lang w:eastAsia="en-GB"/>
        </w:rPr>
        <w:t>Earl</w:t>
      </w:r>
      <w:proofErr w:type="spellEnd"/>
      <w:r w:rsidRPr="00846E2B">
        <w:rPr>
          <w:rFonts w:ascii="Calibri" w:eastAsia="Times New Roman" w:hAnsi="Calibri" w:cs="Calibri"/>
          <w:lang w:eastAsia="en-GB"/>
        </w:rPr>
        <w:t xml:space="preserve"> </w:t>
      </w:r>
      <w:proofErr w:type="spellStart"/>
      <w:r w:rsidRPr="00846E2B">
        <w:rPr>
          <w:rFonts w:ascii="Calibri" w:eastAsia="Times New Roman" w:hAnsi="Calibri" w:cs="Calibri"/>
          <w:lang w:eastAsia="en-GB"/>
        </w:rPr>
        <w:t>Grey</w:t>
      </w:r>
      <w:proofErr w:type="spellEnd"/>
      <w:r w:rsidR="00223FAA" w:rsidRPr="00846E2B">
        <w:rPr>
          <w:rFonts w:ascii="Calibri" w:eastAsia="Times New Roman" w:hAnsi="Calibri" w:cs="Calibri"/>
          <w:lang w:eastAsia="en-GB"/>
        </w:rPr>
        <w:t xml:space="preserve">“ </w:t>
      </w:r>
      <w:r w:rsidRPr="00846E2B">
        <w:rPr>
          <w:rFonts w:ascii="Calibri" w:eastAsia="Times New Roman" w:hAnsi="Calibri" w:cs="Calibri"/>
          <w:lang w:eastAsia="en-GB"/>
        </w:rPr>
        <w:t>arbatos</w:t>
      </w:r>
      <w:r w:rsidR="00846E2B">
        <w:rPr>
          <w:rFonts w:ascii="Calibri" w:eastAsia="Times New Roman" w:hAnsi="Calibri" w:cs="Calibri"/>
          <w:lang w:eastAsia="en-GB"/>
        </w:rPr>
        <w:t>;</w:t>
      </w:r>
    </w:p>
    <w:p w14:paraId="554FB1DA" w14:textId="0E1FADF1" w:rsidR="56F327FD" w:rsidRDefault="56F327FD" w:rsidP="00846E2B">
      <w:pPr>
        <w:pStyle w:val="ListParagraph"/>
        <w:numPr>
          <w:ilvl w:val="0"/>
          <w:numId w:val="3"/>
        </w:numPr>
        <w:jc w:val="both"/>
      </w:pPr>
      <w:r w:rsidRPr="00846E2B">
        <w:rPr>
          <w:rFonts w:ascii="Calibri" w:eastAsia="Times New Roman" w:hAnsi="Calibri" w:cs="Calibri"/>
          <w:lang w:eastAsia="en-GB"/>
        </w:rPr>
        <w:t>120 g nesūdyto sviesto</w:t>
      </w:r>
      <w:r w:rsidR="00846E2B">
        <w:rPr>
          <w:rFonts w:ascii="Calibri" w:eastAsia="Times New Roman" w:hAnsi="Calibri" w:cs="Calibri"/>
          <w:lang w:eastAsia="en-GB"/>
        </w:rPr>
        <w:t>;</w:t>
      </w:r>
    </w:p>
    <w:p w14:paraId="01ACAB2D" w14:textId="7060B9D5" w:rsidR="56F327FD" w:rsidRDefault="56F327FD" w:rsidP="00846E2B">
      <w:pPr>
        <w:pStyle w:val="ListParagraph"/>
        <w:numPr>
          <w:ilvl w:val="0"/>
          <w:numId w:val="3"/>
        </w:numPr>
        <w:jc w:val="both"/>
      </w:pPr>
      <w:r w:rsidRPr="00846E2B">
        <w:rPr>
          <w:rFonts w:ascii="Calibri" w:eastAsia="Times New Roman" w:hAnsi="Calibri" w:cs="Calibri"/>
          <w:lang w:eastAsia="en-GB"/>
        </w:rPr>
        <w:t>160 g miltų</w:t>
      </w:r>
      <w:r w:rsidR="00846E2B">
        <w:rPr>
          <w:rFonts w:ascii="Calibri" w:eastAsia="Times New Roman" w:hAnsi="Calibri" w:cs="Calibri"/>
          <w:lang w:eastAsia="en-GB"/>
        </w:rPr>
        <w:t>;</w:t>
      </w:r>
    </w:p>
    <w:p w14:paraId="299DC855" w14:textId="51837E60" w:rsidR="56F327FD" w:rsidRDefault="56F327FD" w:rsidP="00846E2B">
      <w:pPr>
        <w:pStyle w:val="ListParagraph"/>
        <w:numPr>
          <w:ilvl w:val="0"/>
          <w:numId w:val="3"/>
        </w:numPr>
        <w:jc w:val="both"/>
      </w:pPr>
      <w:r w:rsidRPr="00846E2B">
        <w:rPr>
          <w:rFonts w:ascii="Calibri" w:eastAsia="Times New Roman" w:hAnsi="Calibri" w:cs="Calibri"/>
          <w:lang w:eastAsia="en-GB"/>
        </w:rPr>
        <w:t>3 kiaušinių</w:t>
      </w:r>
      <w:r w:rsidR="00846E2B">
        <w:rPr>
          <w:rFonts w:ascii="Calibri" w:eastAsia="Times New Roman" w:hAnsi="Calibri" w:cs="Calibri"/>
          <w:lang w:eastAsia="en-GB"/>
        </w:rPr>
        <w:t>;</w:t>
      </w:r>
    </w:p>
    <w:p w14:paraId="0E98E3F0" w14:textId="3C940064" w:rsidR="56F327FD" w:rsidRDefault="56F327FD" w:rsidP="00846E2B">
      <w:pPr>
        <w:pStyle w:val="ListParagraph"/>
        <w:numPr>
          <w:ilvl w:val="0"/>
          <w:numId w:val="3"/>
        </w:numPr>
        <w:jc w:val="both"/>
      </w:pPr>
      <w:r w:rsidRPr="00846E2B">
        <w:rPr>
          <w:rFonts w:ascii="Calibri" w:eastAsia="Times New Roman" w:hAnsi="Calibri" w:cs="Calibri"/>
          <w:lang w:eastAsia="en-GB"/>
        </w:rPr>
        <w:t>480 ml pasukų</w:t>
      </w:r>
      <w:r w:rsidR="00846E2B">
        <w:rPr>
          <w:rFonts w:ascii="Calibri" w:eastAsia="Times New Roman" w:hAnsi="Calibri" w:cs="Calibri"/>
          <w:lang w:eastAsia="en-GB"/>
        </w:rPr>
        <w:t>;</w:t>
      </w:r>
    </w:p>
    <w:p w14:paraId="4FD2927F" w14:textId="14DFDC2A" w:rsidR="56F327FD" w:rsidRDefault="56F327FD" w:rsidP="00846E2B">
      <w:pPr>
        <w:pStyle w:val="ListParagraph"/>
        <w:numPr>
          <w:ilvl w:val="0"/>
          <w:numId w:val="3"/>
        </w:numPr>
        <w:jc w:val="both"/>
      </w:pPr>
      <w:r w:rsidRPr="00846E2B">
        <w:rPr>
          <w:rFonts w:ascii="Calibri" w:eastAsia="Times New Roman" w:hAnsi="Calibri" w:cs="Calibri"/>
          <w:lang w:eastAsia="en-GB"/>
        </w:rPr>
        <w:t>75 g nesaldintos kakavos miltelių</w:t>
      </w:r>
      <w:r w:rsidR="00846E2B">
        <w:rPr>
          <w:rFonts w:ascii="Calibri" w:eastAsia="Times New Roman" w:hAnsi="Calibri" w:cs="Calibri"/>
          <w:lang w:eastAsia="en-GB"/>
        </w:rPr>
        <w:t>;</w:t>
      </w:r>
    </w:p>
    <w:p w14:paraId="7D333531" w14:textId="6B0DF6F2" w:rsidR="56F327FD" w:rsidRDefault="56F327FD" w:rsidP="00846E2B">
      <w:pPr>
        <w:pStyle w:val="ListParagraph"/>
        <w:numPr>
          <w:ilvl w:val="0"/>
          <w:numId w:val="3"/>
        </w:numPr>
        <w:jc w:val="both"/>
      </w:pPr>
      <w:r w:rsidRPr="00846E2B">
        <w:rPr>
          <w:rFonts w:ascii="Calibri" w:eastAsia="Times New Roman" w:hAnsi="Calibri" w:cs="Calibri"/>
          <w:lang w:eastAsia="en-GB"/>
        </w:rPr>
        <w:t>300 g rudojo cukraus</w:t>
      </w:r>
      <w:r w:rsidR="00846E2B">
        <w:rPr>
          <w:rFonts w:ascii="Calibri" w:eastAsia="Times New Roman" w:hAnsi="Calibri" w:cs="Calibri"/>
          <w:lang w:eastAsia="en-GB"/>
        </w:rPr>
        <w:t>;</w:t>
      </w:r>
    </w:p>
    <w:p w14:paraId="23A73924" w14:textId="11C78AE4" w:rsidR="56F327FD" w:rsidRDefault="56F327FD" w:rsidP="00846E2B">
      <w:pPr>
        <w:pStyle w:val="ListParagraph"/>
        <w:numPr>
          <w:ilvl w:val="0"/>
          <w:numId w:val="3"/>
        </w:numPr>
        <w:jc w:val="both"/>
      </w:pPr>
      <w:r w:rsidRPr="00846E2B">
        <w:rPr>
          <w:rFonts w:ascii="Calibri" w:eastAsia="Times New Roman" w:hAnsi="Calibri" w:cs="Calibri"/>
          <w:lang w:eastAsia="en-GB"/>
        </w:rPr>
        <w:t>1,5 a. š. sodos</w:t>
      </w:r>
      <w:r w:rsidR="00846E2B">
        <w:rPr>
          <w:rFonts w:ascii="Calibri" w:eastAsia="Times New Roman" w:hAnsi="Calibri" w:cs="Calibri"/>
          <w:lang w:eastAsia="en-GB"/>
        </w:rPr>
        <w:t>;</w:t>
      </w:r>
    </w:p>
    <w:p w14:paraId="20565EF5" w14:textId="2F2812BD" w:rsidR="56F327FD" w:rsidRDefault="56F327FD" w:rsidP="00846E2B">
      <w:pPr>
        <w:pStyle w:val="ListParagraph"/>
        <w:numPr>
          <w:ilvl w:val="0"/>
          <w:numId w:val="3"/>
        </w:numPr>
        <w:jc w:val="both"/>
      </w:pPr>
      <w:r w:rsidRPr="00846E2B">
        <w:rPr>
          <w:rFonts w:ascii="Calibri" w:eastAsia="Times New Roman" w:hAnsi="Calibri" w:cs="Calibri"/>
          <w:lang w:eastAsia="en-GB"/>
        </w:rPr>
        <w:t>2,5 a. š. kepimo miltelių</w:t>
      </w:r>
      <w:r w:rsidR="00846E2B">
        <w:rPr>
          <w:rFonts w:ascii="Calibri" w:eastAsia="Times New Roman" w:hAnsi="Calibri" w:cs="Calibri"/>
          <w:lang w:eastAsia="en-GB"/>
        </w:rPr>
        <w:t>;</w:t>
      </w:r>
    </w:p>
    <w:p w14:paraId="5860EC37" w14:textId="1C522139" w:rsidR="56F327FD" w:rsidRDefault="56F327FD" w:rsidP="00846E2B">
      <w:pPr>
        <w:pStyle w:val="ListParagraph"/>
        <w:numPr>
          <w:ilvl w:val="0"/>
          <w:numId w:val="3"/>
        </w:numPr>
        <w:jc w:val="both"/>
      </w:pPr>
      <w:r w:rsidRPr="00846E2B">
        <w:rPr>
          <w:rFonts w:ascii="Calibri" w:eastAsia="Times New Roman" w:hAnsi="Calibri" w:cs="Calibri"/>
          <w:lang w:eastAsia="en-GB"/>
        </w:rPr>
        <w:t>0,5 a. š. druskos</w:t>
      </w:r>
      <w:r w:rsidR="00846E2B">
        <w:rPr>
          <w:rFonts w:ascii="Calibri" w:eastAsia="Times New Roman" w:hAnsi="Calibri" w:cs="Calibri"/>
          <w:lang w:eastAsia="en-GB"/>
        </w:rPr>
        <w:t>.</w:t>
      </w:r>
    </w:p>
    <w:p w14:paraId="3E353565" w14:textId="069A533E" w:rsidR="56F327FD" w:rsidRDefault="56F327FD" w:rsidP="56F327FD">
      <w:pPr>
        <w:jc w:val="both"/>
      </w:pPr>
      <w:r w:rsidRPr="56F327FD">
        <w:rPr>
          <w:rFonts w:ascii="Calibri" w:eastAsia="Times New Roman" w:hAnsi="Calibri" w:cs="Calibri"/>
          <w:b/>
          <w:bCs/>
          <w:lang w:eastAsia="en-GB"/>
        </w:rPr>
        <w:t xml:space="preserve">Šokoladiniam </w:t>
      </w:r>
      <w:proofErr w:type="spellStart"/>
      <w:r w:rsidRPr="56F327FD">
        <w:rPr>
          <w:rFonts w:ascii="Calibri" w:eastAsia="Times New Roman" w:hAnsi="Calibri" w:cs="Calibri"/>
          <w:b/>
          <w:bCs/>
          <w:lang w:eastAsia="en-GB"/>
        </w:rPr>
        <w:t>ganašui</w:t>
      </w:r>
      <w:proofErr w:type="spellEnd"/>
      <w:r w:rsidRPr="56F327FD">
        <w:rPr>
          <w:rFonts w:ascii="Calibri" w:eastAsia="Times New Roman" w:hAnsi="Calibri" w:cs="Calibri"/>
          <w:lang w:eastAsia="en-GB"/>
        </w:rPr>
        <w:t xml:space="preserve"> </w:t>
      </w:r>
      <w:r w:rsidRPr="00315BA0">
        <w:rPr>
          <w:rFonts w:ascii="Calibri" w:eastAsia="Times New Roman" w:hAnsi="Calibri" w:cs="Calibri"/>
          <w:b/>
          <w:bCs/>
          <w:lang w:eastAsia="en-GB"/>
        </w:rPr>
        <w:t>(kremui iš šokolado ir grietinėlės) reikės:</w:t>
      </w:r>
    </w:p>
    <w:p w14:paraId="18678CFA" w14:textId="0884866D" w:rsidR="56F327FD" w:rsidRDefault="56F327FD" w:rsidP="00846E2B">
      <w:pPr>
        <w:pStyle w:val="ListParagraph"/>
        <w:numPr>
          <w:ilvl w:val="0"/>
          <w:numId w:val="4"/>
        </w:numPr>
        <w:jc w:val="both"/>
      </w:pPr>
      <w:r w:rsidRPr="00846E2B">
        <w:rPr>
          <w:rFonts w:ascii="Calibri" w:eastAsia="Times New Roman" w:hAnsi="Calibri" w:cs="Calibri"/>
          <w:lang w:eastAsia="en-GB"/>
        </w:rPr>
        <w:lastRenderedPageBreak/>
        <w:t>180 g juodojo šokolado</w:t>
      </w:r>
      <w:r w:rsidR="00846E2B">
        <w:rPr>
          <w:rFonts w:ascii="Calibri" w:eastAsia="Times New Roman" w:hAnsi="Calibri" w:cs="Calibri"/>
          <w:lang w:eastAsia="en-GB"/>
        </w:rPr>
        <w:t>;</w:t>
      </w:r>
    </w:p>
    <w:p w14:paraId="53B31348" w14:textId="5F25BDAA" w:rsidR="56F327FD" w:rsidRDefault="56F327FD" w:rsidP="00846E2B">
      <w:pPr>
        <w:pStyle w:val="ListParagraph"/>
        <w:numPr>
          <w:ilvl w:val="0"/>
          <w:numId w:val="4"/>
        </w:numPr>
        <w:jc w:val="both"/>
      </w:pPr>
      <w:r w:rsidRPr="00846E2B">
        <w:rPr>
          <w:rFonts w:ascii="Calibri" w:eastAsia="Times New Roman" w:hAnsi="Calibri" w:cs="Calibri"/>
          <w:lang w:eastAsia="en-GB"/>
        </w:rPr>
        <w:t>120 ml grietinėlės (35 proc. riebumo)</w:t>
      </w:r>
      <w:r w:rsidR="00846E2B">
        <w:rPr>
          <w:rFonts w:ascii="Calibri" w:eastAsia="Times New Roman" w:hAnsi="Calibri" w:cs="Calibri"/>
          <w:lang w:eastAsia="en-GB"/>
        </w:rPr>
        <w:t>;</w:t>
      </w:r>
    </w:p>
    <w:p w14:paraId="671053EB" w14:textId="45EA1A32" w:rsidR="56F327FD" w:rsidRDefault="56F327FD" w:rsidP="00846E2B">
      <w:pPr>
        <w:pStyle w:val="ListParagraph"/>
        <w:numPr>
          <w:ilvl w:val="0"/>
          <w:numId w:val="4"/>
        </w:numPr>
        <w:jc w:val="both"/>
      </w:pPr>
      <w:r w:rsidRPr="00846E2B">
        <w:rPr>
          <w:rFonts w:ascii="Calibri" w:eastAsia="Times New Roman" w:hAnsi="Calibri" w:cs="Calibri"/>
          <w:lang w:eastAsia="en-GB"/>
        </w:rPr>
        <w:t>1 v. š. cukraus</w:t>
      </w:r>
      <w:r w:rsidR="00846E2B">
        <w:rPr>
          <w:rFonts w:ascii="Calibri" w:eastAsia="Times New Roman" w:hAnsi="Calibri" w:cs="Calibri"/>
          <w:lang w:eastAsia="en-GB"/>
        </w:rPr>
        <w:t>.</w:t>
      </w:r>
    </w:p>
    <w:p w14:paraId="7CDA3EDA" w14:textId="101E3DD5" w:rsidR="56F327FD" w:rsidRDefault="56F327FD" w:rsidP="56F327FD">
      <w:pPr>
        <w:jc w:val="both"/>
      </w:pPr>
      <w:r w:rsidRPr="56F327FD">
        <w:rPr>
          <w:rFonts w:ascii="Calibri" w:eastAsia="Times New Roman" w:hAnsi="Calibri" w:cs="Calibri"/>
          <w:b/>
          <w:bCs/>
          <w:lang w:eastAsia="en-GB"/>
        </w:rPr>
        <w:t>Aptepimo kremui</w:t>
      </w:r>
      <w:r w:rsidRPr="56F327FD">
        <w:rPr>
          <w:rFonts w:ascii="Calibri" w:eastAsia="Times New Roman" w:hAnsi="Calibri" w:cs="Calibri"/>
          <w:lang w:eastAsia="en-GB"/>
        </w:rPr>
        <w:t xml:space="preserve"> </w:t>
      </w:r>
      <w:r w:rsidRPr="00315BA0">
        <w:rPr>
          <w:rFonts w:ascii="Calibri" w:eastAsia="Times New Roman" w:hAnsi="Calibri" w:cs="Calibri"/>
          <w:b/>
          <w:bCs/>
          <w:lang w:eastAsia="en-GB"/>
        </w:rPr>
        <w:t>reikės:</w:t>
      </w:r>
    </w:p>
    <w:p w14:paraId="14D33F4C" w14:textId="69D80A4F" w:rsidR="56F327FD" w:rsidRDefault="56F327FD" w:rsidP="00846E2B">
      <w:pPr>
        <w:pStyle w:val="ListParagraph"/>
        <w:numPr>
          <w:ilvl w:val="0"/>
          <w:numId w:val="5"/>
        </w:numPr>
        <w:jc w:val="both"/>
      </w:pPr>
      <w:r w:rsidRPr="00846E2B">
        <w:rPr>
          <w:rFonts w:ascii="Calibri" w:eastAsia="Times New Roman" w:hAnsi="Calibri" w:cs="Calibri"/>
          <w:lang w:eastAsia="en-GB"/>
        </w:rPr>
        <w:t>200 g persijotos cukraus pudros</w:t>
      </w:r>
      <w:r w:rsidR="00846E2B">
        <w:rPr>
          <w:rFonts w:ascii="Calibri" w:eastAsia="Times New Roman" w:hAnsi="Calibri" w:cs="Calibri"/>
          <w:lang w:eastAsia="en-GB"/>
        </w:rPr>
        <w:t>;</w:t>
      </w:r>
    </w:p>
    <w:p w14:paraId="3FB64FC4" w14:textId="20105709" w:rsidR="56F327FD" w:rsidRDefault="56F327FD" w:rsidP="00846E2B">
      <w:pPr>
        <w:pStyle w:val="ListParagraph"/>
        <w:numPr>
          <w:ilvl w:val="0"/>
          <w:numId w:val="5"/>
        </w:numPr>
        <w:jc w:val="both"/>
      </w:pPr>
      <w:r w:rsidRPr="00846E2B">
        <w:rPr>
          <w:rFonts w:ascii="Calibri" w:eastAsia="Times New Roman" w:hAnsi="Calibri" w:cs="Calibri"/>
          <w:lang w:eastAsia="en-GB"/>
        </w:rPr>
        <w:t>230 g kreminio sūrio</w:t>
      </w:r>
      <w:r w:rsidR="00846E2B">
        <w:rPr>
          <w:rFonts w:ascii="Calibri" w:eastAsia="Times New Roman" w:hAnsi="Calibri" w:cs="Calibri"/>
          <w:lang w:eastAsia="en-GB"/>
        </w:rPr>
        <w:t>;</w:t>
      </w:r>
    </w:p>
    <w:p w14:paraId="24F90CD7" w14:textId="2DE7C20C" w:rsidR="56F327FD" w:rsidRDefault="56F327FD" w:rsidP="00846E2B">
      <w:pPr>
        <w:pStyle w:val="ListParagraph"/>
        <w:numPr>
          <w:ilvl w:val="0"/>
          <w:numId w:val="5"/>
        </w:numPr>
        <w:jc w:val="both"/>
      </w:pPr>
      <w:r w:rsidRPr="00846E2B">
        <w:rPr>
          <w:rFonts w:ascii="Calibri" w:eastAsia="Times New Roman" w:hAnsi="Calibri" w:cs="Calibri"/>
          <w:lang w:eastAsia="en-GB"/>
        </w:rPr>
        <w:t>55 g nesūdyto sviesto</w:t>
      </w:r>
      <w:r w:rsidR="00846E2B">
        <w:rPr>
          <w:rFonts w:ascii="Calibri" w:eastAsia="Times New Roman" w:hAnsi="Calibri" w:cs="Calibri"/>
          <w:lang w:eastAsia="en-GB"/>
        </w:rPr>
        <w:t>;</w:t>
      </w:r>
    </w:p>
    <w:p w14:paraId="7590F591" w14:textId="2F0C0EAB" w:rsidR="56F327FD" w:rsidRDefault="56F327FD" w:rsidP="00846E2B">
      <w:pPr>
        <w:pStyle w:val="ListParagraph"/>
        <w:numPr>
          <w:ilvl w:val="0"/>
          <w:numId w:val="5"/>
        </w:numPr>
        <w:jc w:val="both"/>
      </w:pPr>
      <w:r w:rsidRPr="00846E2B">
        <w:rPr>
          <w:rFonts w:ascii="Calibri" w:eastAsia="Times New Roman" w:hAnsi="Calibri" w:cs="Calibri"/>
          <w:lang w:eastAsia="en-GB"/>
        </w:rPr>
        <w:t>1 a. š. vanilės ekstrakto</w:t>
      </w:r>
      <w:r w:rsidR="00846E2B">
        <w:rPr>
          <w:rFonts w:ascii="Calibri" w:eastAsia="Times New Roman" w:hAnsi="Calibri" w:cs="Calibri"/>
          <w:lang w:eastAsia="en-GB"/>
        </w:rPr>
        <w:t>.</w:t>
      </w:r>
    </w:p>
    <w:p w14:paraId="224FE3E2" w14:textId="293C7775" w:rsidR="56F327FD" w:rsidRDefault="56F327FD" w:rsidP="56F327FD">
      <w:pPr>
        <w:jc w:val="both"/>
        <w:rPr>
          <w:rFonts w:ascii="Calibri" w:eastAsia="Times New Roman" w:hAnsi="Calibri" w:cs="Calibri"/>
          <w:lang w:eastAsia="en-GB"/>
        </w:rPr>
      </w:pPr>
      <w:r w:rsidRPr="56F327FD">
        <w:rPr>
          <w:rFonts w:ascii="Calibri" w:eastAsia="Times New Roman" w:hAnsi="Calibri" w:cs="Calibri"/>
          <w:b/>
          <w:bCs/>
          <w:lang w:eastAsia="en-GB"/>
        </w:rPr>
        <w:t xml:space="preserve">Gaminimas. </w:t>
      </w:r>
      <w:r w:rsidRPr="56F327FD">
        <w:rPr>
          <w:rFonts w:ascii="Calibri" w:eastAsia="Times New Roman" w:hAnsi="Calibri" w:cs="Calibri"/>
          <w:lang w:eastAsia="en-GB"/>
        </w:rPr>
        <w:t xml:space="preserve">Ant silpnos ugnies ištirpinkite sviestą. Suberkite į jį susmulkintą </w:t>
      </w:r>
      <w:r w:rsidR="00846E2B">
        <w:rPr>
          <w:rFonts w:ascii="Calibri" w:eastAsia="Times New Roman" w:hAnsi="Calibri" w:cs="Calibri"/>
          <w:lang w:eastAsia="en-GB"/>
        </w:rPr>
        <w:t>„</w:t>
      </w:r>
      <w:proofErr w:type="spellStart"/>
      <w:r w:rsidRPr="56F327FD">
        <w:rPr>
          <w:rFonts w:ascii="Calibri" w:eastAsia="Times New Roman" w:hAnsi="Calibri" w:cs="Calibri"/>
          <w:lang w:eastAsia="en-GB"/>
        </w:rPr>
        <w:t>Earl</w:t>
      </w:r>
      <w:proofErr w:type="spellEnd"/>
      <w:r w:rsidRPr="56F327FD">
        <w:rPr>
          <w:rFonts w:ascii="Calibri" w:eastAsia="Times New Roman" w:hAnsi="Calibri" w:cs="Calibri"/>
          <w:lang w:eastAsia="en-GB"/>
        </w:rPr>
        <w:t xml:space="preserve"> </w:t>
      </w:r>
      <w:proofErr w:type="spellStart"/>
      <w:r w:rsidRPr="56F327FD">
        <w:rPr>
          <w:rFonts w:ascii="Calibri" w:eastAsia="Times New Roman" w:hAnsi="Calibri" w:cs="Calibri"/>
          <w:lang w:eastAsia="en-GB"/>
        </w:rPr>
        <w:t>Grey</w:t>
      </w:r>
      <w:proofErr w:type="spellEnd"/>
      <w:r w:rsidR="00846E2B">
        <w:rPr>
          <w:rFonts w:ascii="Calibri" w:eastAsia="Times New Roman" w:hAnsi="Calibri" w:cs="Calibri"/>
          <w:lang w:eastAsia="en-GB"/>
        </w:rPr>
        <w:t xml:space="preserve">“ </w:t>
      </w:r>
      <w:r w:rsidRPr="56F327FD">
        <w:rPr>
          <w:rFonts w:ascii="Calibri" w:eastAsia="Times New Roman" w:hAnsi="Calibri" w:cs="Calibri"/>
          <w:lang w:eastAsia="en-GB"/>
        </w:rPr>
        <w:t>arbatą ir kaitinkite apie 10 minučių, vis pamaišydami. Nuimkite nuo ugnies ir palikite 10 min</w:t>
      </w:r>
      <w:r w:rsidR="00AF3695">
        <w:rPr>
          <w:rFonts w:ascii="Calibri" w:eastAsia="Times New Roman" w:hAnsi="Calibri" w:cs="Calibri"/>
          <w:lang w:eastAsia="en-GB"/>
        </w:rPr>
        <w:t>učių</w:t>
      </w:r>
      <w:r w:rsidRPr="56F327FD">
        <w:rPr>
          <w:rFonts w:ascii="Calibri" w:eastAsia="Times New Roman" w:hAnsi="Calibri" w:cs="Calibri"/>
          <w:lang w:eastAsia="en-GB"/>
        </w:rPr>
        <w:t xml:space="preserve"> pravėsti. Kol sviestas kaista, dubenyje persijokite miltus, kakavą, sodą ir kepimo miltelius. Įmaišykite rudąjį cukrų ir druską. Kitame dubenyje kiaušinius išplakite su pasukomis, kad gautųsi vientisa masė. </w:t>
      </w:r>
    </w:p>
    <w:p w14:paraId="2D73459E" w14:textId="2646D93D" w:rsidR="56F327FD" w:rsidRDefault="56F327FD" w:rsidP="56F327FD">
      <w:pPr>
        <w:jc w:val="both"/>
      </w:pPr>
      <w:r w:rsidRPr="56F327FD">
        <w:rPr>
          <w:rFonts w:ascii="Calibri" w:eastAsia="Times New Roman" w:hAnsi="Calibri" w:cs="Calibri"/>
          <w:lang w:eastAsia="en-GB"/>
        </w:rPr>
        <w:t xml:space="preserve">Į pasidarytą miltų mišinį supilkite pravėsusį ištirpintą sviestą ir su pasukomis išplaktus kiaušinius. Išmaišykite, bet ne per daug: tešloje gali likti šiek tiek gumuliukų. </w:t>
      </w:r>
    </w:p>
    <w:p w14:paraId="64BFAA31" w14:textId="3A63DE58" w:rsidR="56F327FD" w:rsidRDefault="56F327FD" w:rsidP="56F327FD">
      <w:pPr>
        <w:jc w:val="both"/>
      </w:pPr>
      <w:r w:rsidRPr="56F327FD">
        <w:rPr>
          <w:rFonts w:ascii="Calibri" w:eastAsia="Times New Roman" w:hAnsi="Calibri" w:cs="Calibri"/>
          <w:lang w:eastAsia="en-GB"/>
        </w:rPr>
        <w:t>Dvi 22</w:t>
      </w:r>
      <w:r w:rsidR="00AF3695">
        <w:rPr>
          <w:rFonts w:ascii="Calibri" w:eastAsia="Times New Roman" w:hAnsi="Calibri" w:cs="Calibri"/>
          <w:lang w:eastAsia="en-GB"/>
        </w:rPr>
        <w:t>–</w:t>
      </w:r>
      <w:r w:rsidRPr="56F327FD">
        <w:rPr>
          <w:rFonts w:ascii="Calibri" w:eastAsia="Times New Roman" w:hAnsi="Calibri" w:cs="Calibri"/>
          <w:lang w:eastAsia="en-GB"/>
        </w:rPr>
        <w:t>24 cm skersmens kepimo formas ištepkite sviestu ir pabarstykite miltais, kad kepama tešla nepriliptų. Sudėkite į dvi lygias dalis padalintą tešlą. Įkaitinkite orkaitę iki 160 laipsnių. Kepkite 30</w:t>
      </w:r>
      <w:r w:rsidR="00AF3695">
        <w:rPr>
          <w:rFonts w:ascii="Calibri" w:eastAsia="Times New Roman" w:hAnsi="Calibri" w:cs="Calibri"/>
          <w:lang w:eastAsia="en-GB"/>
        </w:rPr>
        <w:t>–</w:t>
      </w:r>
      <w:r w:rsidRPr="56F327FD">
        <w:rPr>
          <w:rFonts w:ascii="Calibri" w:eastAsia="Times New Roman" w:hAnsi="Calibri" w:cs="Calibri"/>
          <w:lang w:eastAsia="en-GB"/>
        </w:rPr>
        <w:t>35 minutes. Išėmę iš orkaitės, palikite tešlą formose dar 10</w:t>
      </w:r>
      <w:r w:rsidR="00AF3695">
        <w:rPr>
          <w:rFonts w:ascii="Calibri" w:eastAsia="Times New Roman" w:hAnsi="Calibri" w:cs="Calibri"/>
          <w:lang w:eastAsia="en-GB"/>
        </w:rPr>
        <w:t>–</w:t>
      </w:r>
      <w:r w:rsidRPr="56F327FD">
        <w:rPr>
          <w:rFonts w:ascii="Calibri" w:eastAsia="Times New Roman" w:hAnsi="Calibri" w:cs="Calibri"/>
          <w:lang w:eastAsia="en-GB"/>
        </w:rPr>
        <w:t>15 min</w:t>
      </w:r>
      <w:r w:rsidR="00AF3695">
        <w:rPr>
          <w:rFonts w:ascii="Calibri" w:eastAsia="Times New Roman" w:hAnsi="Calibri" w:cs="Calibri"/>
          <w:lang w:eastAsia="en-GB"/>
        </w:rPr>
        <w:t>učių</w:t>
      </w:r>
      <w:r w:rsidRPr="56F327FD">
        <w:rPr>
          <w:rFonts w:ascii="Calibri" w:eastAsia="Times New Roman" w:hAnsi="Calibri" w:cs="Calibri"/>
          <w:lang w:eastAsia="en-GB"/>
        </w:rPr>
        <w:t>, tuomet išimkite iš formų ir vėsinkite dar apie 1 val</w:t>
      </w:r>
      <w:r w:rsidR="00AF3695">
        <w:rPr>
          <w:rFonts w:ascii="Calibri" w:eastAsia="Times New Roman" w:hAnsi="Calibri" w:cs="Calibri"/>
          <w:lang w:eastAsia="en-GB"/>
        </w:rPr>
        <w:t>andą.</w:t>
      </w:r>
      <w:r w:rsidRPr="56F327FD">
        <w:rPr>
          <w:rFonts w:ascii="Calibri" w:eastAsia="Times New Roman" w:hAnsi="Calibri" w:cs="Calibri"/>
          <w:lang w:eastAsia="en-GB"/>
        </w:rPr>
        <w:t xml:space="preserve"> </w:t>
      </w:r>
    </w:p>
    <w:p w14:paraId="6D43BA1B" w14:textId="11F00A28" w:rsidR="56F327FD" w:rsidRDefault="56F327FD" w:rsidP="56F327FD">
      <w:pPr>
        <w:jc w:val="both"/>
      </w:pPr>
      <w:r w:rsidRPr="56F327FD">
        <w:rPr>
          <w:rFonts w:ascii="Calibri" w:eastAsia="Times New Roman" w:hAnsi="Calibri" w:cs="Calibri"/>
          <w:lang w:eastAsia="en-GB"/>
        </w:rPr>
        <w:t xml:space="preserve">Kol kepa torto pagrindas, pasigaminkite šokoladinį </w:t>
      </w:r>
      <w:proofErr w:type="spellStart"/>
      <w:r w:rsidRPr="56F327FD">
        <w:rPr>
          <w:rFonts w:ascii="Calibri" w:eastAsia="Times New Roman" w:hAnsi="Calibri" w:cs="Calibri"/>
          <w:lang w:eastAsia="en-GB"/>
        </w:rPr>
        <w:t>ganašą</w:t>
      </w:r>
      <w:proofErr w:type="spellEnd"/>
      <w:r w:rsidRPr="56F327FD">
        <w:rPr>
          <w:rFonts w:ascii="Calibri" w:eastAsia="Times New Roman" w:hAnsi="Calibri" w:cs="Calibri"/>
          <w:lang w:eastAsia="en-GB"/>
        </w:rPr>
        <w:t xml:space="preserve"> ir kremą torto aptepimui.</w:t>
      </w:r>
    </w:p>
    <w:p w14:paraId="67C2AB20" w14:textId="06016CFB" w:rsidR="56F327FD" w:rsidRDefault="56F327FD" w:rsidP="56F327FD">
      <w:pPr>
        <w:jc w:val="both"/>
      </w:pPr>
      <w:proofErr w:type="spellStart"/>
      <w:r w:rsidRPr="56F327FD">
        <w:rPr>
          <w:rFonts w:ascii="Calibri" w:eastAsia="Times New Roman" w:hAnsi="Calibri" w:cs="Calibri"/>
          <w:b/>
          <w:bCs/>
          <w:lang w:eastAsia="en-GB"/>
        </w:rPr>
        <w:t>Ganašas</w:t>
      </w:r>
      <w:proofErr w:type="spellEnd"/>
      <w:r w:rsidRPr="56F327FD">
        <w:rPr>
          <w:rFonts w:ascii="Calibri" w:eastAsia="Times New Roman" w:hAnsi="Calibri" w:cs="Calibri"/>
          <w:lang w:eastAsia="en-GB"/>
        </w:rPr>
        <w:t xml:space="preserve">: </w:t>
      </w:r>
      <w:r w:rsidR="00AF3695">
        <w:rPr>
          <w:rFonts w:ascii="Calibri" w:eastAsia="Times New Roman" w:hAnsi="Calibri" w:cs="Calibri"/>
          <w:lang w:eastAsia="en-GB"/>
        </w:rPr>
        <w:t>d</w:t>
      </w:r>
      <w:r w:rsidRPr="56F327FD">
        <w:rPr>
          <w:rFonts w:ascii="Calibri" w:eastAsia="Times New Roman" w:hAnsi="Calibri" w:cs="Calibri"/>
          <w:lang w:eastAsia="en-GB"/>
        </w:rPr>
        <w:t>ubenyje sumaišykite šokolado gabaliukus ir cukrų. Puode iki virimo temperatūros pašildykite grietinėlę ir užpilkite ant šokolado. Palaukite maždaug minutę, tada maišykite iki vientisos masės, kol šokolado gabaliukai visiškai ištirps. Palikite 20 min</w:t>
      </w:r>
      <w:r w:rsidR="00AF3695">
        <w:rPr>
          <w:rFonts w:ascii="Calibri" w:eastAsia="Times New Roman" w:hAnsi="Calibri" w:cs="Calibri"/>
          <w:lang w:eastAsia="en-GB"/>
        </w:rPr>
        <w:t>učių</w:t>
      </w:r>
      <w:r w:rsidRPr="56F327FD">
        <w:rPr>
          <w:rFonts w:ascii="Calibri" w:eastAsia="Times New Roman" w:hAnsi="Calibri" w:cs="Calibri"/>
          <w:lang w:eastAsia="en-GB"/>
        </w:rPr>
        <w:t xml:space="preserve"> atvėsti.</w:t>
      </w:r>
    </w:p>
    <w:p w14:paraId="583AE364" w14:textId="6C4C97F7" w:rsidR="56F327FD" w:rsidRDefault="56F327FD" w:rsidP="56F327FD">
      <w:pPr>
        <w:jc w:val="both"/>
        <w:rPr>
          <w:rFonts w:ascii="Calibri" w:eastAsia="Times New Roman" w:hAnsi="Calibri" w:cs="Calibri"/>
          <w:lang w:eastAsia="en-GB"/>
        </w:rPr>
      </w:pPr>
      <w:r w:rsidRPr="56F327FD">
        <w:rPr>
          <w:rFonts w:ascii="Calibri" w:eastAsia="Times New Roman" w:hAnsi="Calibri" w:cs="Calibri"/>
          <w:b/>
          <w:bCs/>
          <w:lang w:eastAsia="en-GB"/>
        </w:rPr>
        <w:t>Kremas aptepimui</w:t>
      </w:r>
      <w:r w:rsidRPr="56F327FD">
        <w:rPr>
          <w:rFonts w:ascii="Calibri" w:eastAsia="Times New Roman" w:hAnsi="Calibri" w:cs="Calibri"/>
          <w:lang w:eastAsia="en-GB"/>
        </w:rPr>
        <w:t>: mikseriu suplakite kreminį sūrį, sviestą, cukraus pudrą ir vanilę iki purios, vientisos masės.</w:t>
      </w:r>
      <w:r w:rsidR="005E304D">
        <w:rPr>
          <w:rFonts w:ascii="Calibri" w:eastAsia="Times New Roman" w:hAnsi="Calibri" w:cs="Calibri"/>
          <w:lang w:eastAsia="en-GB"/>
        </w:rPr>
        <w:t xml:space="preserve"> </w:t>
      </w:r>
      <w:r w:rsidRPr="56F327FD">
        <w:rPr>
          <w:rFonts w:ascii="Calibri" w:eastAsia="Times New Roman" w:hAnsi="Calibri" w:cs="Calibri"/>
          <w:lang w:eastAsia="en-GB"/>
        </w:rPr>
        <w:t xml:space="preserve">Ant vieno iš dviejų atvėsusių biskvitų sudėkite ir lygiai paskleiskite </w:t>
      </w:r>
      <w:proofErr w:type="spellStart"/>
      <w:r w:rsidRPr="56F327FD">
        <w:rPr>
          <w:rFonts w:ascii="Calibri" w:eastAsia="Times New Roman" w:hAnsi="Calibri" w:cs="Calibri"/>
          <w:lang w:eastAsia="en-GB"/>
        </w:rPr>
        <w:t>ganašą</w:t>
      </w:r>
      <w:proofErr w:type="spellEnd"/>
      <w:r w:rsidRPr="56F327FD">
        <w:rPr>
          <w:rFonts w:ascii="Calibri" w:eastAsia="Times New Roman" w:hAnsi="Calibri" w:cs="Calibri"/>
          <w:lang w:eastAsia="en-GB"/>
        </w:rPr>
        <w:t>. Uždėkite antrąjį biskvitą. Visą tortą aptepkite kreminio sūrio kremu.</w:t>
      </w:r>
      <w:bookmarkEnd w:id="0"/>
      <w:r w:rsidR="005E304D">
        <w:rPr>
          <w:rFonts w:ascii="Calibri" w:eastAsia="Times New Roman" w:hAnsi="Calibri" w:cs="Calibri"/>
          <w:lang w:eastAsia="en-GB"/>
        </w:rPr>
        <w:t xml:space="preserve"> </w:t>
      </w:r>
      <w:r w:rsidRPr="56F327FD">
        <w:rPr>
          <w:rFonts w:ascii="Calibri" w:eastAsia="Times New Roman" w:hAnsi="Calibri" w:cs="Calibri"/>
          <w:lang w:eastAsia="en-GB"/>
        </w:rPr>
        <w:t xml:space="preserve">Skanaus! </w:t>
      </w:r>
    </w:p>
    <w:p w14:paraId="4B8DA974" w14:textId="77777777" w:rsidR="00315BA0" w:rsidRDefault="00315BA0" w:rsidP="56F327FD">
      <w:pPr>
        <w:jc w:val="both"/>
      </w:pPr>
    </w:p>
    <w:p w14:paraId="5A06EB35" w14:textId="77777777" w:rsidR="0009219B" w:rsidRDefault="0009219B" w:rsidP="006D23E3">
      <w:pPr>
        <w:spacing w:after="0"/>
        <w:jc w:val="both"/>
        <w:rPr>
          <w:rFonts w:ascii="Calibri" w:hAnsi="Calibri" w:cs="Calibri"/>
          <w:b/>
          <w:bCs/>
          <w:i/>
          <w:iCs/>
          <w:sz w:val="18"/>
          <w:szCs w:val="18"/>
        </w:rPr>
      </w:pPr>
      <w:r w:rsidRPr="0009219B">
        <w:rPr>
          <w:rFonts w:ascii="Calibri" w:hAnsi="Calibri" w:cs="Calibri"/>
          <w:b/>
          <w:bCs/>
          <w:i/>
          <w:iCs/>
          <w:sz w:val="18"/>
          <w:szCs w:val="18"/>
        </w:rPr>
        <w:t>Apie prekybos tinklą „Maxima“</w:t>
      </w:r>
    </w:p>
    <w:p w14:paraId="7FE89EE7" w14:textId="77777777" w:rsidR="00AF3695" w:rsidRPr="0009219B" w:rsidRDefault="00AF3695" w:rsidP="006D23E3">
      <w:pPr>
        <w:spacing w:after="0"/>
        <w:jc w:val="both"/>
        <w:rPr>
          <w:rFonts w:ascii="Calibri" w:hAnsi="Calibri" w:cs="Calibri"/>
          <w:sz w:val="18"/>
          <w:szCs w:val="18"/>
        </w:rPr>
      </w:pPr>
    </w:p>
    <w:p w14:paraId="567A406C" w14:textId="1778BC8E" w:rsidR="0009219B" w:rsidRPr="0009219B" w:rsidRDefault="0009219B" w:rsidP="006D23E3">
      <w:pPr>
        <w:spacing w:after="0"/>
        <w:jc w:val="both"/>
        <w:rPr>
          <w:rFonts w:ascii="Calibri" w:hAnsi="Calibri" w:cs="Calibri"/>
          <w:i/>
          <w:iCs/>
          <w:sz w:val="18"/>
          <w:szCs w:val="18"/>
        </w:rPr>
      </w:pPr>
      <w:r w:rsidRPr="0009219B">
        <w:rPr>
          <w:rFonts w:ascii="Calibri" w:hAnsi="Calibri" w:cs="Calibri"/>
          <w:i/>
          <w:iCs/>
          <w:sz w:val="18"/>
          <w:szCs w:val="18"/>
        </w:rPr>
        <w:t xml:space="preserve">Tradicinės lietuviško prekybos tinklo „Maxima“ stiprybės – mažos kainos ir kruopščiai atrinktas </w:t>
      </w:r>
      <w:r w:rsidR="000C08D7">
        <w:rPr>
          <w:rFonts w:ascii="Calibri" w:hAnsi="Calibri" w:cs="Calibri"/>
          <w:i/>
          <w:iCs/>
          <w:sz w:val="18"/>
          <w:szCs w:val="18"/>
        </w:rPr>
        <w:t>asortimentas</w:t>
      </w:r>
      <w:r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w:t>
      </w:r>
      <w:proofErr w:type="spellStart"/>
      <w:r w:rsidRPr="0009219B">
        <w:rPr>
          <w:rFonts w:ascii="Calibri" w:hAnsi="Calibri" w:cs="Calibri"/>
          <w:i/>
          <w:iCs/>
          <w:sz w:val="18"/>
          <w:szCs w:val="18"/>
        </w:rPr>
        <w:t>Maxim</w:t>
      </w:r>
      <w:r w:rsidR="009A6487">
        <w:rPr>
          <w:rFonts w:ascii="Calibri" w:hAnsi="Calibri" w:cs="Calibri"/>
          <w:i/>
          <w:iCs/>
          <w:sz w:val="18"/>
          <w:szCs w:val="18"/>
        </w:rPr>
        <w:t>os</w:t>
      </w:r>
      <w:proofErr w:type="spellEnd"/>
      <w:r w:rsidRPr="0009219B">
        <w:rPr>
          <w:rFonts w:ascii="Calibri" w:hAnsi="Calibri" w:cs="Calibri"/>
          <w:i/>
          <w:iCs/>
          <w:sz w:val="18"/>
          <w:szCs w:val="18"/>
        </w:rPr>
        <w:t>“ parduotuvių, kuriose dirba apie 11 tūkst. darbuotojų ir kasdien apsilanko daugiau nei 400 tūkst. klientų. </w:t>
      </w:r>
    </w:p>
    <w:p w14:paraId="49F53912" w14:textId="77777777" w:rsidR="006D23E3" w:rsidRDefault="006D23E3" w:rsidP="006D23E3">
      <w:pPr>
        <w:spacing w:after="0"/>
        <w:jc w:val="both"/>
        <w:rPr>
          <w:rFonts w:ascii="Calibri" w:hAnsi="Calibri" w:cs="Calibri"/>
          <w:b/>
          <w:bCs/>
          <w:sz w:val="18"/>
          <w:szCs w:val="18"/>
        </w:rPr>
      </w:pPr>
    </w:p>
    <w:p w14:paraId="2B0645DA" w14:textId="2118A817" w:rsidR="0009219B" w:rsidRDefault="0009219B" w:rsidP="006D23E3">
      <w:pPr>
        <w:spacing w:after="0"/>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167936E2" w14:textId="77777777" w:rsidR="00AF3695" w:rsidRPr="0009219B" w:rsidRDefault="00AF3695" w:rsidP="006D23E3">
      <w:pPr>
        <w:spacing w:after="0"/>
        <w:jc w:val="both"/>
        <w:rPr>
          <w:rFonts w:ascii="Calibri" w:hAnsi="Calibri" w:cs="Calibri"/>
          <w:sz w:val="18"/>
          <w:szCs w:val="18"/>
        </w:rPr>
      </w:pPr>
    </w:p>
    <w:p w14:paraId="4FD30A84" w14:textId="24673D15" w:rsidR="0009219B" w:rsidRPr="006D23E3" w:rsidRDefault="0009219B" w:rsidP="006D23E3">
      <w:pPr>
        <w:spacing w:after="0"/>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sectPr w:rsidR="0009219B" w:rsidRPr="006D23E3">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559E5" w14:textId="77777777" w:rsidR="00F45F80" w:rsidRDefault="00F45F80" w:rsidP="0009219B">
      <w:pPr>
        <w:spacing w:after="0" w:line="240" w:lineRule="auto"/>
      </w:pPr>
      <w:r>
        <w:separator/>
      </w:r>
    </w:p>
  </w:endnote>
  <w:endnote w:type="continuationSeparator" w:id="0">
    <w:p w14:paraId="11B2A7D0" w14:textId="77777777" w:rsidR="00F45F80" w:rsidRDefault="00F45F80"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4FFF2" w14:textId="77777777" w:rsidR="00F45F80" w:rsidRDefault="00F45F80" w:rsidP="0009219B">
      <w:pPr>
        <w:spacing w:after="0" w:line="240" w:lineRule="auto"/>
      </w:pPr>
      <w:r>
        <w:separator/>
      </w:r>
    </w:p>
  </w:footnote>
  <w:footnote w:type="continuationSeparator" w:id="0">
    <w:p w14:paraId="56A15967" w14:textId="77777777" w:rsidR="00F45F80" w:rsidRDefault="00F45F80"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CAB"/>
    <w:multiLevelType w:val="hybridMultilevel"/>
    <w:tmpl w:val="FE7C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C7216"/>
    <w:multiLevelType w:val="hybridMultilevel"/>
    <w:tmpl w:val="F15E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55D4A"/>
    <w:multiLevelType w:val="hybridMultilevel"/>
    <w:tmpl w:val="64F2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962E0"/>
    <w:multiLevelType w:val="hybridMultilevel"/>
    <w:tmpl w:val="E3B0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129"/>
    <w:rsid w:val="000032D9"/>
    <w:rsid w:val="00004B2C"/>
    <w:rsid w:val="00022C67"/>
    <w:rsid w:val="00047B60"/>
    <w:rsid w:val="0005131B"/>
    <w:rsid w:val="0009219B"/>
    <w:rsid w:val="000C08D7"/>
    <w:rsid w:val="000C60DD"/>
    <w:rsid w:val="000E07FE"/>
    <w:rsid w:val="00103DBC"/>
    <w:rsid w:val="001112F4"/>
    <w:rsid w:val="00112F70"/>
    <w:rsid w:val="00137A05"/>
    <w:rsid w:val="00147A07"/>
    <w:rsid w:val="00155EF2"/>
    <w:rsid w:val="00166FDA"/>
    <w:rsid w:val="00170FEB"/>
    <w:rsid w:val="001F17E9"/>
    <w:rsid w:val="002000F9"/>
    <w:rsid w:val="00206B35"/>
    <w:rsid w:val="00223FAA"/>
    <w:rsid w:val="00241F4E"/>
    <w:rsid w:val="00281A2B"/>
    <w:rsid w:val="002A012D"/>
    <w:rsid w:val="002B3C19"/>
    <w:rsid w:val="002B53EB"/>
    <w:rsid w:val="002E7C79"/>
    <w:rsid w:val="002F642A"/>
    <w:rsid w:val="0030557C"/>
    <w:rsid w:val="003121EC"/>
    <w:rsid w:val="003150E3"/>
    <w:rsid w:val="00315BA0"/>
    <w:rsid w:val="003327E4"/>
    <w:rsid w:val="00335855"/>
    <w:rsid w:val="003417BE"/>
    <w:rsid w:val="0036553D"/>
    <w:rsid w:val="003A3B2D"/>
    <w:rsid w:val="003A7894"/>
    <w:rsid w:val="003B20ED"/>
    <w:rsid w:val="003F19B6"/>
    <w:rsid w:val="0042230E"/>
    <w:rsid w:val="004266A7"/>
    <w:rsid w:val="004433BF"/>
    <w:rsid w:val="00481DFF"/>
    <w:rsid w:val="00523F9E"/>
    <w:rsid w:val="00533811"/>
    <w:rsid w:val="00557A3C"/>
    <w:rsid w:val="00565B9F"/>
    <w:rsid w:val="00572E8D"/>
    <w:rsid w:val="005B2D5B"/>
    <w:rsid w:val="005B54EE"/>
    <w:rsid w:val="005C4EBE"/>
    <w:rsid w:val="005E304D"/>
    <w:rsid w:val="005E3BB8"/>
    <w:rsid w:val="00601A55"/>
    <w:rsid w:val="00633E85"/>
    <w:rsid w:val="006408D9"/>
    <w:rsid w:val="00655E1E"/>
    <w:rsid w:val="006701AF"/>
    <w:rsid w:val="00670957"/>
    <w:rsid w:val="00697204"/>
    <w:rsid w:val="006A0EA1"/>
    <w:rsid w:val="006A21A1"/>
    <w:rsid w:val="006A606C"/>
    <w:rsid w:val="006A7E45"/>
    <w:rsid w:val="006D23E3"/>
    <w:rsid w:val="007102C0"/>
    <w:rsid w:val="007214A0"/>
    <w:rsid w:val="00746427"/>
    <w:rsid w:val="00764B4D"/>
    <w:rsid w:val="0077128A"/>
    <w:rsid w:val="00772F92"/>
    <w:rsid w:val="00774040"/>
    <w:rsid w:val="0078650B"/>
    <w:rsid w:val="007868DC"/>
    <w:rsid w:val="007A74C2"/>
    <w:rsid w:val="007E1AB3"/>
    <w:rsid w:val="007E35B4"/>
    <w:rsid w:val="007E566B"/>
    <w:rsid w:val="00820A95"/>
    <w:rsid w:val="008238BA"/>
    <w:rsid w:val="00830D4C"/>
    <w:rsid w:val="0084117D"/>
    <w:rsid w:val="00846E2B"/>
    <w:rsid w:val="00855583"/>
    <w:rsid w:val="00863040"/>
    <w:rsid w:val="00892801"/>
    <w:rsid w:val="0089335A"/>
    <w:rsid w:val="008C3278"/>
    <w:rsid w:val="008C5880"/>
    <w:rsid w:val="009179E0"/>
    <w:rsid w:val="0093787E"/>
    <w:rsid w:val="00954ACE"/>
    <w:rsid w:val="00962789"/>
    <w:rsid w:val="00964DCC"/>
    <w:rsid w:val="009740A2"/>
    <w:rsid w:val="009759F6"/>
    <w:rsid w:val="00982B31"/>
    <w:rsid w:val="009A3A3A"/>
    <w:rsid w:val="009A6487"/>
    <w:rsid w:val="009B2BCC"/>
    <w:rsid w:val="009B3FFA"/>
    <w:rsid w:val="009B6A87"/>
    <w:rsid w:val="009C6644"/>
    <w:rsid w:val="009D2C70"/>
    <w:rsid w:val="009F5A3F"/>
    <w:rsid w:val="009F6F8F"/>
    <w:rsid w:val="00A114E1"/>
    <w:rsid w:val="00A128C5"/>
    <w:rsid w:val="00A31572"/>
    <w:rsid w:val="00A41ACD"/>
    <w:rsid w:val="00A74D84"/>
    <w:rsid w:val="00A77D56"/>
    <w:rsid w:val="00AF3695"/>
    <w:rsid w:val="00AF3907"/>
    <w:rsid w:val="00B24BAF"/>
    <w:rsid w:val="00B53632"/>
    <w:rsid w:val="00B71257"/>
    <w:rsid w:val="00BA028F"/>
    <w:rsid w:val="00BA7165"/>
    <w:rsid w:val="00BC1575"/>
    <w:rsid w:val="00BC44ED"/>
    <w:rsid w:val="00BE304A"/>
    <w:rsid w:val="00BE511E"/>
    <w:rsid w:val="00BF5676"/>
    <w:rsid w:val="00C055A5"/>
    <w:rsid w:val="00C06B18"/>
    <w:rsid w:val="00C40D1E"/>
    <w:rsid w:val="00C56CBA"/>
    <w:rsid w:val="00C6159E"/>
    <w:rsid w:val="00C971A2"/>
    <w:rsid w:val="00CC3D01"/>
    <w:rsid w:val="00D27DF2"/>
    <w:rsid w:val="00D949C6"/>
    <w:rsid w:val="00DA4A26"/>
    <w:rsid w:val="00DB434B"/>
    <w:rsid w:val="00DC71DD"/>
    <w:rsid w:val="00DD0F08"/>
    <w:rsid w:val="00E12A31"/>
    <w:rsid w:val="00E13AA1"/>
    <w:rsid w:val="00E26495"/>
    <w:rsid w:val="00E314EE"/>
    <w:rsid w:val="00E534B4"/>
    <w:rsid w:val="00E6494C"/>
    <w:rsid w:val="00E804A5"/>
    <w:rsid w:val="00E84D60"/>
    <w:rsid w:val="00E876B9"/>
    <w:rsid w:val="00E9780E"/>
    <w:rsid w:val="00EA3445"/>
    <w:rsid w:val="00EA6C5D"/>
    <w:rsid w:val="00EC3DE4"/>
    <w:rsid w:val="00F049F0"/>
    <w:rsid w:val="00F15915"/>
    <w:rsid w:val="00F45F80"/>
    <w:rsid w:val="00F60DDA"/>
    <w:rsid w:val="00F73694"/>
    <w:rsid w:val="00F86684"/>
    <w:rsid w:val="00F95071"/>
    <w:rsid w:val="00F95CF5"/>
    <w:rsid w:val="00FB0DBD"/>
    <w:rsid w:val="00FB4543"/>
    <w:rsid w:val="00FE7E59"/>
    <w:rsid w:val="56F327F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72E8D"/>
    <w:pPr>
      <w:spacing w:after="0" w:line="240" w:lineRule="auto"/>
    </w:pPr>
  </w:style>
  <w:style w:type="character" w:styleId="CommentReference">
    <w:name w:val="annotation reference"/>
    <w:basedOn w:val="DefaultParagraphFont"/>
    <w:uiPriority w:val="99"/>
    <w:semiHidden/>
    <w:unhideWhenUsed/>
    <w:rsid w:val="00AF3695"/>
    <w:rPr>
      <w:sz w:val="16"/>
      <w:szCs w:val="16"/>
    </w:rPr>
  </w:style>
  <w:style w:type="paragraph" w:styleId="CommentText">
    <w:name w:val="annotation text"/>
    <w:basedOn w:val="Normal"/>
    <w:link w:val="CommentTextChar"/>
    <w:uiPriority w:val="99"/>
    <w:unhideWhenUsed/>
    <w:rsid w:val="00AF3695"/>
    <w:pPr>
      <w:spacing w:line="240" w:lineRule="auto"/>
    </w:pPr>
    <w:rPr>
      <w:sz w:val="20"/>
      <w:szCs w:val="20"/>
    </w:rPr>
  </w:style>
  <w:style w:type="character" w:customStyle="1" w:styleId="CommentTextChar">
    <w:name w:val="Comment Text Char"/>
    <w:basedOn w:val="DefaultParagraphFont"/>
    <w:link w:val="CommentText"/>
    <w:uiPriority w:val="99"/>
    <w:rsid w:val="00AF3695"/>
    <w:rPr>
      <w:sz w:val="20"/>
      <w:szCs w:val="20"/>
    </w:rPr>
  </w:style>
  <w:style w:type="paragraph" w:styleId="CommentSubject">
    <w:name w:val="annotation subject"/>
    <w:basedOn w:val="CommentText"/>
    <w:next w:val="CommentText"/>
    <w:link w:val="CommentSubjectChar"/>
    <w:uiPriority w:val="99"/>
    <w:semiHidden/>
    <w:unhideWhenUsed/>
    <w:rsid w:val="00AF3695"/>
    <w:rPr>
      <w:b/>
      <w:bCs/>
    </w:rPr>
  </w:style>
  <w:style w:type="character" w:customStyle="1" w:styleId="CommentSubjectChar">
    <w:name w:val="Comment Subject Char"/>
    <w:basedOn w:val="CommentTextChar"/>
    <w:link w:val="CommentSubject"/>
    <w:uiPriority w:val="99"/>
    <w:semiHidden/>
    <w:rsid w:val="00AF3695"/>
    <w:rPr>
      <w:b/>
      <w:bCs/>
      <w:sz w:val="20"/>
      <w:szCs w:val="20"/>
    </w:rPr>
  </w:style>
  <w:style w:type="paragraph" w:styleId="BalloonText">
    <w:name w:val="Balloon Text"/>
    <w:basedOn w:val="Normal"/>
    <w:link w:val="BalloonTextChar"/>
    <w:uiPriority w:val="99"/>
    <w:semiHidden/>
    <w:unhideWhenUsed/>
    <w:rsid w:val="005E3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BFCB24B9-1C94-4398-9533-8ED875F6114F}">
  <ds:schemaRefs>
    <ds:schemaRef ds:uri="http://schemas.openxmlformats.org/officeDocument/2006/bibliography"/>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4.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5045</Words>
  <Characters>2877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Ernesta Dulkiene</cp:lastModifiedBy>
  <cp:revision>6</cp:revision>
  <dcterms:created xsi:type="dcterms:W3CDTF">2025-09-24T05:21:00Z</dcterms:created>
  <dcterms:modified xsi:type="dcterms:W3CDTF">2025-09-24T07:35:00Z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