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7019" w14:textId="5F154223" w:rsidR="0033118F" w:rsidRPr="00092CEB" w:rsidRDefault="2F7B35F4" w:rsidP="7281A039">
      <w:pPr>
        <w:spacing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</w:p>
    <w:p w14:paraId="74FDFFA5" w14:textId="39E37BFE" w:rsidR="00ED737A" w:rsidRPr="00092CEB" w:rsidRDefault="6080D298" w:rsidP="00B23BA0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00092CEB">
        <w:rPr>
          <w:rFonts w:ascii="Arial" w:eastAsia="Arial" w:hAnsi="Arial" w:cs="Arial"/>
          <w:sz w:val="16"/>
          <w:szCs w:val="16"/>
          <w:lang w:val="lt-LT"/>
        </w:rPr>
        <w:t>202</w:t>
      </w:r>
      <w:r w:rsidR="00600418" w:rsidRPr="00092CEB">
        <w:rPr>
          <w:rFonts w:ascii="Arial" w:eastAsia="Arial" w:hAnsi="Arial" w:cs="Arial"/>
          <w:sz w:val="16"/>
          <w:szCs w:val="16"/>
          <w:lang w:val="lt-LT"/>
        </w:rPr>
        <w:t xml:space="preserve">5 </w:t>
      </w:r>
      <w:r w:rsidR="00BA5291" w:rsidRPr="00092CEB">
        <w:rPr>
          <w:rFonts w:ascii="Arial" w:eastAsia="Arial" w:hAnsi="Arial" w:cs="Arial"/>
          <w:sz w:val="16"/>
          <w:szCs w:val="16"/>
          <w:lang w:val="lt-LT"/>
        </w:rPr>
        <w:t>spalio</w:t>
      </w:r>
      <w:r w:rsidR="003E39A1" w:rsidRPr="00092CEB">
        <w:rPr>
          <w:rFonts w:ascii="Arial" w:eastAsia="Arial" w:hAnsi="Arial" w:cs="Arial"/>
          <w:sz w:val="16"/>
          <w:szCs w:val="16"/>
          <w:lang w:val="lt-LT"/>
        </w:rPr>
        <w:t xml:space="preserve"> </w:t>
      </w:r>
      <w:r w:rsidR="00D0639C">
        <w:rPr>
          <w:rFonts w:ascii="Arial" w:eastAsia="Arial" w:hAnsi="Arial" w:cs="Arial"/>
          <w:sz w:val="16"/>
          <w:szCs w:val="16"/>
          <w:lang w:val="lt-LT"/>
        </w:rPr>
        <w:t>6</w:t>
      </w:r>
      <w:r w:rsidRPr="00092CEB">
        <w:rPr>
          <w:rFonts w:ascii="Arial" w:eastAsia="Arial" w:hAnsi="Arial" w:cs="Arial"/>
          <w:sz w:val="16"/>
          <w:szCs w:val="16"/>
          <w:lang w:val="lt-LT"/>
        </w:rPr>
        <w:t xml:space="preserve"> d.</w:t>
      </w:r>
    </w:p>
    <w:p w14:paraId="7FAF7428" w14:textId="5AB055AD" w:rsidR="000F0C9E" w:rsidRPr="00092CEB" w:rsidRDefault="00092CEB" w:rsidP="17452B8D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00092CEB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Liūdnos dienos nusikaltėliams – </w:t>
      </w:r>
      <w:r w:rsidR="000D35DE" w:rsidRPr="00092CEB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„B</w:t>
      </w:r>
      <w:r w:rsidR="381AF1EB" w:rsidRPr="00092CEB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itė</w:t>
      </w:r>
      <w:r w:rsidR="44E40B2E" w:rsidRPr="00092CEB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“ </w:t>
      </w:r>
      <w:r w:rsidR="71A41664" w:rsidRPr="00092CEB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spartina </w:t>
      </w:r>
      <w:r w:rsidR="44E40B2E" w:rsidRPr="00092CEB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kovą su</w:t>
      </w:r>
      <w:r w:rsidR="381AF1EB" w:rsidRPr="00092CEB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</w:t>
      </w:r>
      <w:r w:rsidR="00C87B83" w:rsidRPr="00092CEB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nuotoliniais sukčiais</w:t>
      </w:r>
      <w:r w:rsidR="001D1735" w:rsidRPr="00092CEB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</w:t>
      </w:r>
    </w:p>
    <w:p w14:paraId="2CD86B37" w14:textId="77777777" w:rsidR="00D26649" w:rsidRPr="00092CEB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3A38C0" w14:paraId="64CEAFE7" w14:textId="77777777" w:rsidTr="17452B8D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6C28E076" w14:textId="471EC279" w:rsidR="00DE40A9" w:rsidRPr="00092CEB" w:rsidRDefault="00820DCB" w:rsidP="00DE40A9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Š</w:t>
            </w:r>
            <w:r w:rsidR="00DE40A9" w:rsidRPr="00092C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iemet </w:t>
            </w:r>
            <w:r w:rsidRPr="00092C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„Bitė“ </w:t>
            </w:r>
            <w:r w:rsidR="00DE40A9" w:rsidRPr="00092C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užblokavo beveik milijoną</w:t>
            </w:r>
            <w:r w:rsidR="00FA7498" w:rsidRPr="00092C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nuotolinių</w:t>
            </w:r>
            <w:r w:rsidR="00DE40A9" w:rsidRPr="00092C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sukčių skambučių</w:t>
            </w:r>
          </w:p>
          <w:p w14:paraId="3ADE8B0A" w14:textId="011F4087" w:rsidR="00FD48EF" w:rsidRPr="00092CEB" w:rsidRDefault="00140F81" w:rsidP="00FD48EF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092C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Spalį </w:t>
            </w:r>
            <w:r w:rsidR="716BCBDB" w:rsidRPr="00092C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Lietuvoje pradėjo veikti bendra operatorių sistema, leidžianti tikrinti telefono numerių statusą</w:t>
            </w:r>
          </w:p>
          <w:p w14:paraId="0386C8B6" w14:textId="0A2E71DC" w:rsidR="00160EEA" w:rsidRPr="00092CEB" w:rsidRDefault="005C23ED" w:rsidP="00947C30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092C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Technologijų ekspertai rekomenduoja neprarasti budrumo ir kritiškai vertinti gaunamus </w:t>
            </w:r>
            <w:r w:rsidR="00947C30" w:rsidRPr="00092C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skambučius bei pranešimus</w:t>
            </w:r>
            <w:r w:rsidR="00160EEA" w:rsidRPr="00092C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</w:p>
        </w:tc>
      </w:tr>
    </w:tbl>
    <w:p w14:paraId="78383318" w14:textId="77777777" w:rsidR="003A7522" w:rsidRPr="00092CEB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6D5965DF" w14:textId="6D93600C" w:rsidR="002F0D4D" w:rsidRPr="00092CEB" w:rsidRDefault="000D35DE" w:rsidP="00C87B83">
      <w:pPr>
        <w:jc w:val="both"/>
        <w:rPr>
          <w:rFonts w:ascii="Arial" w:hAnsi="Arial" w:cs="Arial"/>
          <w:b/>
          <w:bCs/>
          <w:lang w:val="lt-LT" w:eastAsia="lt-LT"/>
        </w:rPr>
      </w:pPr>
      <w:r w:rsidRPr="00092CEB">
        <w:rPr>
          <w:rFonts w:ascii="Arial" w:hAnsi="Arial" w:cs="Arial"/>
          <w:b/>
          <w:bCs/>
          <w:lang w:val="lt-LT" w:eastAsia="lt-LT"/>
        </w:rPr>
        <w:t>Š</w:t>
      </w:r>
      <w:r w:rsidR="002F0D4D" w:rsidRPr="00092CEB">
        <w:rPr>
          <w:rFonts w:ascii="Arial" w:hAnsi="Arial" w:cs="Arial"/>
          <w:b/>
          <w:bCs/>
          <w:lang w:val="lt-LT" w:eastAsia="lt-LT"/>
        </w:rPr>
        <w:t xml:space="preserve">iemet „Bitė“ </w:t>
      </w:r>
      <w:r w:rsidRPr="00092CEB">
        <w:rPr>
          <w:rFonts w:ascii="Arial" w:hAnsi="Arial" w:cs="Arial"/>
          <w:b/>
          <w:bCs/>
          <w:lang w:val="lt-LT" w:eastAsia="lt-LT"/>
        </w:rPr>
        <w:t xml:space="preserve">jau </w:t>
      </w:r>
      <w:r w:rsidR="002F0D4D" w:rsidRPr="00092CEB">
        <w:rPr>
          <w:rFonts w:ascii="Arial" w:hAnsi="Arial" w:cs="Arial"/>
          <w:b/>
          <w:bCs/>
          <w:lang w:val="lt-LT" w:eastAsia="lt-LT"/>
        </w:rPr>
        <w:t>užblokavo beveik</w:t>
      </w:r>
      <w:r w:rsidR="16313D3C" w:rsidRPr="00092CEB">
        <w:rPr>
          <w:rFonts w:ascii="Arial" w:hAnsi="Arial" w:cs="Arial"/>
          <w:b/>
          <w:bCs/>
          <w:lang w:val="lt-LT" w:eastAsia="lt-LT"/>
        </w:rPr>
        <w:t xml:space="preserve"> </w:t>
      </w:r>
      <w:r w:rsidR="002F0D4D" w:rsidRPr="00092CEB">
        <w:rPr>
          <w:rFonts w:ascii="Arial" w:hAnsi="Arial" w:cs="Arial"/>
          <w:b/>
          <w:bCs/>
          <w:lang w:val="lt-LT" w:eastAsia="lt-LT"/>
        </w:rPr>
        <w:t xml:space="preserve">milijoną </w:t>
      </w:r>
      <w:r w:rsidRPr="00092CEB">
        <w:rPr>
          <w:rFonts w:ascii="Arial" w:hAnsi="Arial" w:cs="Arial"/>
          <w:b/>
          <w:bCs/>
          <w:lang w:val="lt-LT" w:eastAsia="lt-LT"/>
        </w:rPr>
        <w:t xml:space="preserve">nuotolinių sukčių </w:t>
      </w:r>
      <w:r w:rsidR="002F0D4D" w:rsidRPr="00092CEB">
        <w:rPr>
          <w:rFonts w:ascii="Arial" w:hAnsi="Arial" w:cs="Arial"/>
          <w:b/>
          <w:bCs/>
          <w:lang w:val="lt-LT" w:eastAsia="lt-LT"/>
        </w:rPr>
        <w:t xml:space="preserve">skambučių. </w:t>
      </w:r>
      <w:r w:rsidR="16313D3C" w:rsidRPr="00092CEB">
        <w:rPr>
          <w:rFonts w:ascii="Arial" w:hAnsi="Arial" w:cs="Arial"/>
          <w:b/>
          <w:bCs/>
          <w:lang w:val="lt-LT" w:eastAsia="lt-LT"/>
        </w:rPr>
        <w:t>K</w:t>
      </w:r>
      <w:r w:rsidR="002F0D4D" w:rsidRPr="00092CEB">
        <w:rPr>
          <w:rFonts w:ascii="Arial" w:hAnsi="Arial" w:cs="Arial"/>
          <w:b/>
          <w:bCs/>
          <w:lang w:val="lt-LT" w:eastAsia="lt-LT"/>
        </w:rPr>
        <w:t>ova su sukčiais pasiekė naują etapą –</w:t>
      </w:r>
      <w:r w:rsidRPr="00092CEB">
        <w:rPr>
          <w:rFonts w:ascii="Arial" w:hAnsi="Arial" w:cs="Arial"/>
          <w:b/>
          <w:bCs/>
          <w:lang w:val="lt-LT" w:eastAsia="lt-LT"/>
        </w:rPr>
        <w:t xml:space="preserve"> </w:t>
      </w:r>
      <w:r w:rsidR="002F0D4D" w:rsidRPr="00092CEB">
        <w:rPr>
          <w:rFonts w:ascii="Arial" w:hAnsi="Arial" w:cs="Arial"/>
          <w:b/>
          <w:bCs/>
          <w:lang w:val="lt-LT" w:eastAsia="lt-LT"/>
        </w:rPr>
        <w:t>spal</w:t>
      </w:r>
      <w:r w:rsidRPr="00092CEB">
        <w:rPr>
          <w:rFonts w:ascii="Arial" w:hAnsi="Arial" w:cs="Arial"/>
          <w:b/>
          <w:bCs/>
          <w:lang w:val="lt-LT" w:eastAsia="lt-LT"/>
        </w:rPr>
        <w:t>į</w:t>
      </w:r>
      <w:r w:rsidR="002F0D4D" w:rsidRPr="00092CEB">
        <w:rPr>
          <w:rFonts w:ascii="Arial" w:hAnsi="Arial" w:cs="Arial"/>
          <w:b/>
          <w:bCs/>
          <w:lang w:val="lt-LT" w:eastAsia="lt-LT"/>
        </w:rPr>
        <w:t xml:space="preserve"> Lietuvoje prad</w:t>
      </w:r>
      <w:r w:rsidRPr="00092CEB">
        <w:rPr>
          <w:rFonts w:ascii="Arial" w:hAnsi="Arial" w:cs="Arial"/>
          <w:b/>
          <w:bCs/>
          <w:lang w:val="lt-LT" w:eastAsia="lt-LT"/>
        </w:rPr>
        <w:t>ėjo</w:t>
      </w:r>
      <w:r w:rsidR="002F0D4D" w:rsidRPr="00092CEB">
        <w:rPr>
          <w:rFonts w:ascii="Arial" w:hAnsi="Arial" w:cs="Arial"/>
          <w:b/>
          <w:bCs/>
          <w:lang w:val="lt-LT" w:eastAsia="lt-LT"/>
        </w:rPr>
        <w:t xml:space="preserve"> veikti nauja</w:t>
      </w:r>
      <w:r w:rsidR="692A02F8" w:rsidRPr="00092CEB">
        <w:rPr>
          <w:rFonts w:ascii="Arial" w:hAnsi="Arial" w:cs="Arial"/>
          <w:b/>
          <w:bCs/>
          <w:lang w:val="lt-LT" w:eastAsia="lt-LT"/>
        </w:rPr>
        <w:t xml:space="preserve"> kovos su </w:t>
      </w:r>
      <w:r w:rsidR="002F0D4D" w:rsidRPr="00092CEB">
        <w:rPr>
          <w:rFonts w:ascii="Arial" w:hAnsi="Arial" w:cs="Arial"/>
          <w:b/>
          <w:bCs/>
          <w:lang w:val="lt-LT" w:eastAsia="lt-LT"/>
        </w:rPr>
        <w:t>nuotolini</w:t>
      </w:r>
      <w:r w:rsidR="568C45AA" w:rsidRPr="00092CEB">
        <w:rPr>
          <w:rFonts w:ascii="Arial" w:hAnsi="Arial" w:cs="Arial"/>
          <w:b/>
          <w:bCs/>
          <w:lang w:val="lt-LT" w:eastAsia="lt-LT"/>
        </w:rPr>
        <w:t>ais</w:t>
      </w:r>
      <w:r w:rsidR="002F0D4D" w:rsidRPr="00092CEB">
        <w:rPr>
          <w:rFonts w:ascii="Arial" w:hAnsi="Arial" w:cs="Arial"/>
          <w:b/>
          <w:bCs/>
          <w:lang w:val="lt-LT" w:eastAsia="lt-LT"/>
        </w:rPr>
        <w:t xml:space="preserve"> sukči</w:t>
      </w:r>
      <w:r w:rsidR="3BB3E049" w:rsidRPr="00092CEB">
        <w:rPr>
          <w:rFonts w:ascii="Arial" w:hAnsi="Arial" w:cs="Arial"/>
          <w:b/>
          <w:bCs/>
          <w:lang w:val="lt-LT" w:eastAsia="lt-LT"/>
        </w:rPr>
        <w:t>ais</w:t>
      </w:r>
      <w:r w:rsidR="002F0D4D" w:rsidRPr="00092CEB">
        <w:rPr>
          <w:rFonts w:ascii="Arial" w:hAnsi="Arial" w:cs="Arial"/>
          <w:b/>
          <w:bCs/>
          <w:lang w:val="lt-LT" w:eastAsia="lt-LT"/>
        </w:rPr>
        <w:t xml:space="preserve"> sistema. Ji leidžia</w:t>
      </w:r>
      <w:r w:rsidRPr="00092CEB">
        <w:rPr>
          <w:rFonts w:ascii="Arial" w:hAnsi="Arial" w:cs="Arial"/>
          <w:b/>
          <w:bCs/>
          <w:lang w:val="lt-LT" w:eastAsia="lt-LT"/>
        </w:rPr>
        <w:t xml:space="preserve"> Lietuvos</w:t>
      </w:r>
      <w:r w:rsidR="002F0D4D" w:rsidRPr="00092CEB">
        <w:rPr>
          <w:rFonts w:ascii="Arial" w:hAnsi="Arial" w:cs="Arial"/>
          <w:b/>
          <w:bCs/>
          <w:lang w:val="lt-LT" w:eastAsia="lt-LT"/>
        </w:rPr>
        <w:t xml:space="preserve"> ryšio operatoriams tarpusavyje keistis duomenimis ir</w:t>
      </w:r>
      <w:r w:rsidR="22983B10" w:rsidRPr="00092CEB">
        <w:rPr>
          <w:rFonts w:ascii="Arial" w:hAnsi="Arial" w:cs="Arial"/>
          <w:b/>
          <w:bCs/>
          <w:lang w:val="lt-LT" w:eastAsia="lt-LT"/>
        </w:rPr>
        <w:t xml:space="preserve"> efektyviau blokuoti apgaulingus skambučius iš suklastotų telefono numerių</w:t>
      </w:r>
      <w:r w:rsidR="6E3C1C7E" w:rsidRPr="00092CEB">
        <w:rPr>
          <w:rFonts w:ascii="Arial" w:hAnsi="Arial" w:cs="Arial"/>
          <w:b/>
          <w:bCs/>
          <w:lang w:val="lt-LT" w:eastAsia="lt-LT"/>
        </w:rPr>
        <w:t xml:space="preserve"> tarp skirtingų ryšio operatorių</w:t>
      </w:r>
      <w:r w:rsidR="22983B10" w:rsidRPr="00092CEB">
        <w:rPr>
          <w:rFonts w:ascii="Arial" w:hAnsi="Arial" w:cs="Arial"/>
          <w:b/>
          <w:bCs/>
          <w:lang w:val="lt-LT" w:eastAsia="lt-LT"/>
        </w:rPr>
        <w:t>. Tokiu būdu siekiama</w:t>
      </w:r>
      <w:r w:rsidR="002F0D4D" w:rsidRPr="00092CEB">
        <w:rPr>
          <w:rFonts w:ascii="Arial" w:hAnsi="Arial" w:cs="Arial"/>
          <w:b/>
          <w:bCs/>
          <w:lang w:val="lt-LT" w:eastAsia="lt-LT"/>
        </w:rPr>
        <w:t xml:space="preserve"> apsaugoti žmones nuo bandymų išvilioti jų </w:t>
      </w:r>
      <w:r w:rsidR="0FE728B5" w:rsidRPr="00092CEB">
        <w:rPr>
          <w:rFonts w:ascii="Arial" w:hAnsi="Arial" w:cs="Arial"/>
          <w:b/>
          <w:bCs/>
          <w:lang w:val="lt-LT" w:eastAsia="lt-LT"/>
        </w:rPr>
        <w:t xml:space="preserve">pinigus ar </w:t>
      </w:r>
      <w:r w:rsidR="002F0D4D" w:rsidRPr="00092CEB">
        <w:rPr>
          <w:rFonts w:ascii="Arial" w:hAnsi="Arial" w:cs="Arial"/>
          <w:b/>
          <w:bCs/>
          <w:lang w:val="lt-LT" w:eastAsia="lt-LT"/>
        </w:rPr>
        <w:t>duomenis</w:t>
      </w:r>
      <w:r w:rsidR="16313D3C" w:rsidRPr="00092CEB">
        <w:rPr>
          <w:rFonts w:ascii="Arial" w:hAnsi="Arial" w:cs="Arial"/>
          <w:b/>
          <w:bCs/>
          <w:lang w:val="lt-LT" w:eastAsia="lt-LT"/>
        </w:rPr>
        <w:t xml:space="preserve">, rašoma </w:t>
      </w:r>
      <w:r w:rsidRPr="00092CEB">
        <w:rPr>
          <w:rFonts w:ascii="Arial" w:hAnsi="Arial" w:cs="Arial"/>
          <w:b/>
          <w:bCs/>
          <w:lang w:val="lt-LT" w:eastAsia="lt-LT"/>
        </w:rPr>
        <w:t xml:space="preserve">„Bitė Lietuva“ </w:t>
      </w:r>
      <w:r w:rsidR="16313D3C" w:rsidRPr="00092CEB">
        <w:rPr>
          <w:rFonts w:ascii="Arial" w:hAnsi="Arial" w:cs="Arial"/>
          <w:b/>
          <w:bCs/>
          <w:lang w:val="lt-LT" w:eastAsia="lt-LT"/>
        </w:rPr>
        <w:t>pranešime žiniasklaidai.</w:t>
      </w:r>
    </w:p>
    <w:p w14:paraId="19A6109A" w14:textId="000F5037" w:rsidR="002F0D4D" w:rsidRPr="00092CEB" w:rsidRDefault="002F0D4D" w:rsidP="002F0D4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543680">
        <w:rPr>
          <w:rFonts w:ascii="Arial" w:hAnsi="Arial" w:cs="Arial"/>
          <w:lang w:val="lt-LT" w:eastAsia="lt-LT"/>
        </w:rPr>
        <w:t xml:space="preserve">„Jau </w:t>
      </w:r>
      <w:r w:rsidR="00341A5C" w:rsidRPr="00543680">
        <w:rPr>
          <w:rFonts w:ascii="Arial" w:hAnsi="Arial" w:cs="Arial"/>
          <w:lang w:val="lt-LT" w:eastAsia="lt-LT"/>
        </w:rPr>
        <w:t>ne pirmus metus</w:t>
      </w:r>
      <w:r w:rsidRPr="00543680">
        <w:rPr>
          <w:rFonts w:ascii="Arial" w:hAnsi="Arial" w:cs="Arial"/>
          <w:lang w:val="lt-LT" w:eastAsia="lt-LT"/>
        </w:rPr>
        <w:t xml:space="preserve"> aktyviai saugome savo klientus nuo nuotolini</w:t>
      </w:r>
      <w:r w:rsidR="00D636A4" w:rsidRPr="00543680">
        <w:rPr>
          <w:rFonts w:ascii="Arial" w:hAnsi="Arial" w:cs="Arial"/>
          <w:lang w:val="lt-LT" w:eastAsia="lt-LT"/>
        </w:rPr>
        <w:t>o</w:t>
      </w:r>
      <w:r w:rsidRPr="00543680">
        <w:rPr>
          <w:rFonts w:ascii="Arial" w:hAnsi="Arial" w:cs="Arial"/>
          <w:lang w:val="lt-LT" w:eastAsia="lt-LT"/>
        </w:rPr>
        <w:t xml:space="preserve"> </w:t>
      </w:r>
      <w:r w:rsidR="00D636A4" w:rsidRPr="00543680">
        <w:rPr>
          <w:rFonts w:ascii="Arial" w:hAnsi="Arial" w:cs="Arial"/>
          <w:lang w:val="lt-LT" w:eastAsia="lt-LT"/>
        </w:rPr>
        <w:t>sukčiavimo.</w:t>
      </w:r>
      <w:r w:rsidR="007927E3" w:rsidRPr="00543680">
        <w:rPr>
          <w:rFonts w:ascii="Arial" w:hAnsi="Arial" w:cs="Arial"/>
          <w:lang w:val="lt-LT" w:eastAsia="lt-LT"/>
        </w:rPr>
        <w:t xml:space="preserve"> </w:t>
      </w:r>
      <w:r w:rsidR="00D636A4" w:rsidRPr="00543680">
        <w:rPr>
          <w:rFonts w:ascii="Arial" w:hAnsi="Arial" w:cs="Arial"/>
          <w:lang w:val="lt-LT" w:eastAsia="lt-LT"/>
        </w:rPr>
        <w:t>Mūsų pasta</w:t>
      </w:r>
      <w:r w:rsidR="403EDD76" w:rsidRPr="00543680">
        <w:rPr>
          <w:rFonts w:ascii="Arial" w:hAnsi="Arial" w:cs="Arial"/>
          <w:lang w:val="lt-LT" w:eastAsia="lt-LT"/>
        </w:rPr>
        <w:t>n</w:t>
      </w:r>
      <w:r w:rsidR="00D636A4" w:rsidRPr="00543680">
        <w:rPr>
          <w:rFonts w:ascii="Arial" w:hAnsi="Arial" w:cs="Arial"/>
          <w:lang w:val="lt-LT" w:eastAsia="lt-LT"/>
        </w:rPr>
        <w:t xml:space="preserve">gos apima </w:t>
      </w:r>
      <w:r w:rsidR="007927E3" w:rsidRPr="00543680">
        <w:rPr>
          <w:rFonts w:ascii="Arial" w:hAnsi="Arial" w:cs="Arial"/>
          <w:lang w:val="lt-LT" w:eastAsia="lt-LT"/>
        </w:rPr>
        <w:t>skambuči</w:t>
      </w:r>
      <w:r w:rsidR="14892F7D" w:rsidRPr="00543680">
        <w:rPr>
          <w:rFonts w:ascii="Arial" w:hAnsi="Arial" w:cs="Arial"/>
          <w:lang w:val="lt-LT" w:eastAsia="lt-LT"/>
        </w:rPr>
        <w:t>ų</w:t>
      </w:r>
      <w:r w:rsidR="00D636A4" w:rsidRPr="00543680">
        <w:rPr>
          <w:rFonts w:ascii="Arial" w:hAnsi="Arial" w:cs="Arial"/>
          <w:lang w:val="lt-LT" w:eastAsia="lt-LT"/>
        </w:rPr>
        <w:t>, kenkėjišk</w:t>
      </w:r>
      <w:r w:rsidR="207C85D6" w:rsidRPr="00543680">
        <w:rPr>
          <w:rFonts w:ascii="Arial" w:hAnsi="Arial" w:cs="Arial"/>
          <w:lang w:val="lt-LT" w:eastAsia="lt-LT"/>
        </w:rPr>
        <w:t>ų</w:t>
      </w:r>
      <w:r w:rsidR="00D636A4" w:rsidRPr="00543680">
        <w:rPr>
          <w:rFonts w:ascii="Arial" w:hAnsi="Arial" w:cs="Arial"/>
          <w:lang w:val="lt-LT" w:eastAsia="lt-LT"/>
        </w:rPr>
        <w:t xml:space="preserve"> žinu</w:t>
      </w:r>
      <w:r w:rsidR="29341BEB" w:rsidRPr="00543680">
        <w:rPr>
          <w:rFonts w:ascii="Arial" w:hAnsi="Arial" w:cs="Arial"/>
          <w:lang w:val="lt-LT" w:eastAsia="lt-LT"/>
        </w:rPr>
        <w:t>čių</w:t>
      </w:r>
      <w:r w:rsidR="00D636A4" w:rsidRPr="00543680">
        <w:rPr>
          <w:rFonts w:ascii="Arial" w:hAnsi="Arial" w:cs="Arial"/>
          <w:lang w:val="lt-LT" w:eastAsia="lt-LT"/>
        </w:rPr>
        <w:t>, duomenų</w:t>
      </w:r>
      <w:r w:rsidR="007927E3" w:rsidRPr="00543680">
        <w:rPr>
          <w:rFonts w:ascii="Arial" w:hAnsi="Arial" w:cs="Arial"/>
          <w:lang w:val="lt-LT" w:eastAsia="lt-LT"/>
        </w:rPr>
        <w:t xml:space="preserve"> </w:t>
      </w:r>
      <w:r w:rsidR="00D636A4" w:rsidRPr="00543680">
        <w:rPr>
          <w:rFonts w:ascii="Arial" w:hAnsi="Arial" w:cs="Arial"/>
          <w:lang w:val="lt-LT" w:eastAsia="lt-LT"/>
        </w:rPr>
        <w:t>vagyst</w:t>
      </w:r>
      <w:r w:rsidR="5DC66893" w:rsidRPr="00543680">
        <w:rPr>
          <w:rFonts w:ascii="Arial" w:hAnsi="Arial" w:cs="Arial"/>
          <w:lang w:val="lt-LT" w:eastAsia="lt-LT"/>
        </w:rPr>
        <w:t>ė</w:t>
      </w:r>
      <w:r w:rsidR="00D636A4" w:rsidRPr="00543680">
        <w:rPr>
          <w:rFonts w:ascii="Arial" w:hAnsi="Arial" w:cs="Arial"/>
          <w:lang w:val="lt-LT" w:eastAsia="lt-LT"/>
        </w:rPr>
        <w:t>s bei kit</w:t>
      </w:r>
      <w:r w:rsidR="3B3447F9" w:rsidRPr="00543680">
        <w:rPr>
          <w:rFonts w:ascii="Arial" w:hAnsi="Arial" w:cs="Arial"/>
          <w:lang w:val="lt-LT" w:eastAsia="lt-LT"/>
        </w:rPr>
        <w:t>ų</w:t>
      </w:r>
      <w:r w:rsidR="00D636A4" w:rsidRPr="00543680">
        <w:rPr>
          <w:rFonts w:ascii="Arial" w:hAnsi="Arial" w:cs="Arial"/>
          <w:lang w:val="lt-LT" w:eastAsia="lt-LT"/>
        </w:rPr>
        <w:t xml:space="preserve"> sukčiavimo form</w:t>
      </w:r>
      <w:r w:rsidR="236A44FC" w:rsidRPr="00543680">
        <w:rPr>
          <w:rFonts w:ascii="Arial" w:hAnsi="Arial" w:cs="Arial"/>
          <w:lang w:val="lt-LT" w:eastAsia="lt-LT"/>
        </w:rPr>
        <w:t>ų užkardymą</w:t>
      </w:r>
      <w:r w:rsidR="00D636A4" w:rsidRPr="00543680">
        <w:rPr>
          <w:rFonts w:ascii="Arial" w:hAnsi="Arial" w:cs="Arial"/>
          <w:lang w:val="lt-LT" w:eastAsia="lt-LT"/>
        </w:rPr>
        <w:t>. M</w:t>
      </w:r>
      <w:r w:rsidR="00341A5C" w:rsidRPr="00543680">
        <w:rPr>
          <w:rFonts w:ascii="Arial" w:hAnsi="Arial" w:cs="Arial"/>
          <w:lang w:val="lt-LT" w:eastAsia="lt-LT"/>
        </w:rPr>
        <w:t>atome, kad</w:t>
      </w:r>
      <w:r w:rsidR="00CB61D8" w:rsidRPr="00543680">
        <w:rPr>
          <w:rFonts w:ascii="Arial" w:hAnsi="Arial" w:cs="Arial"/>
          <w:lang w:val="lt-LT" w:eastAsia="lt-LT"/>
        </w:rPr>
        <w:t xml:space="preserve"> </w:t>
      </w:r>
      <w:r w:rsidR="00B95F8C" w:rsidRPr="00543680">
        <w:rPr>
          <w:rFonts w:ascii="Arial" w:hAnsi="Arial" w:cs="Arial"/>
          <w:lang w:val="lt-LT" w:eastAsia="lt-LT"/>
        </w:rPr>
        <w:t>sukčių a</w:t>
      </w:r>
      <w:r w:rsidR="00684531" w:rsidRPr="00543680">
        <w:rPr>
          <w:rFonts w:ascii="Arial" w:hAnsi="Arial" w:cs="Arial"/>
          <w:lang w:val="lt-LT" w:eastAsia="lt-LT"/>
        </w:rPr>
        <w:t xml:space="preserve">tkaklumui </w:t>
      </w:r>
      <w:r w:rsidR="00D636A4" w:rsidRPr="00543680">
        <w:rPr>
          <w:rFonts w:ascii="Arial" w:hAnsi="Arial" w:cs="Arial"/>
          <w:lang w:val="lt-LT" w:eastAsia="lt-LT"/>
        </w:rPr>
        <w:t xml:space="preserve">– </w:t>
      </w:r>
      <w:r w:rsidR="00684531" w:rsidRPr="00543680">
        <w:rPr>
          <w:rFonts w:ascii="Arial" w:hAnsi="Arial" w:cs="Arial"/>
          <w:lang w:val="lt-LT" w:eastAsia="lt-LT"/>
        </w:rPr>
        <w:t>nėra jokių ribų</w:t>
      </w:r>
      <w:r w:rsidR="00D636A4" w:rsidRPr="00543680">
        <w:rPr>
          <w:rFonts w:ascii="Arial" w:hAnsi="Arial" w:cs="Arial"/>
          <w:lang w:val="lt-LT" w:eastAsia="lt-LT"/>
        </w:rPr>
        <w:t xml:space="preserve"> ir tai yra kova, į kurią būsime priversti leistis nuolatos</w:t>
      </w:r>
      <w:r w:rsidR="00684531" w:rsidRPr="00543680">
        <w:rPr>
          <w:rFonts w:ascii="Arial" w:hAnsi="Arial" w:cs="Arial"/>
          <w:lang w:val="lt-LT" w:eastAsia="lt-LT"/>
        </w:rPr>
        <w:t xml:space="preserve">. Pasipelnyti nekaltų žmonių </w:t>
      </w:r>
      <w:r w:rsidR="75C6955D" w:rsidRPr="00543680">
        <w:rPr>
          <w:rFonts w:ascii="Arial" w:hAnsi="Arial" w:cs="Arial"/>
          <w:lang w:val="lt-LT" w:eastAsia="lt-LT"/>
        </w:rPr>
        <w:t>sąskait</w:t>
      </w:r>
      <w:r w:rsidR="079A39F8" w:rsidRPr="00543680">
        <w:rPr>
          <w:rFonts w:ascii="Arial" w:hAnsi="Arial" w:cs="Arial"/>
          <w:lang w:val="lt-LT" w:eastAsia="lt-LT"/>
        </w:rPr>
        <w:t>a</w:t>
      </w:r>
      <w:r w:rsidR="00684531" w:rsidRPr="00543680">
        <w:rPr>
          <w:rFonts w:ascii="Arial" w:hAnsi="Arial" w:cs="Arial"/>
          <w:lang w:val="lt-LT" w:eastAsia="lt-LT"/>
        </w:rPr>
        <w:t xml:space="preserve"> norintys nusikaltėliai nuolat tobulina sukčiavimo metodus ir</w:t>
      </w:r>
      <w:r w:rsidR="005256ED" w:rsidRPr="00543680">
        <w:rPr>
          <w:rFonts w:ascii="Arial" w:hAnsi="Arial" w:cs="Arial"/>
          <w:lang w:val="lt-LT" w:eastAsia="lt-LT"/>
        </w:rPr>
        <w:t xml:space="preserve"> apgaulei naudojamas priemones. Tad </w:t>
      </w:r>
      <w:r w:rsidR="009A181D" w:rsidRPr="00543680">
        <w:rPr>
          <w:rFonts w:ascii="Arial" w:hAnsi="Arial" w:cs="Arial"/>
          <w:lang w:val="lt-LT" w:eastAsia="lt-LT"/>
        </w:rPr>
        <w:t xml:space="preserve">Lietuvos </w:t>
      </w:r>
      <w:r w:rsidR="005256ED" w:rsidRPr="00543680">
        <w:rPr>
          <w:rFonts w:ascii="Arial" w:hAnsi="Arial" w:cs="Arial"/>
          <w:lang w:val="lt-LT" w:eastAsia="lt-LT"/>
        </w:rPr>
        <w:t xml:space="preserve">ryšio operatorių </w:t>
      </w:r>
      <w:r w:rsidR="00D7370B" w:rsidRPr="00543680">
        <w:rPr>
          <w:rFonts w:ascii="Arial" w:hAnsi="Arial" w:cs="Arial"/>
          <w:lang w:val="lt-LT" w:eastAsia="lt-LT"/>
        </w:rPr>
        <w:t>sutelktos</w:t>
      </w:r>
      <w:r w:rsidR="00686028" w:rsidRPr="00543680">
        <w:rPr>
          <w:rFonts w:ascii="Arial" w:hAnsi="Arial" w:cs="Arial"/>
          <w:lang w:val="lt-LT" w:eastAsia="lt-LT"/>
        </w:rPr>
        <w:t xml:space="preserve"> jėgos</w:t>
      </w:r>
      <w:r w:rsidR="008108E2" w:rsidRPr="00543680">
        <w:rPr>
          <w:rFonts w:ascii="Arial" w:hAnsi="Arial" w:cs="Arial"/>
          <w:lang w:val="lt-LT" w:eastAsia="lt-LT"/>
        </w:rPr>
        <w:t xml:space="preserve"> yra reikalingos</w:t>
      </w:r>
      <w:r w:rsidR="009A181D" w:rsidRPr="00543680">
        <w:rPr>
          <w:rFonts w:ascii="Arial" w:hAnsi="Arial" w:cs="Arial"/>
          <w:lang w:val="lt-LT" w:eastAsia="lt-LT"/>
        </w:rPr>
        <w:t xml:space="preserve"> efektyviai kovai su sukčiais</w:t>
      </w:r>
      <w:r w:rsidR="0005024D" w:rsidRPr="00543680">
        <w:rPr>
          <w:rFonts w:ascii="Arial" w:hAnsi="Arial" w:cs="Arial"/>
          <w:lang w:val="lt-LT" w:eastAsia="lt-LT"/>
        </w:rPr>
        <w:t>“</w:t>
      </w:r>
      <w:r w:rsidRPr="00543680">
        <w:rPr>
          <w:rFonts w:ascii="Arial" w:hAnsi="Arial" w:cs="Arial"/>
          <w:lang w:val="lt-LT" w:eastAsia="lt-LT"/>
        </w:rPr>
        <w:t xml:space="preserve">, – sako Arūnas Mickevičius, </w:t>
      </w:r>
      <w:r w:rsidR="0005024D" w:rsidRPr="00543680">
        <w:rPr>
          <w:rFonts w:ascii="Arial" w:hAnsi="Arial" w:cs="Arial"/>
          <w:lang w:val="lt-LT" w:eastAsia="lt-LT"/>
        </w:rPr>
        <w:t>„</w:t>
      </w:r>
      <w:r w:rsidRPr="00543680">
        <w:rPr>
          <w:rFonts w:ascii="Arial" w:hAnsi="Arial" w:cs="Arial"/>
          <w:lang w:val="lt-LT" w:eastAsia="lt-LT"/>
        </w:rPr>
        <w:t>B</w:t>
      </w:r>
      <w:r w:rsidR="0005024D" w:rsidRPr="00543680">
        <w:rPr>
          <w:rFonts w:ascii="Arial" w:hAnsi="Arial" w:cs="Arial"/>
          <w:lang w:val="lt-LT" w:eastAsia="lt-LT"/>
        </w:rPr>
        <w:t>itė Lietuva“ generalinis direktorius</w:t>
      </w:r>
      <w:r w:rsidRPr="00543680">
        <w:rPr>
          <w:rFonts w:ascii="Arial" w:hAnsi="Arial" w:cs="Arial"/>
          <w:lang w:val="lt-LT" w:eastAsia="lt-LT"/>
        </w:rPr>
        <w:t>.</w:t>
      </w:r>
    </w:p>
    <w:p w14:paraId="78398038" w14:textId="1B7BA321" w:rsidR="00010855" w:rsidRPr="003A38C0" w:rsidRDefault="132F3DC1" w:rsidP="656F65CF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3A38C0">
        <w:rPr>
          <w:rFonts w:ascii="Arial" w:hAnsi="Arial" w:cs="Arial"/>
          <w:lang w:val="lt-LT" w:eastAsia="lt-LT"/>
        </w:rPr>
        <w:t xml:space="preserve">Nuo spalio 1 d. </w:t>
      </w:r>
      <w:r w:rsidR="124F4165" w:rsidRPr="003A38C0">
        <w:rPr>
          <w:rFonts w:ascii="Arial" w:hAnsi="Arial" w:cs="Arial"/>
          <w:lang w:val="lt-LT" w:eastAsia="lt-LT"/>
        </w:rPr>
        <w:t>Lietuvoje</w:t>
      </w:r>
      <w:r w:rsidR="737452E9" w:rsidRPr="003A38C0">
        <w:rPr>
          <w:rFonts w:ascii="Arial" w:hAnsi="Arial" w:cs="Arial"/>
          <w:lang w:val="lt-LT" w:eastAsia="lt-LT"/>
        </w:rPr>
        <w:t xml:space="preserve"> </w:t>
      </w:r>
      <w:r w:rsidR="292C2343" w:rsidRPr="003A38C0">
        <w:rPr>
          <w:rFonts w:ascii="Arial" w:hAnsi="Arial" w:cs="Arial"/>
          <w:lang w:val="lt-LT" w:eastAsia="lt-LT"/>
        </w:rPr>
        <w:t>„Bitė“ ir „Telia“</w:t>
      </w:r>
      <w:r w:rsidR="124F4165" w:rsidRPr="003A38C0">
        <w:rPr>
          <w:rFonts w:ascii="Arial" w:hAnsi="Arial" w:cs="Arial"/>
          <w:lang w:val="lt-LT" w:eastAsia="lt-LT"/>
        </w:rPr>
        <w:t xml:space="preserve"> pradėjo dalintis duomenimis</w:t>
      </w:r>
      <w:r w:rsidR="565F59C0" w:rsidRPr="003A38C0">
        <w:rPr>
          <w:rFonts w:ascii="Arial" w:hAnsi="Arial" w:cs="Arial"/>
          <w:lang w:val="lt-LT" w:eastAsia="lt-LT"/>
        </w:rPr>
        <w:t xml:space="preserve">, kad galėtų efektyviau blokuoti </w:t>
      </w:r>
      <w:r w:rsidR="1CBC5F39" w:rsidRPr="003A38C0">
        <w:rPr>
          <w:rFonts w:ascii="Arial" w:hAnsi="Arial" w:cs="Arial"/>
          <w:lang w:val="lt-LT" w:eastAsia="lt-LT"/>
        </w:rPr>
        <w:t xml:space="preserve">nuotolinių </w:t>
      </w:r>
      <w:r w:rsidR="565F59C0" w:rsidRPr="003A38C0">
        <w:rPr>
          <w:rFonts w:ascii="Arial" w:hAnsi="Arial" w:cs="Arial"/>
          <w:lang w:val="lt-LT" w:eastAsia="lt-LT"/>
        </w:rPr>
        <w:t xml:space="preserve">sukčių skambučius, net kai šie naudoja suklastotus numerius iš kitų tinklų. Šį </w:t>
      </w:r>
      <w:r w:rsidR="0FE943B2" w:rsidRPr="003A38C0">
        <w:rPr>
          <w:rFonts w:ascii="Arial" w:hAnsi="Arial" w:cs="Arial"/>
          <w:lang w:val="lt-LT" w:eastAsia="lt-LT"/>
        </w:rPr>
        <w:t xml:space="preserve">svarbų </w:t>
      </w:r>
      <w:r w:rsidR="565F59C0" w:rsidRPr="003A38C0">
        <w:rPr>
          <w:rFonts w:ascii="Arial" w:hAnsi="Arial" w:cs="Arial"/>
          <w:lang w:val="lt-LT" w:eastAsia="lt-LT"/>
        </w:rPr>
        <w:t>pokytį</w:t>
      </w:r>
      <w:r w:rsidR="68E55E37" w:rsidRPr="003A38C0">
        <w:rPr>
          <w:rFonts w:ascii="Arial" w:hAnsi="Arial" w:cs="Arial"/>
          <w:lang w:val="lt-LT" w:eastAsia="lt-LT"/>
        </w:rPr>
        <w:t xml:space="preserve"> įgyvendinti padėjo</w:t>
      </w:r>
      <w:r w:rsidR="124F4165" w:rsidRPr="003A38C0">
        <w:rPr>
          <w:rFonts w:ascii="Arial" w:hAnsi="Arial" w:cs="Arial"/>
          <w:lang w:val="lt-LT" w:eastAsia="lt-LT"/>
        </w:rPr>
        <w:t xml:space="preserve"> </w:t>
      </w:r>
      <w:r w:rsidR="0032278D" w:rsidRPr="003A38C0">
        <w:rPr>
          <w:rFonts w:ascii="Arial" w:hAnsi="Arial" w:cs="Arial"/>
          <w:lang w:val="lt-LT" w:eastAsia="lt-LT"/>
        </w:rPr>
        <w:t>R</w:t>
      </w:r>
      <w:r w:rsidR="124F4165" w:rsidRPr="003A38C0">
        <w:rPr>
          <w:rFonts w:ascii="Arial" w:hAnsi="Arial" w:cs="Arial"/>
          <w:lang w:val="lt-LT" w:eastAsia="lt-LT"/>
        </w:rPr>
        <w:t>yšių reguliavimo tarnyba (RRT).</w:t>
      </w:r>
    </w:p>
    <w:p w14:paraId="12D7AFB3" w14:textId="22F28241" w:rsidR="002F0D4D" w:rsidRPr="00092CEB" w:rsidRDefault="00140F81" w:rsidP="002F0D4D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 w:rsidRPr="00092CEB">
        <w:rPr>
          <w:rFonts w:ascii="Arial" w:hAnsi="Arial" w:cs="Arial"/>
          <w:b/>
          <w:bCs/>
          <w:lang w:val="lt-LT" w:eastAsia="lt-LT"/>
        </w:rPr>
        <w:t>K</w:t>
      </w:r>
      <w:r w:rsidR="002F0D4D" w:rsidRPr="00092CEB">
        <w:rPr>
          <w:rFonts w:ascii="Arial" w:hAnsi="Arial" w:cs="Arial"/>
          <w:b/>
          <w:bCs/>
          <w:lang w:val="lt-LT" w:eastAsia="lt-LT"/>
        </w:rPr>
        <w:t>lastoja</w:t>
      </w:r>
      <w:r w:rsidR="029E90FD" w:rsidRPr="00092CEB">
        <w:rPr>
          <w:rFonts w:ascii="Arial" w:hAnsi="Arial" w:cs="Arial"/>
          <w:b/>
          <w:bCs/>
          <w:lang w:val="lt-LT" w:eastAsia="lt-LT"/>
        </w:rPr>
        <w:t xml:space="preserve"> </w:t>
      </w:r>
      <w:r w:rsidR="4BCB4AB9" w:rsidRPr="00092CEB">
        <w:rPr>
          <w:rFonts w:ascii="Arial" w:hAnsi="Arial" w:cs="Arial"/>
          <w:b/>
          <w:bCs/>
          <w:lang w:val="lt-LT" w:eastAsia="lt-LT"/>
        </w:rPr>
        <w:t xml:space="preserve">telefono </w:t>
      </w:r>
      <w:r w:rsidR="002F0D4D" w:rsidRPr="00092CEB">
        <w:rPr>
          <w:rFonts w:ascii="Arial" w:hAnsi="Arial" w:cs="Arial"/>
          <w:b/>
          <w:bCs/>
          <w:lang w:val="lt-LT" w:eastAsia="lt-LT"/>
        </w:rPr>
        <w:t>numerius</w:t>
      </w:r>
    </w:p>
    <w:p w14:paraId="72B4DDAD" w14:textId="43A50152" w:rsidR="00D45260" w:rsidRPr="00092CEB" w:rsidRDefault="00BC2FC2" w:rsidP="656F65CF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092CEB">
        <w:rPr>
          <w:rFonts w:ascii="Arial" w:hAnsi="Arial" w:cs="Arial"/>
          <w:lang w:val="lt-LT" w:eastAsia="lt-LT"/>
        </w:rPr>
        <w:t>Nuotoliniai sukčiai</w:t>
      </w:r>
      <w:r w:rsidR="002F0D4D" w:rsidRPr="00092CEB">
        <w:rPr>
          <w:rFonts w:ascii="Arial" w:hAnsi="Arial" w:cs="Arial"/>
          <w:lang w:val="lt-LT" w:eastAsia="lt-LT"/>
        </w:rPr>
        <w:t xml:space="preserve"> dažnai naudojasi suklastotais lietuviškais </w:t>
      </w:r>
      <w:r w:rsidR="001E3278" w:rsidRPr="00092CEB">
        <w:rPr>
          <w:rFonts w:ascii="Arial" w:hAnsi="Arial" w:cs="Arial"/>
          <w:lang w:val="lt-LT" w:eastAsia="lt-LT"/>
        </w:rPr>
        <w:t xml:space="preserve">telefono </w:t>
      </w:r>
      <w:r w:rsidR="002F0D4D" w:rsidRPr="00092CEB">
        <w:rPr>
          <w:rFonts w:ascii="Arial" w:hAnsi="Arial" w:cs="Arial"/>
          <w:lang w:val="lt-LT" w:eastAsia="lt-LT"/>
        </w:rPr>
        <w:t>numeriais</w:t>
      </w:r>
      <w:r w:rsidR="6EFC39FA" w:rsidRPr="00092CEB">
        <w:rPr>
          <w:rFonts w:ascii="Arial" w:hAnsi="Arial" w:cs="Arial"/>
          <w:lang w:val="lt-LT" w:eastAsia="lt-LT"/>
        </w:rPr>
        <w:t xml:space="preserve">. </w:t>
      </w:r>
      <w:r w:rsidR="292E19D9" w:rsidRPr="00092CEB">
        <w:rPr>
          <w:rFonts w:ascii="Arial" w:hAnsi="Arial" w:cs="Arial"/>
          <w:lang w:val="lt-LT" w:eastAsia="lt-LT"/>
        </w:rPr>
        <w:t>Tokiu būdu žmonės gali sulaukti nusikaltėlių skambučio net iš artimųjų</w:t>
      </w:r>
      <w:r w:rsidR="46ABAEAD" w:rsidRPr="00092CEB">
        <w:rPr>
          <w:rFonts w:ascii="Arial" w:hAnsi="Arial" w:cs="Arial"/>
          <w:lang w:val="lt-LT" w:eastAsia="lt-LT"/>
        </w:rPr>
        <w:t xml:space="preserve"> </w:t>
      </w:r>
      <w:r w:rsidR="292E19D9" w:rsidRPr="00092CEB">
        <w:rPr>
          <w:rFonts w:ascii="Arial" w:hAnsi="Arial" w:cs="Arial"/>
          <w:lang w:val="lt-LT" w:eastAsia="lt-LT"/>
        </w:rPr>
        <w:t>telefono numerių</w:t>
      </w:r>
      <w:r w:rsidR="449DB37D" w:rsidRPr="00092CEB">
        <w:rPr>
          <w:rFonts w:ascii="Arial" w:hAnsi="Arial" w:cs="Arial"/>
          <w:lang w:val="lt-LT" w:eastAsia="lt-LT"/>
        </w:rPr>
        <w:t>, o patys numerių savininkai n</w:t>
      </w:r>
      <w:r w:rsidR="4E73950D" w:rsidRPr="00092CEB">
        <w:rPr>
          <w:rFonts w:ascii="Arial" w:hAnsi="Arial" w:cs="Arial"/>
          <w:lang w:val="lt-LT" w:eastAsia="lt-LT"/>
        </w:rPr>
        <w:t xml:space="preserve">ė </w:t>
      </w:r>
      <w:r w:rsidR="449DB37D" w:rsidRPr="00092CEB">
        <w:rPr>
          <w:rFonts w:ascii="Arial" w:hAnsi="Arial" w:cs="Arial"/>
          <w:lang w:val="lt-LT" w:eastAsia="lt-LT"/>
        </w:rPr>
        <w:t xml:space="preserve">nesužinoti, kad </w:t>
      </w:r>
      <w:r w:rsidR="47CCE8BA" w:rsidRPr="00092CEB">
        <w:rPr>
          <w:rFonts w:ascii="Arial" w:hAnsi="Arial" w:cs="Arial"/>
          <w:lang w:val="lt-LT" w:eastAsia="lt-LT"/>
        </w:rPr>
        <w:t xml:space="preserve">būtent </w:t>
      </w:r>
      <w:r w:rsidR="449DB37D" w:rsidRPr="00092CEB">
        <w:rPr>
          <w:rFonts w:ascii="Arial" w:hAnsi="Arial" w:cs="Arial"/>
          <w:lang w:val="lt-LT" w:eastAsia="lt-LT"/>
        </w:rPr>
        <w:t>jų telefono numeris buvo panaudotas sukčiavimui.</w:t>
      </w:r>
      <w:r w:rsidR="5A208CEC" w:rsidRPr="00092CEB">
        <w:rPr>
          <w:rFonts w:ascii="Arial" w:hAnsi="Arial" w:cs="Arial"/>
          <w:lang w:val="lt-LT" w:eastAsia="lt-LT"/>
        </w:rPr>
        <w:t xml:space="preserve"> Dažn</w:t>
      </w:r>
      <w:r w:rsidR="0B5CF278" w:rsidRPr="00092CEB">
        <w:rPr>
          <w:rFonts w:ascii="Arial" w:hAnsi="Arial" w:cs="Arial"/>
          <w:lang w:val="lt-LT" w:eastAsia="lt-LT"/>
        </w:rPr>
        <w:t>iausiai</w:t>
      </w:r>
      <w:r w:rsidR="5A208CEC" w:rsidRPr="00092CEB">
        <w:rPr>
          <w:rFonts w:ascii="Arial" w:hAnsi="Arial" w:cs="Arial"/>
          <w:lang w:val="lt-LT" w:eastAsia="lt-LT"/>
        </w:rPr>
        <w:t xml:space="preserve"> tokios sukčiavimo schemos įgyvendinamos ne Lietuvoje, o kitose šalyse</w:t>
      </w:r>
      <w:r w:rsidR="455F352E" w:rsidRPr="00092CEB">
        <w:rPr>
          <w:rFonts w:ascii="Arial" w:hAnsi="Arial" w:cs="Arial"/>
          <w:lang w:val="lt-LT" w:eastAsia="lt-LT"/>
        </w:rPr>
        <w:t xml:space="preserve"> pasitelkiant specialią programinę įrangą</w:t>
      </w:r>
      <w:r w:rsidR="5A208CEC" w:rsidRPr="00092CEB">
        <w:rPr>
          <w:rFonts w:ascii="Arial" w:hAnsi="Arial" w:cs="Arial"/>
          <w:lang w:val="lt-LT" w:eastAsia="lt-LT"/>
        </w:rPr>
        <w:t>.</w:t>
      </w:r>
    </w:p>
    <w:p w14:paraId="743FA055" w14:textId="433534A0" w:rsidR="00D45260" w:rsidRPr="00092CEB" w:rsidRDefault="00417C1A" w:rsidP="656F65CF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092CEB">
        <w:rPr>
          <w:rFonts w:ascii="Arial" w:hAnsi="Arial" w:cs="Arial"/>
          <w:lang w:val="lt-LT" w:eastAsia="lt-LT"/>
        </w:rPr>
        <w:t>„</w:t>
      </w:r>
      <w:r w:rsidR="4EF41586" w:rsidRPr="00092CEB">
        <w:rPr>
          <w:rFonts w:ascii="Arial" w:hAnsi="Arial" w:cs="Arial"/>
          <w:lang w:val="lt-LT" w:eastAsia="lt-LT"/>
        </w:rPr>
        <w:t>Nuo praėjusių metų naudojame kovos su nuotoliniais sukčiais sistemą, kuri leidžia</w:t>
      </w:r>
      <w:r w:rsidR="613509A2" w:rsidRPr="00092CEB">
        <w:rPr>
          <w:rFonts w:ascii="Arial" w:hAnsi="Arial" w:cs="Arial"/>
          <w:lang w:val="lt-LT" w:eastAsia="lt-LT"/>
        </w:rPr>
        <w:t xml:space="preserve"> efektyviai</w:t>
      </w:r>
      <w:r w:rsidR="4EF41586" w:rsidRPr="00092CEB">
        <w:rPr>
          <w:rFonts w:ascii="Arial" w:hAnsi="Arial" w:cs="Arial"/>
          <w:lang w:val="lt-LT" w:eastAsia="lt-LT"/>
        </w:rPr>
        <w:t xml:space="preserve"> p</w:t>
      </w:r>
      <w:r w:rsidR="5808D795" w:rsidRPr="00092CEB">
        <w:rPr>
          <w:rFonts w:ascii="Arial" w:hAnsi="Arial" w:cs="Arial"/>
          <w:lang w:val="lt-LT" w:eastAsia="lt-LT"/>
        </w:rPr>
        <w:t>atikrinti, ar skambinantis žmogus iš tikrųjų yra ten, kur</w:t>
      </w:r>
      <w:r w:rsidR="571E596E" w:rsidRPr="00092CEB">
        <w:rPr>
          <w:rFonts w:ascii="Arial" w:hAnsi="Arial" w:cs="Arial"/>
          <w:lang w:val="lt-LT" w:eastAsia="lt-LT"/>
        </w:rPr>
        <w:t xml:space="preserve"> sistema fiksuoja jo realią buvimo vietą. Jei skambutis vyksta iš užsienio, o žmogus yra Lietuvoje, sistema automatiškai atpažįsta, kad tai yra nuotolinio sukčiavimo ataka</w:t>
      </w:r>
      <w:r w:rsidR="68C470C3" w:rsidRPr="00092CEB">
        <w:rPr>
          <w:rFonts w:ascii="Arial" w:hAnsi="Arial" w:cs="Arial"/>
          <w:lang w:val="lt-LT" w:eastAsia="lt-LT"/>
        </w:rPr>
        <w:t>, ir tokį skambutį blokuoja. Iki šiol galėjo</w:t>
      </w:r>
      <w:r w:rsidR="191BD7F9" w:rsidRPr="00092CEB">
        <w:rPr>
          <w:rFonts w:ascii="Arial" w:hAnsi="Arial" w:cs="Arial"/>
          <w:lang w:val="lt-LT" w:eastAsia="lt-LT"/>
        </w:rPr>
        <w:t>me</w:t>
      </w:r>
      <w:r w:rsidR="68C470C3" w:rsidRPr="00092CEB">
        <w:rPr>
          <w:rFonts w:ascii="Arial" w:hAnsi="Arial" w:cs="Arial"/>
          <w:lang w:val="lt-LT" w:eastAsia="lt-LT"/>
        </w:rPr>
        <w:t xml:space="preserve"> tikrinti tik savo klientų buvimo vietą, </w:t>
      </w:r>
      <w:r w:rsidR="53B214DB" w:rsidRPr="00092CEB">
        <w:rPr>
          <w:rFonts w:ascii="Arial" w:hAnsi="Arial" w:cs="Arial"/>
          <w:lang w:val="lt-LT" w:eastAsia="lt-LT"/>
        </w:rPr>
        <w:t>o</w:t>
      </w:r>
      <w:r w:rsidR="2EB40C3B" w:rsidRPr="00092CEB">
        <w:rPr>
          <w:rFonts w:ascii="Arial" w:hAnsi="Arial" w:cs="Arial"/>
          <w:lang w:val="lt-LT" w:eastAsia="lt-LT"/>
        </w:rPr>
        <w:t xml:space="preserve"> dabar galėsime atpažinti</w:t>
      </w:r>
      <w:r w:rsidR="423177B3" w:rsidRPr="00092CEB">
        <w:rPr>
          <w:rFonts w:ascii="Arial" w:hAnsi="Arial" w:cs="Arial"/>
          <w:lang w:val="lt-LT" w:eastAsia="lt-LT"/>
        </w:rPr>
        <w:t xml:space="preserve"> sukčių atak</w:t>
      </w:r>
      <w:r w:rsidR="20B81018" w:rsidRPr="00092CEB">
        <w:rPr>
          <w:rFonts w:ascii="Arial" w:hAnsi="Arial" w:cs="Arial"/>
          <w:lang w:val="lt-LT" w:eastAsia="lt-LT"/>
        </w:rPr>
        <w:t>a</w:t>
      </w:r>
      <w:r w:rsidR="423177B3" w:rsidRPr="00092CEB">
        <w:rPr>
          <w:rFonts w:ascii="Arial" w:hAnsi="Arial" w:cs="Arial"/>
          <w:lang w:val="lt-LT" w:eastAsia="lt-LT"/>
        </w:rPr>
        <w:t>s iš kitų tinklų telefono numerių</w:t>
      </w:r>
      <w:r w:rsidRPr="00092CEB">
        <w:rPr>
          <w:rFonts w:ascii="Arial" w:hAnsi="Arial" w:cs="Arial"/>
          <w:lang w:val="lt-LT" w:eastAsia="lt-LT"/>
        </w:rPr>
        <w:t xml:space="preserve">“, – paaiškina </w:t>
      </w:r>
      <w:r w:rsidR="00D45260" w:rsidRPr="00092CEB">
        <w:rPr>
          <w:rFonts w:ascii="Arial" w:hAnsi="Arial" w:cs="Arial"/>
          <w:lang w:val="lt-LT" w:eastAsia="lt-LT"/>
        </w:rPr>
        <w:t>Egidijus Smilgys,</w:t>
      </w:r>
      <w:r w:rsidR="00B312B5" w:rsidRPr="00092CEB">
        <w:rPr>
          <w:rFonts w:ascii="Arial" w:hAnsi="Arial" w:cs="Arial"/>
          <w:lang w:val="lt-LT" w:eastAsia="lt-LT"/>
        </w:rPr>
        <w:t xml:space="preserve"> „Bitės“ mobilaus tinklo jungtinių sistemų vadovas.</w:t>
      </w:r>
    </w:p>
    <w:p w14:paraId="43F52B50" w14:textId="21B69E1C" w:rsidR="00607EC9" w:rsidRPr="00092CEB" w:rsidRDefault="00B312B5" w:rsidP="002F0D4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092CEB">
        <w:rPr>
          <w:rFonts w:ascii="Arial" w:hAnsi="Arial" w:cs="Arial"/>
          <w:lang w:val="lt-LT" w:eastAsia="lt-LT"/>
        </w:rPr>
        <w:t>Pasak jo,</w:t>
      </w:r>
      <w:r w:rsidR="00607EC9" w:rsidRPr="00092CEB">
        <w:rPr>
          <w:rFonts w:ascii="Arial" w:hAnsi="Arial" w:cs="Arial"/>
          <w:lang w:val="lt-LT" w:eastAsia="lt-LT"/>
        </w:rPr>
        <w:t xml:space="preserve"> </w:t>
      </w:r>
      <w:r w:rsidR="6F422AEE" w:rsidRPr="00092CEB">
        <w:rPr>
          <w:rFonts w:ascii="Arial" w:hAnsi="Arial" w:cs="Arial"/>
          <w:lang w:val="lt-LT" w:eastAsia="lt-LT"/>
        </w:rPr>
        <w:t>nauja</w:t>
      </w:r>
      <w:r w:rsidR="00607EC9" w:rsidRPr="00092CEB">
        <w:rPr>
          <w:rFonts w:ascii="Arial" w:hAnsi="Arial" w:cs="Arial"/>
          <w:lang w:val="lt-LT" w:eastAsia="lt-LT"/>
        </w:rPr>
        <w:t xml:space="preserve"> apsaugos sistema papildo jau </w:t>
      </w:r>
      <w:r w:rsidR="002F0D4D" w:rsidRPr="00092CEB">
        <w:rPr>
          <w:rFonts w:ascii="Arial" w:hAnsi="Arial" w:cs="Arial"/>
          <w:lang w:val="lt-LT" w:eastAsia="lt-LT"/>
        </w:rPr>
        <w:t>iki šiol „Bitės“ taikytas apsaugos priemones.</w:t>
      </w:r>
      <w:r w:rsidR="00607EC9" w:rsidRPr="00092CEB">
        <w:rPr>
          <w:rFonts w:ascii="Arial" w:hAnsi="Arial" w:cs="Arial"/>
          <w:lang w:val="lt-LT" w:eastAsia="lt-LT"/>
        </w:rPr>
        <w:t xml:space="preserve"> </w:t>
      </w:r>
    </w:p>
    <w:p w14:paraId="7297313E" w14:textId="0A6F49FE" w:rsidR="002F0D4D" w:rsidRPr="00092CEB" w:rsidRDefault="002F0D4D" w:rsidP="002F0D4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092CEB">
        <w:rPr>
          <w:rFonts w:ascii="Arial" w:hAnsi="Arial" w:cs="Arial"/>
          <w:lang w:val="lt-LT" w:eastAsia="lt-LT"/>
        </w:rPr>
        <w:t>„Vien per pirmąjį šių metų ketvirtį blokavome daugiau</w:t>
      </w:r>
      <w:r w:rsidR="38BB2560" w:rsidRPr="00092CEB">
        <w:rPr>
          <w:rFonts w:ascii="Arial" w:hAnsi="Arial" w:cs="Arial"/>
          <w:lang w:val="lt-LT" w:eastAsia="lt-LT"/>
        </w:rPr>
        <w:t xml:space="preserve"> kaip</w:t>
      </w:r>
      <w:r w:rsidRPr="00092CEB">
        <w:rPr>
          <w:rFonts w:ascii="Arial" w:hAnsi="Arial" w:cs="Arial"/>
          <w:lang w:val="lt-LT" w:eastAsia="lt-LT"/>
        </w:rPr>
        <w:t xml:space="preserve"> 198 tūkst. sukčių skambučių, antrąjį – beveik pusę milijono, trečiąjį – dar 286 tūkst. Iš viso per devynis mėnesius </w:t>
      </w:r>
      <w:r w:rsidR="2AB53671" w:rsidRPr="00092CEB">
        <w:rPr>
          <w:rFonts w:ascii="Arial" w:hAnsi="Arial" w:cs="Arial"/>
          <w:lang w:val="lt-LT" w:eastAsia="lt-LT"/>
        </w:rPr>
        <w:t>blokuotų skambučių</w:t>
      </w:r>
      <w:r w:rsidRPr="00092CEB">
        <w:rPr>
          <w:rFonts w:ascii="Arial" w:hAnsi="Arial" w:cs="Arial"/>
          <w:lang w:val="lt-LT" w:eastAsia="lt-LT"/>
        </w:rPr>
        <w:t xml:space="preserve"> skaičius priartėjo prie milijono</w:t>
      </w:r>
      <w:r w:rsidR="00347C09" w:rsidRPr="00092CEB">
        <w:rPr>
          <w:rFonts w:ascii="Arial" w:hAnsi="Arial" w:cs="Arial"/>
          <w:lang w:val="lt-LT" w:eastAsia="lt-LT"/>
        </w:rPr>
        <w:t xml:space="preserve"> – beveik 961 tūkstančio</w:t>
      </w:r>
      <w:r w:rsidRPr="00092CEB">
        <w:rPr>
          <w:rFonts w:ascii="Arial" w:hAnsi="Arial" w:cs="Arial"/>
          <w:lang w:val="lt-LT" w:eastAsia="lt-LT"/>
        </w:rPr>
        <w:t>. Tai rodo, kad</w:t>
      </w:r>
      <w:r w:rsidR="05D7BC27" w:rsidRPr="00092CEB">
        <w:rPr>
          <w:rFonts w:ascii="Arial" w:hAnsi="Arial" w:cs="Arial"/>
          <w:lang w:val="lt-LT" w:eastAsia="lt-LT"/>
        </w:rPr>
        <w:t xml:space="preserve"> sukčiavimo</w:t>
      </w:r>
      <w:r w:rsidRPr="00092CEB">
        <w:rPr>
          <w:rFonts w:ascii="Arial" w:hAnsi="Arial" w:cs="Arial"/>
          <w:lang w:val="lt-LT" w:eastAsia="lt-LT"/>
        </w:rPr>
        <w:t xml:space="preserve"> problema </w:t>
      </w:r>
      <w:r w:rsidR="70B649ED" w:rsidRPr="00092CEB">
        <w:rPr>
          <w:rFonts w:ascii="Arial" w:hAnsi="Arial" w:cs="Arial"/>
          <w:lang w:val="lt-LT" w:eastAsia="lt-LT"/>
        </w:rPr>
        <w:t>išties yra</w:t>
      </w:r>
      <w:r w:rsidRPr="00092CEB">
        <w:rPr>
          <w:rFonts w:ascii="Arial" w:hAnsi="Arial" w:cs="Arial"/>
          <w:lang w:val="lt-LT" w:eastAsia="lt-LT"/>
        </w:rPr>
        <w:t xml:space="preserve"> rimt</w:t>
      </w:r>
      <w:r w:rsidR="4CDDE4AB" w:rsidRPr="00092CEB">
        <w:rPr>
          <w:rFonts w:ascii="Arial" w:hAnsi="Arial" w:cs="Arial"/>
          <w:lang w:val="lt-LT" w:eastAsia="lt-LT"/>
        </w:rPr>
        <w:t>a</w:t>
      </w:r>
      <w:r w:rsidRPr="00092CEB">
        <w:rPr>
          <w:rFonts w:ascii="Arial" w:hAnsi="Arial" w:cs="Arial"/>
          <w:lang w:val="lt-LT" w:eastAsia="lt-LT"/>
        </w:rPr>
        <w:t xml:space="preserve">“, – sako </w:t>
      </w:r>
      <w:r w:rsidR="00607EC9" w:rsidRPr="00092CEB">
        <w:rPr>
          <w:rFonts w:ascii="Arial" w:hAnsi="Arial" w:cs="Arial"/>
          <w:lang w:val="lt-LT" w:eastAsia="lt-LT"/>
        </w:rPr>
        <w:t>E. Smilgys</w:t>
      </w:r>
      <w:r w:rsidRPr="00092CEB">
        <w:rPr>
          <w:rFonts w:ascii="Arial" w:hAnsi="Arial" w:cs="Arial"/>
          <w:lang w:val="lt-LT" w:eastAsia="lt-LT"/>
        </w:rPr>
        <w:t>.</w:t>
      </w:r>
    </w:p>
    <w:p w14:paraId="2D49127B" w14:textId="0DD08852" w:rsidR="002F0D4D" w:rsidRPr="00092CEB" w:rsidRDefault="002F0D4D" w:rsidP="002F0D4D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 w:rsidRPr="00092CEB">
        <w:rPr>
          <w:rFonts w:ascii="Arial" w:hAnsi="Arial" w:cs="Arial"/>
          <w:b/>
          <w:bCs/>
          <w:lang w:val="lt-LT" w:eastAsia="lt-LT"/>
        </w:rPr>
        <w:t xml:space="preserve">Sukčiai </w:t>
      </w:r>
      <w:r w:rsidR="00804FCB" w:rsidRPr="00092CEB">
        <w:rPr>
          <w:rFonts w:ascii="Arial" w:hAnsi="Arial" w:cs="Arial"/>
          <w:b/>
          <w:bCs/>
          <w:lang w:val="lt-LT" w:eastAsia="lt-LT"/>
        </w:rPr>
        <w:t xml:space="preserve">– nuolat </w:t>
      </w:r>
      <w:proofErr w:type="spellStart"/>
      <w:r w:rsidR="00804FCB" w:rsidRPr="00092CEB">
        <w:rPr>
          <w:rFonts w:ascii="Arial" w:hAnsi="Arial" w:cs="Arial"/>
          <w:b/>
          <w:bCs/>
          <w:lang w:val="lt-LT" w:eastAsia="lt-LT"/>
        </w:rPr>
        <w:t>inovuoja</w:t>
      </w:r>
      <w:proofErr w:type="spellEnd"/>
      <w:r w:rsidR="00804FCB" w:rsidRPr="00092CEB">
        <w:rPr>
          <w:rFonts w:ascii="Arial" w:hAnsi="Arial" w:cs="Arial"/>
          <w:b/>
          <w:bCs/>
          <w:lang w:val="lt-LT" w:eastAsia="lt-LT"/>
        </w:rPr>
        <w:t xml:space="preserve"> </w:t>
      </w:r>
    </w:p>
    <w:p w14:paraId="62C42AA8" w14:textId="18A0B40A" w:rsidR="008074FA" w:rsidRPr="00092CEB" w:rsidRDefault="002F0D4D" w:rsidP="002F0D4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092CEB">
        <w:rPr>
          <w:rFonts w:ascii="Arial" w:hAnsi="Arial" w:cs="Arial"/>
          <w:lang w:val="lt-LT" w:eastAsia="lt-LT"/>
        </w:rPr>
        <w:lastRenderedPageBreak/>
        <w:t xml:space="preserve">Nuotoliniai sukčiai aktyviai </w:t>
      </w:r>
      <w:r w:rsidR="00E56073" w:rsidRPr="00092CEB">
        <w:rPr>
          <w:rFonts w:ascii="Arial" w:hAnsi="Arial" w:cs="Arial"/>
          <w:lang w:val="lt-LT" w:eastAsia="lt-LT"/>
        </w:rPr>
        <w:t>naudojasi ne tik melagingais skambučiais, bet ir trump</w:t>
      </w:r>
      <w:r w:rsidR="2926F89C" w:rsidRPr="00092CEB">
        <w:rPr>
          <w:rFonts w:ascii="Arial" w:hAnsi="Arial" w:cs="Arial"/>
          <w:lang w:val="lt-LT" w:eastAsia="lt-LT"/>
        </w:rPr>
        <w:t xml:space="preserve">osiomis žinutėmis </w:t>
      </w:r>
      <w:r w:rsidR="008074FA" w:rsidRPr="00092CEB">
        <w:rPr>
          <w:rFonts w:ascii="Arial" w:hAnsi="Arial" w:cs="Arial"/>
          <w:lang w:val="lt-LT" w:eastAsia="lt-LT"/>
        </w:rPr>
        <w:t>(</w:t>
      </w:r>
      <w:r w:rsidRPr="00092CEB">
        <w:rPr>
          <w:rFonts w:ascii="Arial" w:hAnsi="Arial" w:cs="Arial"/>
          <w:lang w:val="lt-LT" w:eastAsia="lt-LT"/>
        </w:rPr>
        <w:t>SMS</w:t>
      </w:r>
      <w:r w:rsidR="008074FA" w:rsidRPr="00092CEB">
        <w:rPr>
          <w:rFonts w:ascii="Arial" w:hAnsi="Arial" w:cs="Arial"/>
          <w:lang w:val="lt-LT" w:eastAsia="lt-LT"/>
        </w:rPr>
        <w:t xml:space="preserve">) – </w:t>
      </w:r>
      <w:r w:rsidR="00BC3F50" w:rsidRPr="00092CEB">
        <w:rPr>
          <w:rFonts w:ascii="Arial" w:hAnsi="Arial" w:cs="Arial"/>
          <w:lang w:val="lt-LT" w:eastAsia="lt-LT"/>
        </w:rPr>
        <w:t xml:space="preserve">imituojant svarbius pranešimus </w:t>
      </w:r>
      <w:r w:rsidR="008074FA" w:rsidRPr="00092CEB">
        <w:rPr>
          <w:rFonts w:ascii="Arial" w:hAnsi="Arial" w:cs="Arial"/>
          <w:lang w:val="lt-LT" w:eastAsia="lt-LT"/>
        </w:rPr>
        <w:t>siunčiamos kenkėjiškos nuorodos</w:t>
      </w:r>
      <w:r w:rsidR="00BC3F50" w:rsidRPr="00092CEB">
        <w:rPr>
          <w:rFonts w:ascii="Arial" w:hAnsi="Arial" w:cs="Arial"/>
          <w:lang w:val="lt-LT" w:eastAsia="lt-LT"/>
        </w:rPr>
        <w:t>.</w:t>
      </w:r>
    </w:p>
    <w:p w14:paraId="6AF59218" w14:textId="0FD70F6F" w:rsidR="008830DA" w:rsidRPr="00092CEB" w:rsidRDefault="00BC3F50" w:rsidP="002F0D4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092CEB">
        <w:rPr>
          <w:rFonts w:ascii="Arial" w:hAnsi="Arial" w:cs="Arial"/>
          <w:lang w:val="lt-LT" w:eastAsia="lt-LT"/>
        </w:rPr>
        <w:t>„</w:t>
      </w:r>
      <w:r w:rsidR="00FC03D5" w:rsidRPr="00092CEB">
        <w:rPr>
          <w:rFonts w:ascii="Arial" w:hAnsi="Arial" w:cs="Arial"/>
          <w:lang w:val="lt-LT" w:eastAsia="lt-LT"/>
        </w:rPr>
        <w:t xml:space="preserve">Sukčiavimas SMS žinutėmis yra </w:t>
      </w:r>
      <w:r w:rsidR="002F0D4D" w:rsidRPr="00092CEB">
        <w:rPr>
          <w:rFonts w:ascii="Arial" w:hAnsi="Arial" w:cs="Arial"/>
          <w:lang w:val="lt-LT" w:eastAsia="lt-LT"/>
        </w:rPr>
        <w:t xml:space="preserve">vienas populiariausių būdų išvilioti prisijungimus prie el. bankininkystės ar kitus jautrius duomenis. </w:t>
      </w:r>
      <w:r w:rsidR="00243E22" w:rsidRPr="00092CEB">
        <w:rPr>
          <w:rFonts w:ascii="Arial" w:hAnsi="Arial" w:cs="Arial"/>
          <w:lang w:val="lt-LT" w:eastAsia="lt-LT"/>
        </w:rPr>
        <w:t xml:space="preserve">Gavus tokį pranešimą į telefoną išties paprasta </w:t>
      </w:r>
      <w:r w:rsidR="00A2734C" w:rsidRPr="00092CEB">
        <w:rPr>
          <w:rFonts w:ascii="Arial" w:hAnsi="Arial" w:cs="Arial"/>
          <w:lang w:val="lt-LT" w:eastAsia="lt-LT"/>
        </w:rPr>
        <w:t>spustelėti</w:t>
      </w:r>
      <w:r w:rsidR="00243E22" w:rsidRPr="00092CEB">
        <w:rPr>
          <w:rFonts w:ascii="Arial" w:hAnsi="Arial" w:cs="Arial"/>
          <w:lang w:val="lt-LT" w:eastAsia="lt-LT"/>
        </w:rPr>
        <w:t xml:space="preserve"> nuorodą</w:t>
      </w:r>
      <w:r w:rsidR="007179F3" w:rsidRPr="00092CEB">
        <w:rPr>
          <w:rFonts w:ascii="Arial" w:hAnsi="Arial" w:cs="Arial"/>
          <w:lang w:val="lt-LT" w:eastAsia="lt-LT"/>
        </w:rPr>
        <w:t xml:space="preserve">, </w:t>
      </w:r>
      <w:r w:rsidR="00A2734C" w:rsidRPr="00092CEB">
        <w:rPr>
          <w:rFonts w:ascii="Arial" w:hAnsi="Arial" w:cs="Arial"/>
          <w:lang w:val="lt-LT" w:eastAsia="lt-LT"/>
        </w:rPr>
        <w:t xml:space="preserve">net nepamačius, kur ji gali vesti. </w:t>
      </w:r>
      <w:r w:rsidR="2FDE455F" w:rsidRPr="00092CEB">
        <w:rPr>
          <w:rFonts w:ascii="Arial" w:hAnsi="Arial" w:cs="Arial"/>
          <w:lang w:val="lt-LT" w:eastAsia="lt-LT"/>
        </w:rPr>
        <w:t>R</w:t>
      </w:r>
      <w:r w:rsidR="0044215A" w:rsidRPr="00092CEB">
        <w:rPr>
          <w:rFonts w:ascii="Arial" w:hAnsi="Arial" w:cs="Arial"/>
          <w:lang w:val="lt-LT" w:eastAsia="lt-LT"/>
        </w:rPr>
        <w:t>ekomenduojame</w:t>
      </w:r>
      <w:r w:rsidR="00140071" w:rsidRPr="00092CEB">
        <w:rPr>
          <w:rFonts w:ascii="Arial" w:hAnsi="Arial" w:cs="Arial"/>
          <w:lang w:val="lt-LT" w:eastAsia="lt-LT"/>
        </w:rPr>
        <w:t xml:space="preserve"> visada kritiškai įvertinti, kas yra žinutės siuntėjas</w:t>
      </w:r>
      <w:r w:rsidR="00647EC2" w:rsidRPr="00092CEB">
        <w:rPr>
          <w:rFonts w:ascii="Arial" w:hAnsi="Arial" w:cs="Arial"/>
          <w:lang w:val="lt-LT" w:eastAsia="lt-LT"/>
        </w:rPr>
        <w:t>, ar pranešime pridėtos nuorodos adresas nekelia įtarim</w:t>
      </w:r>
      <w:r w:rsidR="009A3560" w:rsidRPr="00092CEB">
        <w:rPr>
          <w:rFonts w:ascii="Arial" w:hAnsi="Arial" w:cs="Arial"/>
          <w:lang w:val="lt-LT" w:eastAsia="lt-LT"/>
        </w:rPr>
        <w:t>ų</w:t>
      </w:r>
      <w:r w:rsidR="00647EC2" w:rsidRPr="00092CEB">
        <w:rPr>
          <w:rFonts w:ascii="Arial" w:hAnsi="Arial" w:cs="Arial"/>
          <w:lang w:val="lt-LT" w:eastAsia="lt-LT"/>
        </w:rPr>
        <w:t>“, – sako vienas skaitmeninių paslaugų bendrovės „Bitė“ vadovų.</w:t>
      </w:r>
    </w:p>
    <w:p w14:paraId="05F6EB9F" w14:textId="15C1D4B0" w:rsidR="00647EC2" w:rsidRPr="00092CEB" w:rsidRDefault="00647EC2" w:rsidP="002F0D4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092CEB">
        <w:rPr>
          <w:rFonts w:ascii="Arial" w:hAnsi="Arial" w:cs="Arial"/>
          <w:lang w:val="lt-LT" w:eastAsia="lt-LT"/>
        </w:rPr>
        <w:t xml:space="preserve">Pasak E. </w:t>
      </w:r>
      <w:proofErr w:type="spellStart"/>
      <w:r w:rsidRPr="00092CEB">
        <w:rPr>
          <w:rFonts w:ascii="Arial" w:hAnsi="Arial" w:cs="Arial"/>
          <w:lang w:val="lt-LT" w:eastAsia="lt-LT"/>
        </w:rPr>
        <w:t>Smilgio</w:t>
      </w:r>
      <w:proofErr w:type="spellEnd"/>
      <w:r w:rsidRPr="00092CEB">
        <w:rPr>
          <w:rFonts w:ascii="Arial" w:hAnsi="Arial" w:cs="Arial"/>
          <w:lang w:val="lt-LT" w:eastAsia="lt-LT"/>
        </w:rPr>
        <w:t>, nepaisant ryšio operatorių taikom</w:t>
      </w:r>
      <w:r w:rsidR="00855092" w:rsidRPr="00092CEB">
        <w:rPr>
          <w:rFonts w:ascii="Arial" w:hAnsi="Arial" w:cs="Arial"/>
          <w:lang w:val="lt-LT" w:eastAsia="lt-LT"/>
        </w:rPr>
        <w:t>ų apsaugos priemonių, žmonių budrumas yra itin svarbus.</w:t>
      </w:r>
    </w:p>
    <w:p w14:paraId="29BABC6A" w14:textId="3770ECB9" w:rsidR="004028D8" w:rsidRPr="00092CEB" w:rsidRDefault="00855092" w:rsidP="004028D8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092CEB">
        <w:rPr>
          <w:rFonts w:ascii="Arial" w:hAnsi="Arial" w:cs="Arial"/>
          <w:lang w:val="lt-LT" w:eastAsia="lt-LT"/>
        </w:rPr>
        <w:t>„</w:t>
      </w:r>
      <w:r w:rsidR="0063049C" w:rsidRPr="00092CEB">
        <w:rPr>
          <w:rFonts w:ascii="Arial" w:hAnsi="Arial" w:cs="Arial"/>
          <w:lang w:val="lt-LT" w:eastAsia="lt-LT"/>
        </w:rPr>
        <w:t>Jokios oficialios institucijos nepradeda pokalbio rusų kalba</w:t>
      </w:r>
      <w:r w:rsidR="008A113D" w:rsidRPr="00092CEB">
        <w:rPr>
          <w:rFonts w:ascii="Arial" w:hAnsi="Arial" w:cs="Arial"/>
          <w:lang w:val="lt-LT" w:eastAsia="lt-LT"/>
        </w:rPr>
        <w:t xml:space="preserve"> ir telefonu neprašo asmenini</w:t>
      </w:r>
      <w:r w:rsidR="2FD3D480" w:rsidRPr="00092CEB">
        <w:rPr>
          <w:rFonts w:ascii="Arial" w:hAnsi="Arial" w:cs="Arial"/>
          <w:lang w:val="lt-LT" w:eastAsia="lt-LT"/>
        </w:rPr>
        <w:t>ų</w:t>
      </w:r>
      <w:r w:rsidR="008A113D" w:rsidRPr="00092CEB">
        <w:rPr>
          <w:rFonts w:ascii="Arial" w:hAnsi="Arial" w:cs="Arial"/>
          <w:lang w:val="lt-LT" w:eastAsia="lt-LT"/>
        </w:rPr>
        <w:t xml:space="preserve"> duomenų.</w:t>
      </w:r>
      <w:r w:rsidR="00431A79" w:rsidRPr="00092CEB">
        <w:rPr>
          <w:rFonts w:ascii="Arial" w:hAnsi="Arial" w:cs="Arial"/>
          <w:lang w:val="lt-LT" w:eastAsia="lt-LT"/>
        </w:rPr>
        <w:t xml:space="preserve"> </w:t>
      </w:r>
      <w:r w:rsidR="004028D8" w:rsidRPr="00092CEB">
        <w:rPr>
          <w:rFonts w:ascii="Arial" w:hAnsi="Arial" w:cs="Arial"/>
          <w:lang w:val="lt-LT" w:eastAsia="lt-LT"/>
        </w:rPr>
        <w:t>Nereikėtų tikėti ir „stebuklingais“ pasiūlymais lengvai užsidirbti ar investuoti</w:t>
      </w:r>
      <w:r w:rsidR="00B46D5D" w:rsidRPr="00092CEB">
        <w:rPr>
          <w:rFonts w:ascii="Arial" w:hAnsi="Arial" w:cs="Arial"/>
          <w:lang w:val="lt-LT" w:eastAsia="lt-LT"/>
        </w:rPr>
        <w:t>, o tokį pradėtą pokalbį reikėtų kuo skubiau nutraukti</w:t>
      </w:r>
      <w:r w:rsidR="007B78AF" w:rsidRPr="00092CEB">
        <w:rPr>
          <w:rFonts w:ascii="Arial" w:hAnsi="Arial" w:cs="Arial"/>
          <w:lang w:val="lt-LT" w:eastAsia="lt-LT"/>
        </w:rPr>
        <w:t>“, – pataria jis.</w:t>
      </w:r>
    </w:p>
    <w:p w14:paraId="36719822" w14:textId="77777777" w:rsidR="007824FB" w:rsidRPr="00092CEB" w:rsidRDefault="007824FB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92CEB" w:rsidRDefault="26D08BD2" w:rsidP="000F0C9E">
      <w:pPr>
        <w:spacing w:after="120" w:line="254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092CEB">
          <w:rPr>
            <w:rStyle w:val="Hipersaitas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92CEB" w:rsidRDefault="2F7B35F4" w:rsidP="00917085">
      <w:pPr>
        <w:spacing w:line="254" w:lineRule="auto"/>
        <w:rPr>
          <w:lang w:val="lt-LT"/>
        </w:rPr>
      </w:pPr>
      <w:r w:rsidRPr="00092CEB">
        <w:rPr>
          <w:rFonts w:ascii="Calibri" w:eastAsia="Calibri" w:hAnsi="Calibri" w:cs="Calibri"/>
          <w:lang w:val="lt-LT"/>
        </w:rPr>
        <w:t xml:space="preserve"> </w:t>
      </w:r>
    </w:p>
    <w:sectPr w:rsidR="0033118F" w:rsidRPr="00092CEB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26478" w14:textId="77777777" w:rsidR="00A82996" w:rsidRDefault="00A82996">
      <w:pPr>
        <w:spacing w:after="0" w:line="240" w:lineRule="auto"/>
      </w:pPr>
      <w:r>
        <w:separator/>
      </w:r>
    </w:p>
  </w:endnote>
  <w:endnote w:type="continuationSeparator" w:id="0">
    <w:p w14:paraId="6800B983" w14:textId="77777777" w:rsidR="00A82996" w:rsidRDefault="00A82996">
      <w:pPr>
        <w:spacing w:after="0" w:line="240" w:lineRule="auto"/>
      </w:pPr>
      <w:r>
        <w:continuationSeparator/>
      </w:r>
    </w:p>
  </w:endnote>
  <w:endnote w:type="continuationNotice" w:id="1">
    <w:p w14:paraId="05D87E02" w14:textId="77777777" w:rsidR="00A82996" w:rsidRDefault="00A829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8CBB4" w14:textId="77777777" w:rsidR="00A82996" w:rsidRDefault="00A82996">
      <w:pPr>
        <w:spacing w:after="0" w:line="240" w:lineRule="auto"/>
      </w:pPr>
      <w:r>
        <w:separator/>
      </w:r>
    </w:p>
  </w:footnote>
  <w:footnote w:type="continuationSeparator" w:id="0">
    <w:p w14:paraId="4A1A39C6" w14:textId="77777777" w:rsidR="00A82996" w:rsidRDefault="00A82996">
      <w:pPr>
        <w:spacing w:after="0" w:line="240" w:lineRule="auto"/>
      </w:pPr>
      <w:r>
        <w:continuationSeparator/>
      </w:r>
    </w:p>
  </w:footnote>
  <w:footnote w:type="continuationNotice" w:id="1">
    <w:p w14:paraId="5BA48220" w14:textId="77777777" w:rsidR="00A82996" w:rsidRDefault="00A829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1E38C479" w:rsidR="7281A039" w:rsidRDefault="00F17E2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D61D38" wp14:editId="4CD43CB1">
                <wp:simplePos x="0" y="0"/>
                <wp:positionH relativeFrom="column">
                  <wp:posOffset>950595</wp:posOffset>
                </wp:positionH>
                <wp:positionV relativeFrom="paragraph">
                  <wp:posOffset>142407</wp:posOffset>
                </wp:positionV>
                <wp:extent cx="891915" cy="421493"/>
                <wp:effectExtent l="0" t="0" r="0" b="0"/>
                <wp:wrapNone/>
                <wp:docPr id="961441645" name="Picture 1" descr="A green logo with white circle and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441645" name="Picture 1" descr="A green logo with white circle and black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915" cy="421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4E2"/>
    <w:multiLevelType w:val="multilevel"/>
    <w:tmpl w:val="B2F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3484F"/>
    <w:multiLevelType w:val="multilevel"/>
    <w:tmpl w:val="794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4"/>
  </w:num>
  <w:num w:numId="2" w16cid:durableId="2074084998">
    <w:abstractNumId w:val="9"/>
  </w:num>
  <w:num w:numId="3" w16cid:durableId="2061980652">
    <w:abstractNumId w:val="10"/>
  </w:num>
  <w:num w:numId="4" w16cid:durableId="1121149368">
    <w:abstractNumId w:val="0"/>
  </w:num>
  <w:num w:numId="5" w16cid:durableId="1404719180">
    <w:abstractNumId w:val="6"/>
  </w:num>
  <w:num w:numId="6" w16cid:durableId="2124952799">
    <w:abstractNumId w:val="15"/>
  </w:num>
  <w:num w:numId="7" w16cid:durableId="1115753467">
    <w:abstractNumId w:val="14"/>
  </w:num>
  <w:num w:numId="8" w16cid:durableId="1398089728">
    <w:abstractNumId w:val="20"/>
  </w:num>
  <w:num w:numId="9" w16cid:durableId="1839809896">
    <w:abstractNumId w:val="21"/>
  </w:num>
  <w:num w:numId="10" w16cid:durableId="1797602590">
    <w:abstractNumId w:val="16"/>
  </w:num>
  <w:num w:numId="11" w16cid:durableId="1823153999">
    <w:abstractNumId w:val="11"/>
  </w:num>
  <w:num w:numId="12" w16cid:durableId="1802920181">
    <w:abstractNumId w:val="12"/>
  </w:num>
  <w:num w:numId="13" w16cid:durableId="2079135608">
    <w:abstractNumId w:val="22"/>
  </w:num>
  <w:num w:numId="14" w16cid:durableId="1541818571">
    <w:abstractNumId w:val="8"/>
  </w:num>
  <w:num w:numId="15" w16cid:durableId="880555326">
    <w:abstractNumId w:val="19"/>
  </w:num>
  <w:num w:numId="16" w16cid:durableId="58136859">
    <w:abstractNumId w:val="13"/>
  </w:num>
  <w:num w:numId="17" w16cid:durableId="1664121721">
    <w:abstractNumId w:val="5"/>
  </w:num>
  <w:num w:numId="18" w16cid:durableId="1617367736">
    <w:abstractNumId w:val="18"/>
  </w:num>
  <w:num w:numId="19" w16cid:durableId="1798067476">
    <w:abstractNumId w:val="7"/>
  </w:num>
  <w:num w:numId="20" w16cid:durableId="237518245">
    <w:abstractNumId w:val="3"/>
  </w:num>
  <w:num w:numId="21" w16cid:durableId="910697712">
    <w:abstractNumId w:val="2"/>
  </w:num>
  <w:num w:numId="22" w16cid:durableId="1804693029">
    <w:abstractNumId w:val="1"/>
  </w:num>
  <w:num w:numId="23" w16cid:durableId="20618297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0719E"/>
    <w:rsid w:val="00010855"/>
    <w:rsid w:val="0001311E"/>
    <w:rsid w:val="00023134"/>
    <w:rsid w:val="000233F3"/>
    <w:rsid w:val="00024260"/>
    <w:rsid w:val="00025DDD"/>
    <w:rsid w:val="00026ACE"/>
    <w:rsid w:val="000312CE"/>
    <w:rsid w:val="000338AC"/>
    <w:rsid w:val="00034612"/>
    <w:rsid w:val="00040969"/>
    <w:rsid w:val="0004132C"/>
    <w:rsid w:val="000413C9"/>
    <w:rsid w:val="000457BD"/>
    <w:rsid w:val="0004794A"/>
    <w:rsid w:val="0005024D"/>
    <w:rsid w:val="000519AC"/>
    <w:rsid w:val="00054149"/>
    <w:rsid w:val="0005697B"/>
    <w:rsid w:val="00063A3C"/>
    <w:rsid w:val="000657D7"/>
    <w:rsid w:val="00072896"/>
    <w:rsid w:val="00072AB0"/>
    <w:rsid w:val="000800EB"/>
    <w:rsid w:val="0008434C"/>
    <w:rsid w:val="00086193"/>
    <w:rsid w:val="000868FD"/>
    <w:rsid w:val="00092CEB"/>
    <w:rsid w:val="00093B0E"/>
    <w:rsid w:val="00093D99"/>
    <w:rsid w:val="00096B25"/>
    <w:rsid w:val="000A0665"/>
    <w:rsid w:val="000A21AB"/>
    <w:rsid w:val="000A27DE"/>
    <w:rsid w:val="000A40FF"/>
    <w:rsid w:val="000B33EB"/>
    <w:rsid w:val="000B6B07"/>
    <w:rsid w:val="000C0987"/>
    <w:rsid w:val="000C33B4"/>
    <w:rsid w:val="000C3BE2"/>
    <w:rsid w:val="000C738A"/>
    <w:rsid w:val="000C7570"/>
    <w:rsid w:val="000D35DE"/>
    <w:rsid w:val="000D63FA"/>
    <w:rsid w:val="000E0272"/>
    <w:rsid w:val="000E2CE1"/>
    <w:rsid w:val="000E45D8"/>
    <w:rsid w:val="000E5A36"/>
    <w:rsid w:val="000F0432"/>
    <w:rsid w:val="000F07E7"/>
    <w:rsid w:val="000F0C9E"/>
    <w:rsid w:val="000F0FEC"/>
    <w:rsid w:val="000F256A"/>
    <w:rsid w:val="000F2779"/>
    <w:rsid w:val="000F3DFD"/>
    <w:rsid w:val="000F456E"/>
    <w:rsid w:val="000F47E6"/>
    <w:rsid w:val="000F5397"/>
    <w:rsid w:val="001003BB"/>
    <w:rsid w:val="001006C2"/>
    <w:rsid w:val="00101007"/>
    <w:rsid w:val="00101C31"/>
    <w:rsid w:val="00107D7E"/>
    <w:rsid w:val="00110CF9"/>
    <w:rsid w:val="001132EC"/>
    <w:rsid w:val="001162EA"/>
    <w:rsid w:val="0011687A"/>
    <w:rsid w:val="001212E9"/>
    <w:rsid w:val="00124433"/>
    <w:rsid w:val="00127EF0"/>
    <w:rsid w:val="00132822"/>
    <w:rsid w:val="00132D82"/>
    <w:rsid w:val="00140071"/>
    <w:rsid w:val="00140F81"/>
    <w:rsid w:val="00141BFA"/>
    <w:rsid w:val="00142F81"/>
    <w:rsid w:val="001468E5"/>
    <w:rsid w:val="0014778F"/>
    <w:rsid w:val="00147B56"/>
    <w:rsid w:val="00150539"/>
    <w:rsid w:val="00151317"/>
    <w:rsid w:val="00152BFB"/>
    <w:rsid w:val="00160D8C"/>
    <w:rsid w:val="00160EEA"/>
    <w:rsid w:val="001612A1"/>
    <w:rsid w:val="00162CD7"/>
    <w:rsid w:val="00165512"/>
    <w:rsid w:val="0017071C"/>
    <w:rsid w:val="0017176C"/>
    <w:rsid w:val="00171AB3"/>
    <w:rsid w:val="00175529"/>
    <w:rsid w:val="00177FEA"/>
    <w:rsid w:val="00180113"/>
    <w:rsid w:val="00180AB2"/>
    <w:rsid w:val="001813ED"/>
    <w:rsid w:val="0018615A"/>
    <w:rsid w:val="001917A1"/>
    <w:rsid w:val="00191D14"/>
    <w:rsid w:val="00193B77"/>
    <w:rsid w:val="00194906"/>
    <w:rsid w:val="0019505D"/>
    <w:rsid w:val="00196DCE"/>
    <w:rsid w:val="00197499"/>
    <w:rsid w:val="001A0FA1"/>
    <w:rsid w:val="001A707D"/>
    <w:rsid w:val="001B2993"/>
    <w:rsid w:val="001B2FE0"/>
    <w:rsid w:val="001B423D"/>
    <w:rsid w:val="001C0879"/>
    <w:rsid w:val="001C2B48"/>
    <w:rsid w:val="001C2E62"/>
    <w:rsid w:val="001C4214"/>
    <w:rsid w:val="001C4A53"/>
    <w:rsid w:val="001C7F21"/>
    <w:rsid w:val="001D01B6"/>
    <w:rsid w:val="001D039F"/>
    <w:rsid w:val="001D04BE"/>
    <w:rsid w:val="001D1735"/>
    <w:rsid w:val="001D2A09"/>
    <w:rsid w:val="001D5BDF"/>
    <w:rsid w:val="001E14BC"/>
    <w:rsid w:val="001E3278"/>
    <w:rsid w:val="001E606F"/>
    <w:rsid w:val="001F07EA"/>
    <w:rsid w:val="001F1BAF"/>
    <w:rsid w:val="001F1E5E"/>
    <w:rsid w:val="001F5B1C"/>
    <w:rsid w:val="001F6859"/>
    <w:rsid w:val="001F7301"/>
    <w:rsid w:val="00201F4B"/>
    <w:rsid w:val="00203D6B"/>
    <w:rsid w:val="002064AE"/>
    <w:rsid w:val="00207C1F"/>
    <w:rsid w:val="002102A9"/>
    <w:rsid w:val="00210A18"/>
    <w:rsid w:val="002113C0"/>
    <w:rsid w:val="0021196E"/>
    <w:rsid w:val="002123D3"/>
    <w:rsid w:val="002146EB"/>
    <w:rsid w:val="00214F2A"/>
    <w:rsid w:val="002150A0"/>
    <w:rsid w:val="00215843"/>
    <w:rsid w:val="00222CE4"/>
    <w:rsid w:val="0022354C"/>
    <w:rsid w:val="00226AF6"/>
    <w:rsid w:val="0023186C"/>
    <w:rsid w:val="00231E99"/>
    <w:rsid w:val="00235EA2"/>
    <w:rsid w:val="00243E22"/>
    <w:rsid w:val="0025052D"/>
    <w:rsid w:val="00252FCC"/>
    <w:rsid w:val="00253CB9"/>
    <w:rsid w:val="002612D0"/>
    <w:rsid w:val="002677C6"/>
    <w:rsid w:val="00270476"/>
    <w:rsid w:val="0027394D"/>
    <w:rsid w:val="00276D4F"/>
    <w:rsid w:val="00277393"/>
    <w:rsid w:val="00277B5D"/>
    <w:rsid w:val="0028007C"/>
    <w:rsid w:val="002806BD"/>
    <w:rsid w:val="002807F2"/>
    <w:rsid w:val="00280E4E"/>
    <w:rsid w:val="00282C98"/>
    <w:rsid w:val="00282D75"/>
    <w:rsid w:val="00284B77"/>
    <w:rsid w:val="0028543A"/>
    <w:rsid w:val="00286CB0"/>
    <w:rsid w:val="00286D9A"/>
    <w:rsid w:val="00295CCA"/>
    <w:rsid w:val="00297719"/>
    <w:rsid w:val="002A30E8"/>
    <w:rsid w:val="002A414F"/>
    <w:rsid w:val="002A434E"/>
    <w:rsid w:val="002A53F7"/>
    <w:rsid w:val="002B37CD"/>
    <w:rsid w:val="002B71D9"/>
    <w:rsid w:val="002B7918"/>
    <w:rsid w:val="002B7D2F"/>
    <w:rsid w:val="002C7CC1"/>
    <w:rsid w:val="002D0209"/>
    <w:rsid w:val="002D50B8"/>
    <w:rsid w:val="002D583C"/>
    <w:rsid w:val="002D6E99"/>
    <w:rsid w:val="002D729E"/>
    <w:rsid w:val="002E0530"/>
    <w:rsid w:val="002E4691"/>
    <w:rsid w:val="002F0D4D"/>
    <w:rsid w:val="002F200B"/>
    <w:rsid w:val="00303469"/>
    <w:rsid w:val="0030394A"/>
    <w:rsid w:val="0031121F"/>
    <w:rsid w:val="0031129C"/>
    <w:rsid w:val="00311D28"/>
    <w:rsid w:val="003126A4"/>
    <w:rsid w:val="00317212"/>
    <w:rsid w:val="00317B19"/>
    <w:rsid w:val="0032278D"/>
    <w:rsid w:val="003235EA"/>
    <w:rsid w:val="00324260"/>
    <w:rsid w:val="00330410"/>
    <w:rsid w:val="0033118F"/>
    <w:rsid w:val="00332A35"/>
    <w:rsid w:val="00332B61"/>
    <w:rsid w:val="00332F77"/>
    <w:rsid w:val="00333BE1"/>
    <w:rsid w:val="00333FB7"/>
    <w:rsid w:val="003342DA"/>
    <w:rsid w:val="00335F67"/>
    <w:rsid w:val="003417DC"/>
    <w:rsid w:val="00341A5C"/>
    <w:rsid w:val="00342862"/>
    <w:rsid w:val="00342DC7"/>
    <w:rsid w:val="0034301B"/>
    <w:rsid w:val="0034599A"/>
    <w:rsid w:val="00346040"/>
    <w:rsid w:val="00346514"/>
    <w:rsid w:val="00347C09"/>
    <w:rsid w:val="0035070D"/>
    <w:rsid w:val="00355F19"/>
    <w:rsid w:val="003658E7"/>
    <w:rsid w:val="0036663A"/>
    <w:rsid w:val="00367097"/>
    <w:rsid w:val="0036F75F"/>
    <w:rsid w:val="003721F5"/>
    <w:rsid w:val="003726CA"/>
    <w:rsid w:val="0037423F"/>
    <w:rsid w:val="00376103"/>
    <w:rsid w:val="0038356D"/>
    <w:rsid w:val="00384C8D"/>
    <w:rsid w:val="003867D4"/>
    <w:rsid w:val="00386EA5"/>
    <w:rsid w:val="00392122"/>
    <w:rsid w:val="0039339B"/>
    <w:rsid w:val="00397669"/>
    <w:rsid w:val="003A1D16"/>
    <w:rsid w:val="003A38C0"/>
    <w:rsid w:val="003A4B0E"/>
    <w:rsid w:val="003A4B0F"/>
    <w:rsid w:val="003A643C"/>
    <w:rsid w:val="003A7522"/>
    <w:rsid w:val="003A7626"/>
    <w:rsid w:val="003B0047"/>
    <w:rsid w:val="003B0A20"/>
    <w:rsid w:val="003B4393"/>
    <w:rsid w:val="003C1B69"/>
    <w:rsid w:val="003D2499"/>
    <w:rsid w:val="003D4C10"/>
    <w:rsid w:val="003D5ADB"/>
    <w:rsid w:val="003D5BBA"/>
    <w:rsid w:val="003D6984"/>
    <w:rsid w:val="003D78D4"/>
    <w:rsid w:val="003E1DCD"/>
    <w:rsid w:val="003E2764"/>
    <w:rsid w:val="003E39A1"/>
    <w:rsid w:val="003E531D"/>
    <w:rsid w:val="003F203B"/>
    <w:rsid w:val="003F3920"/>
    <w:rsid w:val="003F4499"/>
    <w:rsid w:val="004028D8"/>
    <w:rsid w:val="00403029"/>
    <w:rsid w:val="004048A0"/>
    <w:rsid w:val="00413D01"/>
    <w:rsid w:val="0041501A"/>
    <w:rsid w:val="00417C1A"/>
    <w:rsid w:val="00421F14"/>
    <w:rsid w:val="00423633"/>
    <w:rsid w:val="00423B59"/>
    <w:rsid w:val="00423B9B"/>
    <w:rsid w:val="00431A79"/>
    <w:rsid w:val="00433BF1"/>
    <w:rsid w:val="00440B71"/>
    <w:rsid w:val="0044215A"/>
    <w:rsid w:val="00442B02"/>
    <w:rsid w:val="0044672A"/>
    <w:rsid w:val="00451093"/>
    <w:rsid w:val="004515D7"/>
    <w:rsid w:val="0046006A"/>
    <w:rsid w:val="0046046E"/>
    <w:rsid w:val="00463C5E"/>
    <w:rsid w:val="00463D5C"/>
    <w:rsid w:val="00464694"/>
    <w:rsid w:val="0047268A"/>
    <w:rsid w:val="00475B8D"/>
    <w:rsid w:val="004767C5"/>
    <w:rsid w:val="00477071"/>
    <w:rsid w:val="00477B9A"/>
    <w:rsid w:val="004811ED"/>
    <w:rsid w:val="004848A0"/>
    <w:rsid w:val="004911F6"/>
    <w:rsid w:val="00497D44"/>
    <w:rsid w:val="004A236A"/>
    <w:rsid w:val="004A602A"/>
    <w:rsid w:val="004B034C"/>
    <w:rsid w:val="004B04C0"/>
    <w:rsid w:val="004B617E"/>
    <w:rsid w:val="004B6D9F"/>
    <w:rsid w:val="004C28E3"/>
    <w:rsid w:val="004C2ABF"/>
    <w:rsid w:val="004C3572"/>
    <w:rsid w:val="004C45FF"/>
    <w:rsid w:val="004C4BB6"/>
    <w:rsid w:val="004C5B6C"/>
    <w:rsid w:val="004C608F"/>
    <w:rsid w:val="004C7680"/>
    <w:rsid w:val="004D1A51"/>
    <w:rsid w:val="004D3895"/>
    <w:rsid w:val="004D7630"/>
    <w:rsid w:val="004E0B57"/>
    <w:rsid w:val="004E388E"/>
    <w:rsid w:val="004E433A"/>
    <w:rsid w:val="004E434C"/>
    <w:rsid w:val="004E583B"/>
    <w:rsid w:val="004F25E3"/>
    <w:rsid w:val="004F32B5"/>
    <w:rsid w:val="004F3DE4"/>
    <w:rsid w:val="004F6B16"/>
    <w:rsid w:val="00504EF5"/>
    <w:rsid w:val="00505656"/>
    <w:rsid w:val="0051386D"/>
    <w:rsid w:val="00524B5E"/>
    <w:rsid w:val="005256ED"/>
    <w:rsid w:val="005266F6"/>
    <w:rsid w:val="00532E3F"/>
    <w:rsid w:val="005340A1"/>
    <w:rsid w:val="00534D22"/>
    <w:rsid w:val="0053544C"/>
    <w:rsid w:val="00537D0E"/>
    <w:rsid w:val="00543680"/>
    <w:rsid w:val="005509B2"/>
    <w:rsid w:val="00553AAA"/>
    <w:rsid w:val="005618B1"/>
    <w:rsid w:val="00561DB5"/>
    <w:rsid w:val="00567F63"/>
    <w:rsid w:val="00577AD3"/>
    <w:rsid w:val="00580B96"/>
    <w:rsid w:val="0058303D"/>
    <w:rsid w:val="0059008E"/>
    <w:rsid w:val="005906B4"/>
    <w:rsid w:val="00594E2E"/>
    <w:rsid w:val="0059516F"/>
    <w:rsid w:val="00597FBC"/>
    <w:rsid w:val="005A1ABD"/>
    <w:rsid w:val="005A3B8D"/>
    <w:rsid w:val="005B462B"/>
    <w:rsid w:val="005B52A5"/>
    <w:rsid w:val="005B6979"/>
    <w:rsid w:val="005B6C45"/>
    <w:rsid w:val="005B6E29"/>
    <w:rsid w:val="005C23ED"/>
    <w:rsid w:val="005D0180"/>
    <w:rsid w:val="005D3053"/>
    <w:rsid w:val="005D586A"/>
    <w:rsid w:val="005D5A62"/>
    <w:rsid w:val="005D692A"/>
    <w:rsid w:val="005E33E0"/>
    <w:rsid w:val="005E38C3"/>
    <w:rsid w:val="005E5E6A"/>
    <w:rsid w:val="005F3635"/>
    <w:rsid w:val="005F5144"/>
    <w:rsid w:val="00600418"/>
    <w:rsid w:val="006020B7"/>
    <w:rsid w:val="00602D5E"/>
    <w:rsid w:val="006042A9"/>
    <w:rsid w:val="00607EC9"/>
    <w:rsid w:val="00610F2E"/>
    <w:rsid w:val="006118FA"/>
    <w:rsid w:val="00611D74"/>
    <w:rsid w:val="006132EC"/>
    <w:rsid w:val="006140C0"/>
    <w:rsid w:val="00624102"/>
    <w:rsid w:val="00625DCF"/>
    <w:rsid w:val="00626721"/>
    <w:rsid w:val="0063049C"/>
    <w:rsid w:val="00630C48"/>
    <w:rsid w:val="00631F57"/>
    <w:rsid w:val="00643B23"/>
    <w:rsid w:val="006456B5"/>
    <w:rsid w:val="00647EC2"/>
    <w:rsid w:val="00650F60"/>
    <w:rsid w:val="00653890"/>
    <w:rsid w:val="00656636"/>
    <w:rsid w:val="00656B59"/>
    <w:rsid w:val="006570E2"/>
    <w:rsid w:val="006713EA"/>
    <w:rsid w:val="006745C8"/>
    <w:rsid w:val="00674D8E"/>
    <w:rsid w:val="00677C92"/>
    <w:rsid w:val="006834D9"/>
    <w:rsid w:val="00684144"/>
    <w:rsid w:val="00684335"/>
    <w:rsid w:val="00684531"/>
    <w:rsid w:val="00684666"/>
    <w:rsid w:val="00686028"/>
    <w:rsid w:val="006920B5"/>
    <w:rsid w:val="00692C71"/>
    <w:rsid w:val="00694BA4"/>
    <w:rsid w:val="006A0891"/>
    <w:rsid w:val="006A662F"/>
    <w:rsid w:val="006B2222"/>
    <w:rsid w:val="006B3FF4"/>
    <w:rsid w:val="006B7DF7"/>
    <w:rsid w:val="006C558D"/>
    <w:rsid w:val="006C7177"/>
    <w:rsid w:val="006D44EA"/>
    <w:rsid w:val="006F42CD"/>
    <w:rsid w:val="00701058"/>
    <w:rsid w:val="00702EB4"/>
    <w:rsid w:val="0071094E"/>
    <w:rsid w:val="0071488B"/>
    <w:rsid w:val="007179F3"/>
    <w:rsid w:val="00720DC1"/>
    <w:rsid w:val="007250F8"/>
    <w:rsid w:val="00733B19"/>
    <w:rsid w:val="00735836"/>
    <w:rsid w:val="0073717D"/>
    <w:rsid w:val="00741001"/>
    <w:rsid w:val="00741252"/>
    <w:rsid w:val="00754872"/>
    <w:rsid w:val="00755A5D"/>
    <w:rsid w:val="007570CA"/>
    <w:rsid w:val="00760A44"/>
    <w:rsid w:val="00776833"/>
    <w:rsid w:val="00777C80"/>
    <w:rsid w:val="0078034E"/>
    <w:rsid w:val="00780792"/>
    <w:rsid w:val="00782039"/>
    <w:rsid w:val="007824FB"/>
    <w:rsid w:val="00790634"/>
    <w:rsid w:val="00791412"/>
    <w:rsid w:val="007927E3"/>
    <w:rsid w:val="007939C8"/>
    <w:rsid w:val="00793D6C"/>
    <w:rsid w:val="00796919"/>
    <w:rsid w:val="007A156C"/>
    <w:rsid w:val="007A2D0C"/>
    <w:rsid w:val="007A540E"/>
    <w:rsid w:val="007B04B0"/>
    <w:rsid w:val="007B19EF"/>
    <w:rsid w:val="007B78AF"/>
    <w:rsid w:val="007C05B5"/>
    <w:rsid w:val="007C28C3"/>
    <w:rsid w:val="007C312E"/>
    <w:rsid w:val="007C49E7"/>
    <w:rsid w:val="007C760E"/>
    <w:rsid w:val="007D41D8"/>
    <w:rsid w:val="007D4D91"/>
    <w:rsid w:val="007D79DE"/>
    <w:rsid w:val="007E031A"/>
    <w:rsid w:val="007E32D9"/>
    <w:rsid w:val="007E6283"/>
    <w:rsid w:val="007F0F98"/>
    <w:rsid w:val="007F5753"/>
    <w:rsid w:val="00800CE1"/>
    <w:rsid w:val="008020C7"/>
    <w:rsid w:val="00802870"/>
    <w:rsid w:val="00804B4E"/>
    <w:rsid w:val="00804FCB"/>
    <w:rsid w:val="00806597"/>
    <w:rsid w:val="008074FA"/>
    <w:rsid w:val="008108E2"/>
    <w:rsid w:val="00812306"/>
    <w:rsid w:val="008153D4"/>
    <w:rsid w:val="00817304"/>
    <w:rsid w:val="00820DCB"/>
    <w:rsid w:val="0082595B"/>
    <w:rsid w:val="00827675"/>
    <w:rsid w:val="00831D15"/>
    <w:rsid w:val="00834FD4"/>
    <w:rsid w:val="0083512A"/>
    <w:rsid w:val="00836CE6"/>
    <w:rsid w:val="0084318A"/>
    <w:rsid w:val="00853AFA"/>
    <w:rsid w:val="00855092"/>
    <w:rsid w:val="00856C75"/>
    <w:rsid w:val="00856D9C"/>
    <w:rsid w:val="00863A5E"/>
    <w:rsid w:val="00864F3E"/>
    <w:rsid w:val="00873508"/>
    <w:rsid w:val="00875590"/>
    <w:rsid w:val="008807EC"/>
    <w:rsid w:val="008811AB"/>
    <w:rsid w:val="008830DA"/>
    <w:rsid w:val="00883773"/>
    <w:rsid w:val="00886DC5"/>
    <w:rsid w:val="0089285F"/>
    <w:rsid w:val="008944A7"/>
    <w:rsid w:val="008949D1"/>
    <w:rsid w:val="00897290"/>
    <w:rsid w:val="008A113D"/>
    <w:rsid w:val="008A4DC2"/>
    <w:rsid w:val="008A72C9"/>
    <w:rsid w:val="008A72E8"/>
    <w:rsid w:val="008B1E0B"/>
    <w:rsid w:val="008B2D80"/>
    <w:rsid w:val="008B3501"/>
    <w:rsid w:val="008B5016"/>
    <w:rsid w:val="008B5AB9"/>
    <w:rsid w:val="008B7D3C"/>
    <w:rsid w:val="008C08BE"/>
    <w:rsid w:val="008C3215"/>
    <w:rsid w:val="008C6D6A"/>
    <w:rsid w:val="008D2AE9"/>
    <w:rsid w:val="008D4401"/>
    <w:rsid w:val="008D4A21"/>
    <w:rsid w:val="008D56BB"/>
    <w:rsid w:val="008D58EA"/>
    <w:rsid w:val="008D6252"/>
    <w:rsid w:val="008D7637"/>
    <w:rsid w:val="008E0EAA"/>
    <w:rsid w:val="008E12A2"/>
    <w:rsid w:val="008E2454"/>
    <w:rsid w:val="008F169A"/>
    <w:rsid w:val="0090037C"/>
    <w:rsid w:val="00902063"/>
    <w:rsid w:val="0090275F"/>
    <w:rsid w:val="0090313E"/>
    <w:rsid w:val="009052D7"/>
    <w:rsid w:val="00906E25"/>
    <w:rsid w:val="0091524D"/>
    <w:rsid w:val="00917085"/>
    <w:rsid w:val="00923CFF"/>
    <w:rsid w:val="00924411"/>
    <w:rsid w:val="0092668E"/>
    <w:rsid w:val="00931FC7"/>
    <w:rsid w:val="00934B23"/>
    <w:rsid w:val="00937B8A"/>
    <w:rsid w:val="00938911"/>
    <w:rsid w:val="009426FE"/>
    <w:rsid w:val="00945685"/>
    <w:rsid w:val="009469D3"/>
    <w:rsid w:val="00947C30"/>
    <w:rsid w:val="00954596"/>
    <w:rsid w:val="00955111"/>
    <w:rsid w:val="009577AA"/>
    <w:rsid w:val="0096154D"/>
    <w:rsid w:val="00970F49"/>
    <w:rsid w:val="009727E7"/>
    <w:rsid w:val="009743DE"/>
    <w:rsid w:val="00977B82"/>
    <w:rsid w:val="0098109F"/>
    <w:rsid w:val="00982B69"/>
    <w:rsid w:val="00983241"/>
    <w:rsid w:val="00983D74"/>
    <w:rsid w:val="00986650"/>
    <w:rsid w:val="00993A2F"/>
    <w:rsid w:val="00995616"/>
    <w:rsid w:val="00996B28"/>
    <w:rsid w:val="009A181D"/>
    <w:rsid w:val="009A2300"/>
    <w:rsid w:val="009A2809"/>
    <w:rsid w:val="009A3560"/>
    <w:rsid w:val="009A59B2"/>
    <w:rsid w:val="009B422B"/>
    <w:rsid w:val="009B7BCB"/>
    <w:rsid w:val="009C1517"/>
    <w:rsid w:val="009C2A55"/>
    <w:rsid w:val="009C3244"/>
    <w:rsid w:val="009C4EFC"/>
    <w:rsid w:val="009C543A"/>
    <w:rsid w:val="009C6DAE"/>
    <w:rsid w:val="009D3544"/>
    <w:rsid w:val="009D3808"/>
    <w:rsid w:val="009D3F7C"/>
    <w:rsid w:val="009E0CE8"/>
    <w:rsid w:val="009E0FBA"/>
    <w:rsid w:val="009E5B23"/>
    <w:rsid w:val="009E7255"/>
    <w:rsid w:val="009F0921"/>
    <w:rsid w:val="009F0AA5"/>
    <w:rsid w:val="009F4558"/>
    <w:rsid w:val="009F47C3"/>
    <w:rsid w:val="009F633C"/>
    <w:rsid w:val="00A00743"/>
    <w:rsid w:val="00A03211"/>
    <w:rsid w:val="00A033C6"/>
    <w:rsid w:val="00A059E9"/>
    <w:rsid w:val="00A1357B"/>
    <w:rsid w:val="00A17A62"/>
    <w:rsid w:val="00A17BA7"/>
    <w:rsid w:val="00A214B9"/>
    <w:rsid w:val="00A229C1"/>
    <w:rsid w:val="00A24697"/>
    <w:rsid w:val="00A2734C"/>
    <w:rsid w:val="00A31289"/>
    <w:rsid w:val="00A31D88"/>
    <w:rsid w:val="00A3254F"/>
    <w:rsid w:val="00A32BD5"/>
    <w:rsid w:val="00A45402"/>
    <w:rsid w:val="00A5262F"/>
    <w:rsid w:val="00A52D6C"/>
    <w:rsid w:val="00A56AC5"/>
    <w:rsid w:val="00A61B36"/>
    <w:rsid w:val="00A62246"/>
    <w:rsid w:val="00A6579B"/>
    <w:rsid w:val="00A71EE4"/>
    <w:rsid w:val="00A7252A"/>
    <w:rsid w:val="00A72C1D"/>
    <w:rsid w:val="00A737D6"/>
    <w:rsid w:val="00A75E3F"/>
    <w:rsid w:val="00A773CF"/>
    <w:rsid w:val="00A82996"/>
    <w:rsid w:val="00A83E4D"/>
    <w:rsid w:val="00A8605D"/>
    <w:rsid w:val="00A87D9E"/>
    <w:rsid w:val="00A8935C"/>
    <w:rsid w:val="00A95DDA"/>
    <w:rsid w:val="00A96986"/>
    <w:rsid w:val="00AA0A1F"/>
    <w:rsid w:val="00AA0AB1"/>
    <w:rsid w:val="00AA1070"/>
    <w:rsid w:val="00AA7E5C"/>
    <w:rsid w:val="00AB0B16"/>
    <w:rsid w:val="00AB27E0"/>
    <w:rsid w:val="00AB287A"/>
    <w:rsid w:val="00AB4EC9"/>
    <w:rsid w:val="00AB558D"/>
    <w:rsid w:val="00AC2BB4"/>
    <w:rsid w:val="00AC2E35"/>
    <w:rsid w:val="00AD2D6C"/>
    <w:rsid w:val="00AD5C7C"/>
    <w:rsid w:val="00AD6A28"/>
    <w:rsid w:val="00AD7624"/>
    <w:rsid w:val="00AF095D"/>
    <w:rsid w:val="00AF16E0"/>
    <w:rsid w:val="00AF424A"/>
    <w:rsid w:val="00B04BE0"/>
    <w:rsid w:val="00B06DD4"/>
    <w:rsid w:val="00B0789B"/>
    <w:rsid w:val="00B15156"/>
    <w:rsid w:val="00B16785"/>
    <w:rsid w:val="00B169F7"/>
    <w:rsid w:val="00B17901"/>
    <w:rsid w:val="00B22DCA"/>
    <w:rsid w:val="00B23336"/>
    <w:rsid w:val="00B23BA0"/>
    <w:rsid w:val="00B312B5"/>
    <w:rsid w:val="00B41C35"/>
    <w:rsid w:val="00B4208E"/>
    <w:rsid w:val="00B46BDA"/>
    <w:rsid w:val="00B46D5D"/>
    <w:rsid w:val="00B4711D"/>
    <w:rsid w:val="00B501F1"/>
    <w:rsid w:val="00B505DD"/>
    <w:rsid w:val="00B5500F"/>
    <w:rsid w:val="00B627AF"/>
    <w:rsid w:val="00B62AE0"/>
    <w:rsid w:val="00B655DE"/>
    <w:rsid w:val="00B66D7F"/>
    <w:rsid w:val="00B73040"/>
    <w:rsid w:val="00B7357B"/>
    <w:rsid w:val="00B76670"/>
    <w:rsid w:val="00B81C09"/>
    <w:rsid w:val="00B86E50"/>
    <w:rsid w:val="00B86FC4"/>
    <w:rsid w:val="00B875EE"/>
    <w:rsid w:val="00B90C10"/>
    <w:rsid w:val="00B91CEC"/>
    <w:rsid w:val="00B94B19"/>
    <w:rsid w:val="00B95C71"/>
    <w:rsid w:val="00B95F8C"/>
    <w:rsid w:val="00B973FC"/>
    <w:rsid w:val="00BA0E84"/>
    <w:rsid w:val="00BA2008"/>
    <w:rsid w:val="00BA2081"/>
    <w:rsid w:val="00BA3089"/>
    <w:rsid w:val="00BA5291"/>
    <w:rsid w:val="00BA5A18"/>
    <w:rsid w:val="00BA62CE"/>
    <w:rsid w:val="00BA7BD8"/>
    <w:rsid w:val="00BB0432"/>
    <w:rsid w:val="00BB0447"/>
    <w:rsid w:val="00BB1ADA"/>
    <w:rsid w:val="00BB3D98"/>
    <w:rsid w:val="00BB3E00"/>
    <w:rsid w:val="00BC2FC2"/>
    <w:rsid w:val="00BC3F50"/>
    <w:rsid w:val="00BC7C70"/>
    <w:rsid w:val="00BD394F"/>
    <w:rsid w:val="00BD6E51"/>
    <w:rsid w:val="00BE04EF"/>
    <w:rsid w:val="00BE1F64"/>
    <w:rsid w:val="00BF0203"/>
    <w:rsid w:val="00BF19A2"/>
    <w:rsid w:val="00C00B90"/>
    <w:rsid w:val="00C02651"/>
    <w:rsid w:val="00C03C93"/>
    <w:rsid w:val="00C06FF5"/>
    <w:rsid w:val="00C12473"/>
    <w:rsid w:val="00C15E85"/>
    <w:rsid w:val="00C1622B"/>
    <w:rsid w:val="00C16286"/>
    <w:rsid w:val="00C22AAF"/>
    <w:rsid w:val="00C25504"/>
    <w:rsid w:val="00C35FB7"/>
    <w:rsid w:val="00C41082"/>
    <w:rsid w:val="00C439B4"/>
    <w:rsid w:val="00C463E7"/>
    <w:rsid w:val="00C46602"/>
    <w:rsid w:val="00C50FE9"/>
    <w:rsid w:val="00C57759"/>
    <w:rsid w:val="00C623C2"/>
    <w:rsid w:val="00C63F43"/>
    <w:rsid w:val="00C64A51"/>
    <w:rsid w:val="00C728E1"/>
    <w:rsid w:val="00C74042"/>
    <w:rsid w:val="00C743B9"/>
    <w:rsid w:val="00C7524D"/>
    <w:rsid w:val="00C7602F"/>
    <w:rsid w:val="00C769B5"/>
    <w:rsid w:val="00C76C32"/>
    <w:rsid w:val="00C83073"/>
    <w:rsid w:val="00C87B83"/>
    <w:rsid w:val="00C9029D"/>
    <w:rsid w:val="00C909BD"/>
    <w:rsid w:val="00C9376B"/>
    <w:rsid w:val="00CA19B6"/>
    <w:rsid w:val="00CA238F"/>
    <w:rsid w:val="00CA3AD8"/>
    <w:rsid w:val="00CA5BD4"/>
    <w:rsid w:val="00CB3C5B"/>
    <w:rsid w:val="00CB49CC"/>
    <w:rsid w:val="00CB58DF"/>
    <w:rsid w:val="00CB61D8"/>
    <w:rsid w:val="00CC1C74"/>
    <w:rsid w:val="00CC24B5"/>
    <w:rsid w:val="00CC397E"/>
    <w:rsid w:val="00CC62E4"/>
    <w:rsid w:val="00CC6579"/>
    <w:rsid w:val="00CC7952"/>
    <w:rsid w:val="00CD0664"/>
    <w:rsid w:val="00CD1E1D"/>
    <w:rsid w:val="00CD2E80"/>
    <w:rsid w:val="00CE19F0"/>
    <w:rsid w:val="00CE3B68"/>
    <w:rsid w:val="00CE4269"/>
    <w:rsid w:val="00CE4F51"/>
    <w:rsid w:val="00CF0737"/>
    <w:rsid w:val="00CF0C85"/>
    <w:rsid w:val="00CF30E5"/>
    <w:rsid w:val="00CF31AF"/>
    <w:rsid w:val="00CF4B6D"/>
    <w:rsid w:val="00CF72C6"/>
    <w:rsid w:val="00D0639C"/>
    <w:rsid w:val="00D0669D"/>
    <w:rsid w:val="00D1095A"/>
    <w:rsid w:val="00D132AF"/>
    <w:rsid w:val="00D133B4"/>
    <w:rsid w:val="00D2014A"/>
    <w:rsid w:val="00D26649"/>
    <w:rsid w:val="00D3261E"/>
    <w:rsid w:val="00D34D0F"/>
    <w:rsid w:val="00D37060"/>
    <w:rsid w:val="00D40065"/>
    <w:rsid w:val="00D45260"/>
    <w:rsid w:val="00D51C67"/>
    <w:rsid w:val="00D53595"/>
    <w:rsid w:val="00D57AE8"/>
    <w:rsid w:val="00D60F76"/>
    <w:rsid w:val="00D61D4B"/>
    <w:rsid w:val="00D636A4"/>
    <w:rsid w:val="00D63772"/>
    <w:rsid w:val="00D6451E"/>
    <w:rsid w:val="00D735BE"/>
    <w:rsid w:val="00D7370B"/>
    <w:rsid w:val="00D73C6F"/>
    <w:rsid w:val="00D748FA"/>
    <w:rsid w:val="00D81A5B"/>
    <w:rsid w:val="00D8320C"/>
    <w:rsid w:val="00D8675C"/>
    <w:rsid w:val="00D87E86"/>
    <w:rsid w:val="00D9100D"/>
    <w:rsid w:val="00D92018"/>
    <w:rsid w:val="00D979F0"/>
    <w:rsid w:val="00DA4A50"/>
    <w:rsid w:val="00DA4C12"/>
    <w:rsid w:val="00DA669D"/>
    <w:rsid w:val="00DB0778"/>
    <w:rsid w:val="00DB3D6F"/>
    <w:rsid w:val="00DB5CCC"/>
    <w:rsid w:val="00DB6E82"/>
    <w:rsid w:val="00DB7E0C"/>
    <w:rsid w:val="00DC7393"/>
    <w:rsid w:val="00DC7854"/>
    <w:rsid w:val="00DD0D75"/>
    <w:rsid w:val="00DD2EF4"/>
    <w:rsid w:val="00DE3950"/>
    <w:rsid w:val="00DE40A9"/>
    <w:rsid w:val="00DE54F5"/>
    <w:rsid w:val="00DF159A"/>
    <w:rsid w:val="00DF17CE"/>
    <w:rsid w:val="00DF3B46"/>
    <w:rsid w:val="00DF7B31"/>
    <w:rsid w:val="00DF7BDC"/>
    <w:rsid w:val="00E0175A"/>
    <w:rsid w:val="00E03233"/>
    <w:rsid w:val="00E0756E"/>
    <w:rsid w:val="00E10239"/>
    <w:rsid w:val="00E159BF"/>
    <w:rsid w:val="00E23C10"/>
    <w:rsid w:val="00E24921"/>
    <w:rsid w:val="00E2528F"/>
    <w:rsid w:val="00E26B14"/>
    <w:rsid w:val="00E32EF2"/>
    <w:rsid w:val="00E428C5"/>
    <w:rsid w:val="00E45761"/>
    <w:rsid w:val="00E5193F"/>
    <w:rsid w:val="00E539F5"/>
    <w:rsid w:val="00E54F15"/>
    <w:rsid w:val="00E55A71"/>
    <w:rsid w:val="00E56073"/>
    <w:rsid w:val="00E56280"/>
    <w:rsid w:val="00E615BF"/>
    <w:rsid w:val="00E61898"/>
    <w:rsid w:val="00E63633"/>
    <w:rsid w:val="00E63A84"/>
    <w:rsid w:val="00E65950"/>
    <w:rsid w:val="00E660D8"/>
    <w:rsid w:val="00E66E78"/>
    <w:rsid w:val="00E70246"/>
    <w:rsid w:val="00E7272F"/>
    <w:rsid w:val="00E72B6E"/>
    <w:rsid w:val="00E74561"/>
    <w:rsid w:val="00E75B9E"/>
    <w:rsid w:val="00E77BD4"/>
    <w:rsid w:val="00E77C26"/>
    <w:rsid w:val="00E8164B"/>
    <w:rsid w:val="00E8245F"/>
    <w:rsid w:val="00E83DF2"/>
    <w:rsid w:val="00E858B0"/>
    <w:rsid w:val="00E85965"/>
    <w:rsid w:val="00E86F97"/>
    <w:rsid w:val="00E87BC4"/>
    <w:rsid w:val="00E90848"/>
    <w:rsid w:val="00E90855"/>
    <w:rsid w:val="00E96367"/>
    <w:rsid w:val="00EA3449"/>
    <w:rsid w:val="00EA3A22"/>
    <w:rsid w:val="00EA5711"/>
    <w:rsid w:val="00EA6D23"/>
    <w:rsid w:val="00EB24CD"/>
    <w:rsid w:val="00EB7733"/>
    <w:rsid w:val="00EB7A86"/>
    <w:rsid w:val="00EC5CA5"/>
    <w:rsid w:val="00EC6359"/>
    <w:rsid w:val="00ED0AFA"/>
    <w:rsid w:val="00ED1179"/>
    <w:rsid w:val="00ED1A84"/>
    <w:rsid w:val="00ED3813"/>
    <w:rsid w:val="00ED4AA4"/>
    <w:rsid w:val="00ED737A"/>
    <w:rsid w:val="00EE43B9"/>
    <w:rsid w:val="00EE7EC0"/>
    <w:rsid w:val="00EF17C0"/>
    <w:rsid w:val="00EF24CA"/>
    <w:rsid w:val="00EF3434"/>
    <w:rsid w:val="00EF3FFE"/>
    <w:rsid w:val="00EF4086"/>
    <w:rsid w:val="00EF5EBD"/>
    <w:rsid w:val="00F005F7"/>
    <w:rsid w:val="00F041D9"/>
    <w:rsid w:val="00F04E51"/>
    <w:rsid w:val="00F0665D"/>
    <w:rsid w:val="00F070F3"/>
    <w:rsid w:val="00F101D8"/>
    <w:rsid w:val="00F114D0"/>
    <w:rsid w:val="00F11F71"/>
    <w:rsid w:val="00F166C0"/>
    <w:rsid w:val="00F17E2F"/>
    <w:rsid w:val="00F2658F"/>
    <w:rsid w:val="00F27BA4"/>
    <w:rsid w:val="00F31E7C"/>
    <w:rsid w:val="00F34848"/>
    <w:rsid w:val="00F431E3"/>
    <w:rsid w:val="00F44173"/>
    <w:rsid w:val="00F442A4"/>
    <w:rsid w:val="00F47132"/>
    <w:rsid w:val="00F51738"/>
    <w:rsid w:val="00F51E42"/>
    <w:rsid w:val="00F55F48"/>
    <w:rsid w:val="00F601AE"/>
    <w:rsid w:val="00F615E2"/>
    <w:rsid w:val="00F67F3F"/>
    <w:rsid w:val="00F70CB1"/>
    <w:rsid w:val="00F741FA"/>
    <w:rsid w:val="00F7475A"/>
    <w:rsid w:val="00F768F3"/>
    <w:rsid w:val="00F803CE"/>
    <w:rsid w:val="00F80EB6"/>
    <w:rsid w:val="00F81358"/>
    <w:rsid w:val="00F822B1"/>
    <w:rsid w:val="00F84935"/>
    <w:rsid w:val="00F87757"/>
    <w:rsid w:val="00F91B4F"/>
    <w:rsid w:val="00F9263F"/>
    <w:rsid w:val="00F92662"/>
    <w:rsid w:val="00F93292"/>
    <w:rsid w:val="00F96CD1"/>
    <w:rsid w:val="00FA0761"/>
    <w:rsid w:val="00FA7498"/>
    <w:rsid w:val="00FB0E42"/>
    <w:rsid w:val="00FB2BF8"/>
    <w:rsid w:val="00FB4644"/>
    <w:rsid w:val="00FB5E2D"/>
    <w:rsid w:val="00FB640C"/>
    <w:rsid w:val="00FB7DDB"/>
    <w:rsid w:val="00FC02B6"/>
    <w:rsid w:val="00FC03D5"/>
    <w:rsid w:val="00FC38AB"/>
    <w:rsid w:val="00FC39E7"/>
    <w:rsid w:val="00FC569C"/>
    <w:rsid w:val="00FD034E"/>
    <w:rsid w:val="00FD1810"/>
    <w:rsid w:val="00FD1BF1"/>
    <w:rsid w:val="00FD48EF"/>
    <w:rsid w:val="00FD5857"/>
    <w:rsid w:val="00FD7786"/>
    <w:rsid w:val="00FF0F35"/>
    <w:rsid w:val="00FF1199"/>
    <w:rsid w:val="00FF283D"/>
    <w:rsid w:val="00FF7CB4"/>
    <w:rsid w:val="011454E1"/>
    <w:rsid w:val="012B3F8B"/>
    <w:rsid w:val="01314B40"/>
    <w:rsid w:val="01352690"/>
    <w:rsid w:val="01549CD9"/>
    <w:rsid w:val="01D1C774"/>
    <w:rsid w:val="0213FAC1"/>
    <w:rsid w:val="025D9348"/>
    <w:rsid w:val="029E90FD"/>
    <w:rsid w:val="02F06D3A"/>
    <w:rsid w:val="033F2091"/>
    <w:rsid w:val="034119E6"/>
    <w:rsid w:val="03508F5F"/>
    <w:rsid w:val="038859FE"/>
    <w:rsid w:val="03D2FB49"/>
    <w:rsid w:val="042178DB"/>
    <w:rsid w:val="04581758"/>
    <w:rsid w:val="0507E604"/>
    <w:rsid w:val="055ECEFB"/>
    <w:rsid w:val="05686151"/>
    <w:rsid w:val="0576D77B"/>
    <w:rsid w:val="0588FA97"/>
    <w:rsid w:val="058F358F"/>
    <w:rsid w:val="059D46E1"/>
    <w:rsid w:val="05C34B40"/>
    <w:rsid w:val="05D7BC27"/>
    <w:rsid w:val="063CC8AA"/>
    <w:rsid w:val="06409014"/>
    <w:rsid w:val="0671A767"/>
    <w:rsid w:val="0672AF8C"/>
    <w:rsid w:val="06A6D263"/>
    <w:rsid w:val="07425DC3"/>
    <w:rsid w:val="074E4085"/>
    <w:rsid w:val="077D1F35"/>
    <w:rsid w:val="079A39F8"/>
    <w:rsid w:val="07C00FDA"/>
    <w:rsid w:val="07DCAA1D"/>
    <w:rsid w:val="0809D3A6"/>
    <w:rsid w:val="080D00C2"/>
    <w:rsid w:val="082E9786"/>
    <w:rsid w:val="0842B327"/>
    <w:rsid w:val="0848C688"/>
    <w:rsid w:val="086B0E6A"/>
    <w:rsid w:val="08DDD61F"/>
    <w:rsid w:val="08F3EB75"/>
    <w:rsid w:val="0914AA27"/>
    <w:rsid w:val="09470133"/>
    <w:rsid w:val="09DE7325"/>
    <w:rsid w:val="09F513DE"/>
    <w:rsid w:val="0A0BA1A0"/>
    <w:rsid w:val="0A3D344F"/>
    <w:rsid w:val="0A435AB2"/>
    <w:rsid w:val="0A79AAB1"/>
    <w:rsid w:val="0A7E6232"/>
    <w:rsid w:val="0A9C21E1"/>
    <w:rsid w:val="0AB87487"/>
    <w:rsid w:val="0AC38EA4"/>
    <w:rsid w:val="0B0A8DFF"/>
    <w:rsid w:val="0B48CC7C"/>
    <w:rsid w:val="0B5CF278"/>
    <w:rsid w:val="0B6105F9"/>
    <w:rsid w:val="0B6CF4AC"/>
    <w:rsid w:val="0C13A0D9"/>
    <w:rsid w:val="0C4C3056"/>
    <w:rsid w:val="0C519976"/>
    <w:rsid w:val="0CA777F8"/>
    <w:rsid w:val="0CBE0338"/>
    <w:rsid w:val="0D19106A"/>
    <w:rsid w:val="0D2F0BD3"/>
    <w:rsid w:val="0DAFE19A"/>
    <w:rsid w:val="0E20C1C5"/>
    <w:rsid w:val="0E41089C"/>
    <w:rsid w:val="0E72CD1E"/>
    <w:rsid w:val="0EAF66E6"/>
    <w:rsid w:val="0ECB0C4C"/>
    <w:rsid w:val="0ED64FB7"/>
    <w:rsid w:val="0EE54916"/>
    <w:rsid w:val="0F095B20"/>
    <w:rsid w:val="0F0B49D2"/>
    <w:rsid w:val="0F89A0D0"/>
    <w:rsid w:val="0F903E7F"/>
    <w:rsid w:val="0FD18B8B"/>
    <w:rsid w:val="0FE6DA64"/>
    <w:rsid w:val="0FE728B5"/>
    <w:rsid w:val="0FE943B2"/>
    <w:rsid w:val="0FFC43DC"/>
    <w:rsid w:val="105BE4F8"/>
    <w:rsid w:val="1078874F"/>
    <w:rsid w:val="10B4A958"/>
    <w:rsid w:val="10CC0B4D"/>
    <w:rsid w:val="110425D8"/>
    <w:rsid w:val="118BE9B4"/>
    <w:rsid w:val="11A65493"/>
    <w:rsid w:val="11F4CD3F"/>
    <w:rsid w:val="11FEBBF0"/>
    <w:rsid w:val="120BACF5"/>
    <w:rsid w:val="122024A1"/>
    <w:rsid w:val="123FD66D"/>
    <w:rsid w:val="1249C508"/>
    <w:rsid w:val="124F4165"/>
    <w:rsid w:val="12614D74"/>
    <w:rsid w:val="127BA498"/>
    <w:rsid w:val="127C48F8"/>
    <w:rsid w:val="128CD451"/>
    <w:rsid w:val="128FBA2D"/>
    <w:rsid w:val="12940E90"/>
    <w:rsid w:val="12B2A802"/>
    <w:rsid w:val="130D6249"/>
    <w:rsid w:val="132F3DC1"/>
    <w:rsid w:val="13412544"/>
    <w:rsid w:val="135C2222"/>
    <w:rsid w:val="136BD08D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4892F7D"/>
    <w:rsid w:val="152E26EF"/>
    <w:rsid w:val="159216C0"/>
    <w:rsid w:val="15B013E5"/>
    <w:rsid w:val="15B3455A"/>
    <w:rsid w:val="15B67434"/>
    <w:rsid w:val="15E9B92F"/>
    <w:rsid w:val="15EB5DAE"/>
    <w:rsid w:val="1617A02D"/>
    <w:rsid w:val="16313D3C"/>
    <w:rsid w:val="1642EA81"/>
    <w:rsid w:val="16B784BF"/>
    <w:rsid w:val="16EF3371"/>
    <w:rsid w:val="16F6D3E5"/>
    <w:rsid w:val="17452B8D"/>
    <w:rsid w:val="17466662"/>
    <w:rsid w:val="17491740"/>
    <w:rsid w:val="177FFCF8"/>
    <w:rsid w:val="17B856C2"/>
    <w:rsid w:val="17E2CBF6"/>
    <w:rsid w:val="17ED7A15"/>
    <w:rsid w:val="17F35152"/>
    <w:rsid w:val="181B3610"/>
    <w:rsid w:val="1875CD8A"/>
    <w:rsid w:val="18852417"/>
    <w:rsid w:val="1896CEE7"/>
    <w:rsid w:val="18C9DC28"/>
    <w:rsid w:val="19035014"/>
    <w:rsid w:val="191BD7F9"/>
    <w:rsid w:val="19319EDB"/>
    <w:rsid w:val="19465FF8"/>
    <w:rsid w:val="19C8BA85"/>
    <w:rsid w:val="19CACE44"/>
    <w:rsid w:val="19E77C23"/>
    <w:rsid w:val="19E89B0E"/>
    <w:rsid w:val="1A689621"/>
    <w:rsid w:val="1A71B47B"/>
    <w:rsid w:val="1A85A461"/>
    <w:rsid w:val="1AC5F58D"/>
    <w:rsid w:val="1AE4A107"/>
    <w:rsid w:val="1AF4029C"/>
    <w:rsid w:val="1AFD3620"/>
    <w:rsid w:val="1B028EC1"/>
    <w:rsid w:val="1B1A381E"/>
    <w:rsid w:val="1B440A9C"/>
    <w:rsid w:val="1B6D99DF"/>
    <w:rsid w:val="1B8C6B62"/>
    <w:rsid w:val="1B9B0C6C"/>
    <w:rsid w:val="1BE913E2"/>
    <w:rsid w:val="1BFA046F"/>
    <w:rsid w:val="1C4A5006"/>
    <w:rsid w:val="1C61C5EE"/>
    <w:rsid w:val="1C6E4314"/>
    <w:rsid w:val="1CBC5F39"/>
    <w:rsid w:val="1CE73487"/>
    <w:rsid w:val="1D3BD9FE"/>
    <w:rsid w:val="1D793CE8"/>
    <w:rsid w:val="1D9D4D4B"/>
    <w:rsid w:val="1E09FBC6"/>
    <w:rsid w:val="1E279846"/>
    <w:rsid w:val="1E94E073"/>
    <w:rsid w:val="1EAF2D6A"/>
    <w:rsid w:val="1EE91D9C"/>
    <w:rsid w:val="1EED5169"/>
    <w:rsid w:val="1F012A80"/>
    <w:rsid w:val="1F4DF3EA"/>
    <w:rsid w:val="1F542925"/>
    <w:rsid w:val="1F6423C1"/>
    <w:rsid w:val="1F6E616C"/>
    <w:rsid w:val="1F7B651F"/>
    <w:rsid w:val="1FBEAA78"/>
    <w:rsid w:val="1FFDEA3D"/>
    <w:rsid w:val="20105EAF"/>
    <w:rsid w:val="2014C9EA"/>
    <w:rsid w:val="2037A322"/>
    <w:rsid w:val="207C85D6"/>
    <w:rsid w:val="2084ACDB"/>
    <w:rsid w:val="208520A8"/>
    <w:rsid w:val="20B81018"/>
    <w:rsid w:val="20EFF986"/>
    <w:rsid w:val="20F7AA51"/>
    <w:rsid w:val="214B44B2"/>
    <w:rsid w:val="21FBBA93"/>
    <w:rsid w:val="220D8C92"/>
    <w:rsid w:val="22333512"/>
    <w:rsid w:val="223F92AE"/>
    <w:rsid w:val="22983B10"/>
    <w:rsid w:val="2323D868"/>
    <w:rsid w:val="233AE278"/>
    <w:rsid w:val="236A44FC"/>
    <w:rsid w:val="23A3771E"/>
    <w:rsid w:val="23A6633E"/>
    <w:rsid w:val="23B1970A"/>
    <w:rsid w:val="23B31D97"/>
    <w:rsid w:val="23CDB679"/>
    <w:rsid w:val="23FE8F5B"/>
    <w:rsid w:val="2472272E"/>
    <w:rsid w:val="24739669"/>
    <w:rsid w:val="24BB7AF7"/>
    <w:rsid w:val="2505A4BF"/>
    <w:rsid w:val="25109890"/>
    <w:rsid w:val="2519FFAC"/>
    <w:rsid w:val="25F0B64E"/>
    <w:rsid w:val="25FE92E3"/>
    <w:rsid w:val="263CCA28"/>
    <w:rsid w:val="26796E6A"/>
    <w:rsid w:val="26AC80E4"/>
    <w:rsid w:val="26D08BD2"/>
    <w:rsid w:val="2708E984"/>
    <w:rsid w:val="273AA44B"/>
    <w:rsid w:val="27416F3D"/>
    <w:rsid w:val="275A6B81"/>
    <w:rsid w:val="27894C6C"/>
    <w:rsid w:val="27C8EF99"/>
    <w:rsid w:val="27D6834C"/>
    <w:rsid w:val="27F275A3"/>
    <w:rsid w:val="282ACF0B"/>
    <w:rsid w:val="283E6B99"/>
    <w:rsid w:val="2885082D"/>
    <w:rsid w:val="292642E4"/>
    <w:rsid w:val="2926F89C"/>
    <w:rsid w:val="292C2343"/>
    <w:rsid w:val="292E19D9"/>
    <w:rsid w:val="2932CA2E"/>
    <w:rsid w:val="29341BEB"/>
    <w:rsid w:val="2945F8AC"/>
    <w:rsid w:val="29C69F6C"/>
    <w:rsid w:val="29D097D3"/>
    <w:rsid w:val="2A2D0721"/>
    <w:rsid w:val="2A52B763"/>
    <w:rsid w:val="2A61377C"/>
    <w:rsid w:val="2A6513D9"/>
    <w:rsid w:val="2AB53671"/>
    <w:rsid w:val="2AF68886"/>
    <w:rsid w:val="2AFBC5D8"/>
    <w:rsid w:val="2B0967B5"/>
    <w:rsid w:val="2C184E65"/>
    <w:rsid w:val="2C273E7D"/>
    <w:rsid w:val="2C55D22B"/>
    <w:rsid w:val="2CF267C0"/>
    <w:rsid w:val="2D0D46C3"/>
    <w:rsid w:val="2D2BAF36"/>
    <w:rsid w:val="2D2CF7E2"/>
    <w:rsid w:val="2D6FB85E"/>
    <w:rsid w:val="2D90EBC2"/>
    <w:rsid w:val="2DC4C8ED"/>
    <w:rsid w:val="2DF3DD19"/>
    <w:rsid w:val="2DF91C30"/>
    <w:rsid w:val="2E0005BE"/>
    <w:rsid w:val="2E2CDBB5"/>
    <w:rsid w:val="2E5FF4C2"/>
    <w:rsid w:val="2EB40C3B"/>
    <w:rsid w:val="2ECC6117"/>
    <w:rsid w:val="2EE227EB"/>
    <w:rsid w:val="2F316DD0"/>
    <w:rsid w:val="2F536FE5"/>
    <w:rsid w:val="2F7B35F4"/>
    <w:rsid w:val="2F8C67F2"/>
    <w:rsid w:val="2F90CBA1"/>
    <w:rsid w:val="2F996092"/>
    <w:rsid w:val="2FC63A71"/>
    <w:rsid w:val="2FD0707B"/>
    <w:rsid w:val="2FD3D480"/>
    <w:rsid w:val="2FD71C1D"/>
    <w:rsid w:val="2FDE455F"/>
    <w:rsid w:val="2FF9B444"/>
    <w:rsid w:val="2FFA110F"/>
    <w:rsid w:val="3025061C"/>
    <w:rsid w:val="30372E37"/>
    <w:rsid w:val="30683178"/>
    <w:rsid w:val="30BEA3DF"/>
    <w:rsid w:val="30EF7FEE"/>
    <w:rsid w:val="3198C32D"/>
    <w:rsid w:val="31C01261"/>
    <w:rsid w:val="31C859D2"/>
    <w:rsid w:val="31D5AD92"/>
    <w:rsid w:val="31E5EA42"/>
    <w:rsid w:val="31FAB729"/>
    <w:rsid w:val="31FC77C8"/>
    <w:rsid w:val="323AD56A"/>
    <w:rsid w:val="323E60FD"/>
    <w:rsid w:val="3285000C"/>
    <w:rsid w:val="32B49D1E"/>
    <w:rsid w:val="32C60022"/>
    <w:rsid w:val="32ED63D4"/>
    <w:rsid w:val="32FB513D"/>
    <w:rsid w:val="3322F70D"/>
    <w:rsid w:val="3350BCB0"/>
    <w:rsid w:val="3359CFF8"/>
    <w:rsid w:val="3366E295"/>
    <w:rsid w:val="33695737"/>
    <w:rsid w:val="3384403B"/>
    <w:rsid w:val="33946647"/>
    <w:rsid w:val="33EBC7C9"/>
    <w:rsid w:val="33EEB2AB"/>
    <w:rsid w:val="34120E98"/>
    <w:rsid w:val="342F5041"/>
    <w:rsid w:val="344FD2E7"/>
    <w:rsid w:val="34696F94"/>
    <w:rsid w:val="34F289F7"/>
    <w:rsid w:val="353EEB30"/>
    <w:rsid w:val="355C20A7"/>
    <w:rsid w:val="358E4982"/>
    <w:rsid w:val="35D01051"/>
    <w:rsid w:val="35E79166"/>
    <w:rsid w:val="3616DF73"/>
    <w:rsid w:val="3632AD12"/>
    <w:rsid w:val="3638AED9"/>
    <w:rsid w:val="36456152"/>
    <w:rsid w:val="366C50BF"/>
    <w:rsid w:val="369A62B9"/>
    <w:rsid w:val="36B42909"/>
    <w:rsid w:val="36C9A740"/>
    <w:rsid w:val="36FC291B"/>
    <w:rsid w:val="373A9445"/>
    <w:rsid w:val="37497BEB"/>
    <w:rsid w:val="37AD5A5F"/>
    <w:rsid w:val="381AF1EB"/>
    <w:rsid w:val="385242E9"/>
    <w:rsid w:val="3888929F"/>
    <w:rsid w:val="3899A063"/>
    <w:rsid w:val="38BB2560"/>
    <w:rsid w:val="38CA71B8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7CDB80"/>
    <w:rsid w:val="3A9F4540"/>
    <w:rsid w:val="3ABF9EA0"/>
    <w:rsid w:val="3AE12752"/>
    <w:rsid w:val="3B3447F9"/>
    <w:rsid w:val="3B473F01"/>
    <w:rsid w:val="3B5613BB"/>
    <w:rsid w:val="3B5B2CFE"/>
    <w:rsid w:val="3B7094B2"/>
    <w:rsid w:val="3BB3E049"/>
    <w:rsid w:val="3BCDA94C"/>
    <w:rsid w:val="3BD19186"/>
    <w:rsid w:val="3BDF0CAD"/>
    <w:rsid w:val="3C0A2FD5"/>
    <w:rsid w:val="3C42D0CC"/>
    <w:rsid w:val="3D0E85FE"/>
    <w:rsid w:val="3DBF318C"/>
    <w:rsid w:val="3DF54C5D"/>
    <w:rsid w:val="3E03D50A"/>
    <w:rsid w:val="3E0BD476"/>
    <w:rsid w:val="3E177390"/>
    <w:rsid w:val="3E1C34D3"/>
    <w:rsid w:val="3E3AA0A2"/>
    <w:rsid w:val="3E459500"/>
    <w:rsid w:val="3E8B0718"/>
    <w:rsid w:val="3F4D9CD6"/>
    <w:rsid w:val="3F5F227A"/>
    <w:rsid w:val="3F6E0077"/>
    <w:rsid w:val="3F780920"/>
    <w:rsid w:val="3FAE6BEF"/>
    <w:rsid w:val="401322BE"/>
    <w:rsid w:val="4019D673"/>
    <w:rsid w:val="403D0892"/>
    <w:rsid w:val="403EDD76"/>
    <w:rsid w:val="40445902"/>
    <w:rsid w:val="41223567"/>
    <w:rsid w:val="4145BB04"/>
    <w:rsid w:val="41721835"/>
    <w:rsid w:val="41BB95F3"/>
    <w:rsid w:val="41D0EE4F"/>
    <w:rsid w:val="41D72B16"/>
    <w:rsid w:val="42197D64"/>
    <w:rsid w:val="4222C41C"/>
    <w:rsid w:val="423177B3"/>
    <w:rsid w:val="4277696F"/>
    <w:rsid w:val="429142AB"/>
    <w:rsid w:val="42A8A7E4"/>
    <w:rsid w:val="42A992F5"/>
    <w:rsid w:val="42AB64AB"/>
    <w:rsid w:val="42D49726"/>
    <w:rsid w:val="42E77E24"/>
    <w:rsid w:val="435879F5"/>
    <w:rsid w:val="4384C12E"/>
    <w:rsid w:val="43A0EB13"/>
    <w:rsid w:val="43CFE18E"/>
    <w:rsid w:val="4404C42C"/>
    <w:rsid w:val="4429FAB3"/>
    <w:rsid w:val="445B64C0"/>
    <w:rsid w:val="4464FFB5"/>
    <w:rsid w:val="4492DBFF"/>
    <w:rsid w:val="449DB37D"/>
    <w:rsid w:val="44B9355E"/>
    <w:rsid w:val="44E40B2E"/>
    <w:rsid w:val="4502EB30"/>
    <w:rsid w:val="4518C2BC"/>
    <w:rsid w:val="4530902A"/>
    <w:rsid w:val="455F352E"/>
    <w:rsid w:val="455FD195"/>
    <w:rsid w:val="456FEFEF"/>
    <w:rsid w:val="45911C29"/>
    <w:rsid w:val="45CE5EEF"/>
    <w:rsid w:val="45DA315C"/>
    <w:rsid w:val="464618ED"/>
    <w:rsid w:val="46981194"/>
    <w:rsid w:val="46ABAEAD"/>
    <w:rsid w:val="46C3D5D4"/>
    <w:rsid w:val="46D08144"/>
    <w:rsid w:val="4743F237"/>
    <w:rsid w:val="4754F141"/>
    <w:rsid w:val="47881166"/>
    <w:rsid w:val="47AF83BD"/>
    <w:rsid w:val="47CCE8BA"/>
    <w:rsid w:val="47E61887"/>
    <w:rsid w:val="47F0246E"/>
    <w:rsid w:val="481DF1D3"/>
    <w:rsid w:val="48445FFB"/>
    <w:rsid w:val="484B7371"/>
    <w:rsid w:val="4873A6ED"/>
    <w:rsid w:val="487C84D2"/>
    <w:rsid w:val="488C732D"/>
    <w:rsid w:val="48C8E02A"/>
    <w:rsid w:val="48F20E35"/>
    <w:rsid w:val="490F84DD"/>
    <w:rsid w:val="4937B0E2"/>
    <w:rsid w:val="4946914C"/>
    <w:rsid w:val="49571CB8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D6059E"/>
    <w:rsid w:val="4AFD0A28"/>
    <w:rsid w:val="4B4EE6DA"/>
    <w:rsid w:val="4B6E1B26"/>
    <w:rsid w:val="4BA05119"/>
    <w:rsid w:val="4BAE0EAC"/>
    <w:rsid w:val="4BCB4AB9"/>
    <w:rsid w:val="4BEA4228"/>
    <w:rsid w:val="4C228442"/>
    <w:rsid w:val="4C4D5C80"/>
    <w:rsid w:val="4C587376"/>
    <w:rsid w:val="4C59B5E3"/>
    <w:rsid w:val="4CDDE4AB"/>
    <w:rsid w:val="4D5959DD"/>
    <w:rsid w:val="4D81BA15"/>
    <w:rsid w:val="4D92F1E3"/>
    <w:rsid w:val="4DAB9843"/>
    <w:rsid w:val="4E5155B0"/>
    <w:rsid w:val="4E73950D"/>
    <w:rsid w:val="4EF41586"/>
    <w:rsid w:val="4F23739B"/>
    <w:rsid w:val="4F280CE6"/>
    <w:rsid w:val="4F2BC5C1"/>
    <w:rsid w:val="4F38DDCC"/>
    <w:rsid w:val="4F5E6F73"/>
    <w:rsid w:val="4FA2165E"/>
    <w:rsid w:val="4FB120BA"/>
    <w:rsid w:val="4FC3EE5F"/>
    <w:rsid w:val="4FC7D74E"/>
    <w:rsid w:val="4FFBA7AC"/>
    <w:rsid w:val="5013E253"/>
    <w:rsid w:val="5015F267"/>
    <w:rsid w:val="50344334"/>
    <w:rsid w:val="507E5CB5"/>
    <w:rsid w:val="5093734B"/>
    <w:rsid w:val="50978512"/>
    <w:rsid w:val="50A4DD67"/>
    <w:rsid w:val="50EEEECE"/>
    <w:rsid w:val="50F3CF48"/>
    <w:rsid w:val="5112FBC3"/>
    <w:rsid w:val="5184AE6B"/>
    <w:rsid w:val="518ECBCD"/>
    <w:rsid w:val="5199F788"/>
    <w:rsid w:val="51D89FAA"/>
    <w:rsid w:val="51E102D3"/>
    <w:rsid w:val="51E2144C"/>
    <w:rsid w:val="52250E6B"/>
    <w:rsid w:val="5228840D"/>
    <w:rsid w:val="527EB24D"/>
    <w:rsid w:val="528ABF2F"/>
    <w:rsid w:val="53367589"/>
    <w:rsid w:val="53435E89"/>
    <w:rsid w:val="536F9222"/>
    <w:rsid w:val="538706CF"/>
    <w:rsid w:val="53A00336"/>
    <w:rsid w:val="53B214DB"/>
    <w:rsid w:val="53EFD042"/>
    <w:rsid w:val="53FCB982"/>
    <w:rsid w:val="53FD8E1D"/>
    <w:rsid w:val="53FF36E4"/>
    <w:rsid w:val="5434E10A"/>
    <w:rsid w:val="54480542"/>
    <w:rsid w:val="549C4012"/>
    <w:rsid w:val="54BF78B6"/>
    <w:rsid w:val="54C891AB"/>
    <w:rsid w:val="551859EC"/>
    <w:rsid w:val="555B6E26"/>
    <w:rsid w:val="55AFE191"/>
    <w:rsid w:val="55BC557E"/>
    <w:rsid w:val="5623ADE9"/>
    <w:rsid w:val="5628E948"/>
    <w:rsid w:val="565F59C0"/>
    <w:rsid w:val="568B8649"/>
    <w:rsid w:val="568C45AA"/>
    <w:rsid w:val="56F2EEB9"/>
    <w:rsid w:val="570A05B7"/>
    <w:rsid w:val="57147BFE"/>
    <w:rsid w:val="571E596E"/>
    <w:rsid w:val="5772BAFB"/>
    <w:rsid w:val="5789A2DD"/>
    <w:rsid w:val="57F19E98"/>
    <w:rsid w:val="5808D795"/>
    <w:rsid w:val="58896E9A"/>
    <w:rsid w:val="58C02AAB"/>
    <w:rsid w:val="58C2FBA8"/>
    <w:rsid w:val="58F08527"/>
    <w:rsid w:val="5911B663"/>
    <w:rsid w:val="591E0DA8"/>
    <w:rsid w:val="59555F7D"/>
    <w:rsid w:val="5973D1B6"/>
    <w:rsid w:val="5A1865AA"/>
    <w:rsid w:val="5A208CEC"/>
    <w:rsid w:val="5A460C95"/>
    <w:rsid w:val="5A460CCB"/>
    <w:rsid w:val="5A4AA20F"/>
    <w:rsid w:val="5A64EB10"/>
    <w:rsid w:val="5A70D4C2"/>
    <w:rsid w:val="5AAA0B90"/>
    <w:rsid w:val="5B0535CF"/>
    <w:rsid w:val="5B66D1DD"/>
    <w:rsid w:val="5B6F83DE"/>
    <w:rsid w:val="5B85CF0F"/>
    <w:rsid w:val="5B913CAE"/>
    <w:rsid w:val="5BBB7E6A"/>
    <w:rsid w:val="5BE1DCF6"/>
    <w:rsid w:val="5BFD6367"/>
    <w:rsid w:val="5BFE4CE8"/>
    <w:rsid w:val="5C1E2219"/>
    <w:rsid w:val="5CB7BD3C"/>
    <w:rsid w:val="5CBBEF63"/>
    <w:rsid w:val="5CDB4D12"/>
    <w:rsid w:val="5D68FEB1"/>
    <w:rsid w:val="5D7D9A04"/>
    <w:rsid w:val="5DC66893"/>
    <w:rsid w:val="5E1808AF"/>
    <w:rsid w:val="5E56141E"/>
    <w:rsid w:val="5E5B015B"/>
    <w:rsid w:val="5E7A3A4F"/>
    <w:rsid w:val="5E96F4CC"/>
    <w:rsid w:val="5EF8FDEE"/>
    <w:rsid w:val="5F158B0B"/>
    <w:rsid w:val="5F315B0D"/>
    <w:rsid w:val="5F89EF98"/>
    <w:rsid w:val="5FF15491"/>
    <w:rsid w:val="605D7DE4"/>
    <w:rsid w:val="6080D298"/>
    <w:rsid w:val="60898992"/>
    <w:rsid w:val="60B15B6C"/>
    <w:rsid w:val="60F27600"/>
    <w:rsid w:val="60F8E999"/>
    <w:rsid w:val="610C2B27"/>
    <w:rsid w:val="613509A2"/>
    <w:rsid w:val="61B1DB11"/>
    <w:rsid w:val="620190F5"/>
    <w:rsid w:val="62142019"/>
    <w:rsid w:val="623DC037"/>
    <w:rsid w:val="624D2BCD"/>
    <w:rsid w:val="6255C0B1"/>
    <w:rsid w:val="625857DD"/>
    <w:rsid w:val="626A3E0D"/>
    <w:rsid w:val="6271FE61"/>
    <w:rsid w:val="62A360A1"/>
    <w:rsid w:val="62C1B219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460BDFD"/>
    <w:rsid w:val="64611B18"/>
    <w:rsid w:val="6483DBBB"/>
    <w:rsid w:val="64C4C5B4"/>
    <w:rsid w:val="64E6BC17"/>
    <w:rsid w:val="6510B697"/>
    <w:rsid w:val="65254E59"/>
    <w:rsid w:val="656F65CF"/>
    <w:rsid w:val="657560F9"/>
    <w:rsid w:val="6580142B"/>
    <w:rsid w:val="65BC1518"/>
    <w:rsid w:val="65D0FFC8"/>
    <w:rsid w:val="65FDF369"/>
    <w:rsid w:val="662B8670"/>
    <w:rsid w:val="66A424B4"/>
    <w:rsid w:val="66E990A4"/>
    <w:rsid w:val="66EA756C"/>
    <w:rsid w:val="66F79B1E"/>
    <w:rsid w:val="671120F7"/>
    <w:rsid w:val="6754E8F6"/>
    <w:rsid w:val="676C1B83"/>
    <w:rsid w:val="6775F24B"/>
    <w:rsid w:val="67D87D4A"/>
    <w:rsid w:val="67DE5C99"/>
    <w:rsid w:val="67E29435"/>
    <w:rsid w:val="67F784F6"/>
    <w:rsid w:val="6829B9D5"/>
    <w:rsid w:val="682F33A8"/>
    <w:rsid w:val="68AF378D"/>
    <w:rsid w:val="68C470C3"/>
    <w:rsid w:val="68C60DF1"/>
    <w:rsid w:val="68E55E37"/>
    <w:rsid w:val="692A02F8"/>
    <w:rsid w:val="695F1B03"/>
    <w:rsid w:val="697D99CA"/>
    <w:rsid w:val="699836D7"/>
    <w:rsid w:val="69EE9479"/>
    <w:rsid w:val="69FAD5D1"/>
    <w:rsid w:val="6A0E81DF"/>
    <w:rsid w:val="6A180685"/>
    <w:rsid w:val="6A48C1B9"/>
    <w:rsid w:val="6AE463D8"/>
    <w:rsid w:val="6B23FDE7"/>
    <w:rsid w:val="6B340738"/>
    <w:rsid w:val="6B3BCEE5"/>
    <w:rsid w:val="6B5807CA"/>
    <w:rsid w:val="6B5B7DED"/>
    <w:rsid w:val="6B67B10E"/>
    <w:rsid w:val="6B7C8E05"/>
    <w:rsid w:val="6BC76F59"/>
    <w:rsid w:val="6BFAE574"/>
    <w:rsid w:val="6C497F64"/>
    <w:rsid w:val="6CB74832"/>
    <w:rsid w:val="6CC755F1"/>
    <w:rsid w:val="6D550328"/>
    <w:rsid w:val="6DD58831"/>
    <w:rsid w:val="6DE3ACF9"/>
    <w:rsid w:val="6DF667BE"/>
    <w:rsid w:val="6DF6E611"/>
    <w:rsid w:val="6E0A7CB4"/>
    <w:rsid w:val="6E18030F"/>
    <w:rsid w:val="6E3C1403"/>
    <w:rsid w:val="6E3C1C7E"/>
    <w:rsid w:val="6E92BD7C"/>
    <w:rsid w:val="6E9E752C"/>
    <w:rsid w:val="6EADF597"/>
    <w:rsid w:val="6EE4A62A"/>
    <w:rsid w:val="6EFC39FA"/>
    <w:rsid w:val="6F12AFA7"/>
    <w:rsid w:val="6F422AEE"/>
    <w:rsid w:val="6F66160D"/>
    <w:rsid w:val="6FAF75D5"/>
    <w:rsid w:val="6FB958E8"/>
    <w:rsid w:val="6FCAF9E7"/>
    <w:rsid w:val="70688CD1"/>
    <w:rsid w:val="706BBDB2"/>
    <w:rsid w:val="70865DC6"/>
    <w:rsid w:val="708CF94D"/>
    <w:rsid w:val="70B284AE"/>
    <w:rsid w:val="70B649ED"/>
    <w:rsid w:val="70E45E56"/>
    <w:rsid w:val="7103DF05"/>
    <w:rsid w:val="710A7445"/>
    <w:rsid w:val="716BCBDB"/>
    <w:rsid w:val="719F5C9A"/>
    <w:rsid w:val="71A41664"/>
    <w:rsid w:val="71F1E304"/>
    <w:rsid w:val="722FAB06"/>
    <w:rsid w:val="72491B68"/>
    <w:rsid w:val="725313ED"/>
    <w:rsid w:val="7281A039"/>
    <w:rsid w:val="72C3949A"/>
    <w:rsid w:val="730442C4"/>
    <w:rsid w:val="732161F5"/>
    <w:rsid w:val="734C9E27"/>
    <w:rsid w:val="737452E9"/>
    <w:rsid w:val="73997BCB"/>
    <w:rsid w:val="73D13003"/>
    <w:rsid w:val="73E13A8B"/>
    <w:rsid w:val="7434BF2C"/>
    <w:rsid w:val="7445FEC4"/>
    <w:rsid w:val="74487EA2"/>
    <w:rsid w:val="748F422D"/>
    <w:rsid w:val="74AD4C38"/>
    <w:rsid w:val="74C6AEF7"/>
    <w:rsid w:val="74FA3FEC"/>
    <w:rsid w:val="7507F8BF"/>
    <w:rsid w:val="75198EA8"/>
    <w:rsid w:val="758BBAF9"/>
    <w:rsid w:val="75C6955D"/>
    <w:rsid w:val="75D604DE"/>
    <w:rsid w:val="75DA3A33"/>
    <w:rsid w:val="7615B6F1"/>
    <w:rsid w:val="7623AFE3"/>
    <w:rsid w:val="76759DA9"/>
    <w:rsid w:val="76AAB640"/>
    <w:rsid w:val="771AD972"/>
    <w:rsid w:val="77806683"/>
    <w:rsid w:val="77C5F7F6"/>
    <w:rsid w:val="77EF163A"/>
    <w:rsid w:val="780E9D16"/>
    <w:rsid w:val="781452A8"/>
    <w:rsid w:val="783359B1"/>
    <w:rsid w:val="7844DF1E"/>
    <w:rsid w:val="78684910"/>
    <w:rsid w:val="78BFB1F2"/>
    <w:rsid w:val="78CDEB21"/>
    <w:rsid w:val="78DED090"/>
    <w:rsid w:val="7911DAF5"/>
    <w:rsid w:val="7957F5D9"/>
    <w:rsid w:val="79902896"/>
    <w:rsid w:val="7990D9FE"/>
    <w:rsid w:val="799C6CAA"/>
    <w:rsid w:val="7A6A0D6E"/>
    <w:rsid w:val="7AA44FD7"/>
    <w:rsid w:val="7ABBC269"/>
    <w:rsid w:val="7ACC83D6"/>
    <w:rsid w:val="7ACD023F"/>
    <w:rsid w:val="7ADC6C8A"/>
    <w:rsid w:val="7B20D4CC"/>
    <w:rsid w:val="7B2369BA"/>
    <w:rsid w:val="7B2B02E0"/>
    <w:rsid w:val="7B51D578"/>
    <w:rsid w:val="7B53C39A"/>
    <w:rsid w:val="7C1D3D30"/>
    <w:rsid w:val="7C286632"/>
    <w:rsid w:val="7C5BB8C7"/>
    <w:rsid w:val="7CB99BFB"/>
    <w:rsid w:val="7CE60E48"/>
    <w:rsid w:val="7CEAD6CD"/>
    <w:rsid w:val="7D064A8F"/>
    <w:rsid w:val="7D0EF387"/>
    <w:rsid w:val="7D5A3FC1"/>
    <w:rsid w:val="7DBA08FB"/>
    <w:rsid w:val="7DC490BD"/>
    <w:rsid w:val="7DC9E753"/>
    <w:rsid w:val="7DE7B7EB"/>
    <w:rsid w:val="7E12251C"/>
    <w:rsid w:val="7E4B97FC"/>
    <w:rsid w:val="7E52A6E0"/>
    <w:rsid w:val="7E898987"/>
    <w:rsid w:val="7EA81B8F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2165E"/>
  <w15:chartTrackingRefBased/>
  <w15:docId w15:val="{F942A316-BC18-455B-A883-FEA0A59F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2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3809</Characters>
  <Application>Microsoft Office Word</Application>
  <DocSecurity>0</DocSecurity>
  <Lines>64</Lines>
  <Paragraphs>27</Paragraphs>
  <ScaleCrop>false</ScaleCrop>
  <Company/>
  <LinksUpToDate>false</LinksUpToDate>
  <CharactersWithSpaces>4338</CharactersWithSpaces>
  <SharedDoc>false</SharedDoc>
  <HLinks>
    <vt:vector size="6" baseType="variant">
      <vt:variant>
        <vt:i4>2490448</vt:i4>
      </vt:variant>
      <vt:variant>
        <vt:i4>0</vt:i4>
      </vt:variant>
      <vt:variant>
        <vt:i4>0</vt:i4>
      </vt:variant>
      <vt:variant>
        <vt:i4>5</vt:i4>
      </vt:variant>
      <vt:variant>
        <vt:lpwstr>mailto:Jaunius.Spakauskas@bite.lt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3</cp:revision>
  <dcterms:created xsi:type="dcterms:W3CDTF">2025-10-06T07:38:00Z</dcterms:created>
  <dcterms:modified xsi:type="dcterms:W3CDTF">2025-10-06T07:39:00Z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