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3EA7" w14:textId="7E404E3D" w:rsidR="00DE67AC" w:rsidRPr="0022647D" w:rsidRDefault="00F51BF5" w:rsidP="0022647D">
      <w:pPr>
        <w:jc w:val="both"/>
        <w:rPr>
          <w:rFonts w:ascii="Times New Roman" w:hAnsi="Times New Roman" w:cs="Times New Roman"/>
          <w:b/>
          <w:bCs/>
          <w:sz w:val="28"/>
          <w:szCs w:val="28"/>
        </w:rPr>
      </w:pPr>
      <w:r>
        <w:rPr>
          <w:rFonts w:ascii="Times New Roman" w:hAnsi="Times New Roman" w:cs="Times New Roman"/>
          <w:b/>
          <w:bCs/>
          <w:sz w:val="28"/>
          <w:szCs w:val="28"/>
        </w:rPr>
        <w:t>Europinis t</w:t>
      </w:r>
      <w:r w:rsidR="7B5011AD" w:rsidRPr="7B5011AD">
        <w:rPr>
          <w:rFonts w:ascii="Times New Roman" w:hAnsi="Times New Roman" w:cs="Times New Roman"/>
          <w:b/>
          <w:bCs/>
          <w:sz w:val="28"/>
          <w:szCs w:val="28"/>
        </w:rPr>
        <w:t xml:space="preserve">yrimas </w:t>
      </w:r>
      <w:r w:rsidR="00C63C13">
        <w:rPr>
          <w:rFonts w:ascii="Times New Roman" w:hAnsi="Times New Roman" w:cs="Times New Roman"/>
          <w:b/>
          <w:bCs/>
          <w:sz w:val="28"/>
          <w:szCs w:val="28"/>
        </w:rPr>
        <w:t>atskleidė</w:t>
      </w:r>
      <w:r w:rsidR="7B5011AD" w:rsidRPr="7B5011AD">
        <w:rPr>
          <w:rFonts w:ascii="Times New Roman" w:hAnsi="Times New Roman" w:cs="Times New Roman"/>
          <w:b/>
          <w:bCs/>
          <w:sz w:val="28"/>
          <w:szCs w:val="28"/>
        </w:rPr>
        <w:t>, kad daugiau nei pusė lietuvių dirba pagal hibridinį darbo modelį</w:t>
      </w:r>
    </w:p>
    <w:p w14:paraId="704B9B28" w14:textId="3AF57CF6" w:rsidR="00DE67AC" w:rsidRPr="0022647D" w:rsidRDefault="00B66133" w:rsidP="0022647D">
      <w:pPr>
        <w:jc w:val="both"/>
        <w:rPr>
          <w:rFonts w:ascii="Times New Roman" w:hAnsi="Times New Roman" w:cs="Times New Roman"/>
          <w:b/>
          <w:bCs/>
        </w:rPr>
      </w:pPr>
      <w:r>
        <w:rPr>
          <w:rFonts w:ascii="Times New Roman" w:hAnsi="Times New Roman" w:cs="Times New Roman"/>
          <w:b/>
          <w:bCs/>
        </w:rPr>
        <w:t xml:space="preserve">Agentūros </w:t>
      </w:r>
      <w:r w:rsidR="00647A0D">
        <w:rPr>
          <w:rFonts w:ascii="Times New Roman" w:hAnsi="Times New Roman" w:cs="Times New Roman"/>
          <w:b/>
          <w:bCs/>
        </w:rPr>
        <w:t>„</w:t>
      </w:r>
      <w:proofErr w:type="spellStart"/>
      <w:r w:rsidR="00647A0D">
        <w:rPr>
          <w:rFonts w:ascii="Times New Roman" w:hAnsi="Times New Roman" w:cs="Times New Roman"/>
          <w:b/>
          <w:bCs/>
        </w:rPr>
        <w:t>Eurofo</w:t>
      </w:r>
      <w:r w:rsidR="00821E54">
        <w:rPr>
          <w:rFonts w:ascii="Times New Roman" w:hAnsi="Times New Roman" w:cs="Times New Roman"/>
          <w:b/>
          <w:bCs/>
        </w:rPr>
        <w:t>u</w:t>
      </w:r>
      <w:r w:rsidR="00647A0D">
        <w:rPr>
          <w:rFonts w:ascii="Times New Roman" w:hAnsi="Times New Roman" w:cs="Times New Roman"/>
          <w:b/>
          <w:bCs/>
        </w:rPr>
        <w:t>nd</w:t>
      </w:r>
      <w:proofErr w:type="spellEnd"/>
      <w:r w:rsidR="00647A0D">
        <w:rPr>
          <w:rFonts w:ascii="Times New Roman" w:hAnsi="Times New Roman" w:cs="Times New Roman"/>
          <w:b/>
          <w:bCs/>
        </w:rPr>
        <w:t xml:space="preserve">“ duomenimis, </w:t>
      </w:r>
      <w:r w:rsidR="00C8750E">
        <w:rPr>
          <w:rFonts w:ascii="Times New Roman" w:hAnsi="Times New Roman" w:cs="Times New Roman"/>
          <w:b/>
          <w:bCs/>
        </w:rPr>
        <w:t xml:space="preserve">šiemet Lietuvoje nuotoliu – visiškai arba iš dalies – dirba šiek tiek daugiau nei pusė </w:t>
      </w:r>
      <w:r>
        <w:rPr>
          <w:rFonts w:ascii="Times New Roman" w:hAnsi="Times New Roman" w:cs="Times New Roman"/>
          <w:b/>
          <w:bCs/>
        </w:rPr>
        <w:t>visų darbuotojų</w:t>
      </w:r>
      <w:r w:rsidR="0048796A">
        <w:rPr>
          <w:rFonts w:ascii="Times New Roman" w:hAnsi="Times New Roman" w:cs="Times New Roman"/>
          <w:b/>
          <w:bCs/>
        </w:rPr>
        <w:t xml:space="preserve">, o Europos vidurkis yra 59 proc. Darbdaviams siekiant sugrąžinti žmones į biurus, </w:t>
      </w:r>
      <w:r w:rsidR="00FB19EA">
        <w:rPr>
          <w:rFonts w:ascii="Times New Roman" w:hAnsi="Times New Roman" w:cs="Times New Roman"/>
          <w:b/>
          <w:bCs/>
        </w:rPr>
        <w:t xml:space="preserve">sparčiai auga </w:t>
      </w:r>
      <w:r w:rsidR="00E02837" w:rsidRPr="0022647D">
        <w:rPr>
          <w:rFonts w:ascii="Times New Roman" w:hAnsi="Times New Roman" w:cs="Times New Roman"/>
          <w:b/>
          <w:bCs/>
        </w:rPr>
        <w:t>kokybiškų biurų paklausa</w:t>
      </w:r>
      <w:r w:rsidR="00FB19EA">
        <w:rPr>
          <w:rFonts w:ascii="Times New Roman" w:hAnsi="Times New Roman" w:cs="Times New Roman"/>
          <w:b/>
          <w:bCs/>
        </w:rPr>
        <w:t>.</w:t>
      </w:r>
      <w:r w:rsidR="00E02837" w:rsidRPr="0022647D">
        <w:rPr>
          <w:rFonts w:ascii="Times New Roman" w:hAnsi="Times New Roman" w:cs="Times New Roman"/>
          <w:b/>
          <w:bCs/>
        </w:rPr>
        <w:t xml:space="preserve"> </w:t>
      </w:r>
      <w:r w:rsidR="00FB19EA">
        <w:rPr>
          <w:rFonts w:ascii="Times New Roman" w:hAnsi="Times New Roman" w:cs="Times New Roman"/>
          <w:b/>
          <w:bCs/>
        </w:rPr>
        <w:t>D</w:t>
      </w:r>
      <w:r w:rsidR="0071363E" w:rsidRPr="0022647D">
        <w:rPr>
          <w:rFonts w:ascii="Times New Roman" w:hAnsi="Times New Roman" w:cs="Times New Roman"/>
          <w:b/>
          <w:bCs/>
        </w:rPr>
        <w:t>arbo</w:t>
      </w:r>
      <w:r w:rsidR="00484E24">
        <w:rPr>
          <w:rFonts w:ascii="Times New Roman" w:hAnsi="Times New Roman" w:cs="Times New Roman"/>
          <w:b/>
          <w:bCs/>
        </w:rPr>
        <w:t xml:space="preserve"> vietoje žmonės </w:t>
      </w:r>
      <w:r w:rsidR="00FB19EA">
        <w:rPr>
          <w:rFonts w:ascii="Times New Roman" w:hAnsi="Times New Roman" w:cs="Times New Roman"/>
          <w:b/>
          <w:bCs/>
        </w:rPr>
        <w:t xml:space="preserve">tikisi </w:t>
      </w:r>
      <w:r w:rsidR="00145AB1" w:rsidRPr="0022647D">
        <w:rPr>
          <w:rFonts w:ascii="Times New Roman" w:hAnsi="Times New Roman" w:cs="Times New Roman"/>
          <w:b/>
          <w:bCs/>
        </w:rPr>
        <w:t>komforto, patogum</w:t>
      </w:r>
      <w:r w:rsidR="004C43CD" w:rsidRPr="0022647D">
        <w:rPr>
          <w:rFonts w:ascii="Times New Roman" w:hAnsi="Times New Roman" w:cs="Times New Roman"/>
          <w:b/>
          <w:bCs/>
        </w:rPr>
        <w:t>ų ir</w:t>
      </w:r>
      <w:r w:rsidR="00145AB1" w:rsidRPr="0022647D">
        <w:rPr>
          <w:rFonts w:ascii="Times New Roman" w:hAnsi="Times New Roman" w:cs="Times New Roman"/>
          <w:b/>
          <w:bCs/>
        </w:rPr>
        <w:t xml:space="preserve"> </w:t>
      </w:r>
      <w:r w:rsidR="004C43CD" w:rsidRPr="0022647D">
        <w:rPr>
          <w:rFonts w:ascii="Times New Roman" w:hAnsi="Times New Roman" w:cs="Times New Roman"/>
          <w:b/>
          <w:bCs/>
        </w:rPr>
        <w:t xml:space="preserve">darbinę įtampą </w:t>
      </w:r>
      <w:r w:rsidR="001E78E3" w:rsidRPr="0022647D">
        <w:rPr>
          <w:rFonts w:ascii="Times New Roman" w:hAnsi="Times New Roman" w:cs="Times New Roman"/>
          <w:b/>
          <w:bCs/>
        </w:rPr>
        <w:t>su</w:t>
      </w:r>
      <w:r w:rsidR="004C43CD" w:rsidRPr="0022647D">
        <w:rPr>
          <w:rFonts w:ascii="Times New Roman" w:hAnsi="Times New Roman" w:cs="Times New Roman"/>
          <w:b/>
          <w:bCs/>
        </w:rPr>
        <w:t>mažin</w:t>
      </w:r>
      <w:r w:rsidR="001E78E3" w:rsidRPr="0022647D">
        <w:rPr>
          <w:rFonts w:ascii="Times New Roman" w:hAnsi="Times New Roman" w:cs="Times New Roman"/>
          <w:b/>
          <w:bCs/>
        </w:rPr>
        <w:t xml:space="preserve">ti padedančių </w:t>
      </w:r>
      <w:r w:rsidR="004C43CD" w:rsidRPr="0022647D">
        <w:rPr>
          <w:rFonts w:ascii="Times New Roman" w:hAnsi="Times New Roman" w:cs="Times New Roman"/>
          <w:b/>
          <w:bCs/>
        </w:rPr>
        <w:t>sprendimų</w:t>
      </w:r>
      <w:r w:rsidR="001E78E3" w:rsidRPr="0022647D">
        <w:rPr>
          <w:rFonts w:ascii="Times New Roman" w:hAnsi="Times New Roman" w:cs="Times New Roman"/>
          <w:b/>
          <w:bCs/>
        </w:rPr>
        <w:t xml:space="preserve">. </w:t>
      </w:r>
    </w:p>
    <w:p w14:paraId="0AFCF6B1" w14:textId="493794A8" w:rsidR="003F499A" w:rsidRDefault="00821E54" w:rsidP="0022647D">
      <w:pPr>
        <w:jc w:val="both"/>
        <w:rPr>
          <w:rFonts w:ascii="Times New Roman" w:hAnsi="Times New Roman" w:cs="Times New Roman"/>
        </w:rPr>
      </w:pPr>
      <w:r>
        <w:rPr>
          <w:rFonts w:ascii="Times New Roman" w:hAnsi="Times New Roman" w:cs="Times New Roman"/>
        </w:rPr>
        <w:t>Europos Sąjungos (</w:t>
      </w:r>
      <w:r w:rsidRPr="004F0AC4">
        <w:rPr>
          <w:rFonts w:ascii="Times New Roman" w:hAnsi="Times New Roman" w:cs="Times New Roman"/>
        </w:rPr>
        <w:t>ES</w:t>
      </w:r>
      <w:r>
        <w:rPr>
          <w:rFonts w:ascii="Times New Roman" w:hAnsi="Times New Roman" w:cs="Times New Roman"/>
        </w:rPr>
        <w:t>)</w:t>
      </w:r>
      <w:r w:rsidRPr="004F0AC4">
        <w:rPr>
          <w:rFonts w:ascii="Times New Roman" w:hAnsi="Times New Roman" w:cs="Times New Roman"/>
        </w:rPr>
        <w:t xml:space="preserve"> agentūr</w:t>
      </w:r>
      <w:r>
        <w:rPr>
          <w:rFonts w:ascii="Times New Roman" w:hAnsi="Times New Roman" w:cs="Times New Roman"/>
        </w:rPr>
        <w:t>os</w:t>
      </w:r>
      <w:r w:rsidRPr="004F0AC4">
        <w:rPr>
          <w:rFonts w:ascii="Times New Roman" w:hAnsi="Times New Roman" w:cs="Times New Roman"/>
        </w:rPr>
        <w:t xml:space="preserve"> </w:t>
      </w:r>
      <w:r w:rsidR="004F0AC4" w:rsidRPr="004F0AC4">
        <w:rPr>
          <w:rFonts w:ascii="Times New Roman" w:hAnsi="Times New Roman" w:cs="Times New Roman"/>
        </w:rPr>
        <w:t>„</w:t>
      </w:r>
      <w:proofErr w:type="spellStart"/>
      <w:r w:rsidR="004F0AC4" w:rsidRPr="004F0AC4">
        <w:rPr>
          <w:rFonts w:ascii="Times New Roman" w:hAnsi="Times New Roman" w:cs="Times New Roman"/>
        </w:rPr>
        <w:t>Eurofound</w:t>
      </w:r>
      <w:proofErr w:type="spellEnd"/>
      <w:r w:rsidR="004F0AC4" w:rsidRPr="004F0AC4">
        <w:rPr>
          <w:rFonts w:ascii="Times New Roman" w:hAnsi="Times New Roman" w:cs="Times New Roman"/>
        </w:rPr>
        <w:t>“ (Europos gyvenimo ir darbo sąlygų gerinimo fond</w:t>
      </w:r>
      <w:r w:rsidR="00F5596A">
        <w:rPr>
          <w:rFonts w:ascii="Times New Roman" w:hAnsi="Times New Roman" w:cs="Times New Roman"/>
        </w:rPr>
        <w:t>o</w:t>
      </w:r>
      <w:r w:rsidR="004F0AC4" w:rsidRPr="004F0AC4">
        <w:rPr>
          <w:rFonts w:ascii="Times New Roman" w:hAnsi="Times New Roman" w:cs="Times New Roman"/>
        </w:rPr>
        <w:t xml:space="preserve">) </w:t>
      </w:r>
      <w:r>
        <w:rPr>
          <w:rFonts w:ascii="Times New Roman" w:hAnsi="Times New Roman" w:cs="Times New Roman"/>
        </w:rPr>
        <w:t xml:space="preserve">duomenimis, </w:t>
      </w:r>
      <w:r w:rsidR="006831AA">
        <w:rPr>
          <w:rFonts w:ascii="Times New Roman" w:hAnsi="Times New Roman" w:cs="Times New Roman"/>
        </w:rPr>
        <w:t>ši</w:t>
      </w:r>
      <w:r w:rsidR="00857B16">
        <w:rPr>
          <w:rFonts w:ascii="Times New Roman" w:hAnsi="Times New Roman" w:cs="Times New Roman"/>
        </w:rPr>
        <w:t xml:space="preserve">ais metais </w:t>
      </w:r>
      <w:r w:rsidR="0081386F">
        <w:rPr>
          <w:rFonts w:ascii="Times New Roman" w:hAnsi="Times New Roman" w:cs="Times New Roman"/>
        </w:rPr>
        <w:t xml:space="preserve">bent dalį laiko nuotoliu dirba </w:t>
      </w:r>
      <w:r w:rsidR="00ED0621">
        <w:rPr>
          <w:rFonts w:ascii="Times New Roman" w:hAnsi="Times New Roman" w:cs="Times New Roman"/>
        </w:rPr>
        <w:t xml:space="preserve">vidutiniškai </w:t>
      </w:r>
      <w:r w:rsidR="0081386F">
        <w:rPr>
          <w:rFonts w:ascii="Times New Roman" w:hAnsi="Times New Roman" w:cs="Times New Roman"/>
        </w:rPr>
        <w:t xml:space="preserve">59 </w:t>
      </w:r>
      <w:r w:rsidR="005C5FF0">
        <w:rPr>
          <w:rFonts w:ascii="Times New Roman" w:hAnsi="Times New Roman" w:cs="Times New Roman"/>
        </w:rPr>
        <w:t xml:space="preserve">proc. Europos </w:t>
      </w:r>
      <w:r w:rsidR="006831AA">
        <w:rPr>
          <w:rFonts w:ascii="Times New Roman" w:hAnsi="Times New Roman" w:cs="Times New Roman"/>
        </w:rPr>
        <w:t>gyventojų</w:t>
      </w:r>
      <w:r w:rsidR="005C5FF0">
        <w:rPr>
          <w:rFonts w:ascii="Times New Roman" w:hAnsi="Times New Roman" w:cs="Times New Roman"/>
        </w:rPr>
        <w:t>.</w:t>
      </w:r>
      <w:r w:rsidR="00ED0621">
        <w:rPr>
          <w:rFonts w:ascii="Times New Roman" w:hAnsi="Times New Roman" w:cs="Times New Roman"/>
        </w:rPr>
        <w:t xml:space="preserve"> </w:t>
      </w:r>
      <w:r w:rsidR="003774B9">
        <w:rPr>
          <w:rFonts w:ascii="Times New Roman" w:hAnsi="Times New Roman" w:cs="Times New Roman"/>
        </w:rPr>
        <w:t xml:space="preserve">Didžiausia </w:t>
      </w:r>
      <w:r w:rsidR="00E6536A">
        <w:rPr>
          <w:rFonts w:ascii="Times New Roman" w:hAnsi="Times New Roman" w:cs="Times New Roman"/>
        </w:rPr>
        <w:t>dalis žmonių, dirbančių pagal hibridinį modelį</w:t>
      </w:r>
      <w:r w:rsidR="003D5A7C">
        <w:rPr>
          <w:rFonts w:ascii="Times New Roman" w:hAnsi="Times New Roman" w:cs="Times New Roman"/>
        </w:rPr>
        <w:t xml:space="preserve">, yra Nyderlanduose (77,5 proc.), Airijoje (72,5 proc.) ir Suomijoje </w:t>
      </w:r>
      <w:r w:rsidR="00C83A1E">
        <w:rPr>
          <w:rFonts w:ascii="Times New Roman" w:hAnsi="Times New Roman" w:cs="Times New Roman"/>
        </w:rPr>
        <w:t xml:space="preserve">(70 proc.). Mažiausiai žmonių nuotoliu – vos 23,5 proc. – dirba Kipre. </w:t>
      </w:r>
    </w:p>
    <w:p w14:paraId="5E0A3FBC" w14:textId="02F08AFA" w:rsidR="00FF1F5F" w:rsidRDefault="00FF1F5F" w:rsidP="00FF1F5F">
      <w:pPr>
        <w:jc w:val="both"/>
        <w:rPr>
          <w:rFonts w:ascii="Times New Roman" w:hAnsi="Times New Roman" w:cs="Times New Roman"/>
        </w:rPr>
      </w:pPr>
      <w:r w:rsidRPr="0022647D">
        <w:rPr>
          <w:rFonts w:ascii="Times New Roman" w:hAnsi="Times New Roman" w:cs="Times New Roman"/>
        </w:rPr>
        <w:t xml:space="preserve">„Iki COVID-19 pandemijos darbas ne biure iš esmės buvo išimtis ir egzotika. Būtent priverstinė izoliacija pakeitė darbo rinkos įpročius ir leido „atrasti“ naują būdą dirbti. Pandemijos apribojimams pasibaigus, šie įpročiai išliko ir pastaruosius kelerius metus </w:t>
      </w:r>
      <w:r w:rsidR="00C4464F">
        <w:rPr>
          <w:rFonts w:ascii="Times New Roman" w:hAnsi="Times New Roman" w:cs="Times New Roman"/>
        </w:rPr>
        <w:t xml:space="preserve">buvo galima stebėti </w:t>
      </w:r>
      <w:r w:rsidRPr="0022647D">
        <w:rPr>
          <w:rFonts w:ascii="Times New Roman" w:hAnsi="Times New Roman" w:cs="Times New Roman"/>
        </w:rPr>
        <w:t xml:space="preserve">hibridinio darbo tendencijos stiprėjimą“, – </w:t>
      </w:r>
      <w:r w:rsidR="00C4464F">
        <w:rPr>
          <w:rFonts w:ascii="Times New Roman" w:hAnsi="Times New Roman" w:cs="Times New Roman"/>
        </w:rPr>
        <w:t xml:space="preserve">sako </w:t>
      </w:r>
      <w:r w:rsidRPr="0022647D">
        <w:rPr>
          <w:rFonts w:ascii="Times New Roman" w:hAnsi="Times New Roman" w:cs="Times New Roman"/>
        </w:rPr>
        <w:t>bendrovės „</w:t>
      </w:r>
      <w:proofErr w:type="spellStart"/>
      <w:r w:rsidRPr="0022647D">
        <w:rPr>
          <w:rFonts w:ascii="Times New Roman" w:hAnsi="Times New Roman" w:cs="Times New Roman"/>
        </w:rPr>
        <w:t>Realco</w:t>
      </w:r>
      <w:proofErr w:type="spellEnd"/>
      <w:r w:rsidRPr="0022647D">
        <w:rPr>
          <w:rFonts w:ascii="Times New Roman" w:hAnsi="Times New Roman" w:cs="Times New Roman"/>
        </w:rPr>
        <w:t xml:space="preserve">“ komercinio </w:t>
      </w:r>
      <w:r w:rsidR="00A21673">
        <w:rPr>
          <w:rFonts w:ascii="Times New Roman" w:hAnsi="Times New Roman" w:cs="Times New Roman"/>
        </w:rPr>
        <w:t>nekilnojamojo turto (</w:t>
      </w:r>
      <w:r w:rsidRPr="0022647D">
        <w:rPr>
          <w:rFonts w:ascii="Times New Roman" w:hAnsi="Times New Roman" w:cs="Times New Roman"/>
        </w:rPr>
        <w:t>NT</w:t>
      </w:r>
      <w:r w:rsidR="00A21673">
        <w:rPr>
          <w:rFonts w:ascii="Times New Roman" w:hAnsi="Times New Roman" w:cs="Times New Roman"/>
        </w:rPr>
        <w:t>)</w:t>
      </w:r>
      <w:r w:rsidRPr="0022647D">
        <w:rPr>
          <w:rFonts w:ascii="Times New Roman" w:hAnsi="Times New Roman" w:cs="Times New Roman"/>
        </w:rPr>
        <w:t xml:space="preserve"> vystymo vadovė Gintarė Žemaitė. </w:t>
      </w:r>
    </w:p>
    <w:p w14:paraId="6C0813AC" w14:textId="1D2A08EB" w:rsidR="000D1E1B" w:rsidRPr="0022647D" w:rsidRDefault="000D1E1B" w:rsidP="00FF1F5F">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Eurofound</w:t>
      </w:r>
      <w:proofErr w:type="spellEnd"/>
      <w:r>
        <w:rPr>
          <w:rFonts w:ascii="Times New Roman" w:hAnsi="Times New Roman" w:cs="Times New Roman"/>
        </w:rPr>
        <w:t xml:space="preserve">“ duomenimis, </w:t>
      </w:r>
      <w:r w:rsidR="00FE45E4">
        <w:rPr>
          <w:rFonts w:ascii="Times New Roman" w:hAnsi="Times New Roman" w:cs="Times New Roman"/>
        </w:rPr>
        <w:t>Lietuva pagal darbuotojų, bent dalį laiko dirbančių iš namų, procentą</w:t>
      </w:r>
      <w:r w:rsidR="00F363BB">
        <w:rPr>
          <w:rFonts w:ascii="Times New Roman" w:hAnsi="Times New Roman" w:cs="Times New Roman"/>
        </w:rPr>
        <w:t xml:space="preserve">, </w:t>
      </w:r>
      <w:r w:rsidR="00954DE8">
        <w:rPr>
          <w:rFonts w:ascii="Times New Roman" w:hAnsi="Times New Roman" w:cs="Times New Roman"/>
        </w:rPr>
        <w:t xml:space="preserve">šiuo metu </w:t>
      </w:r>
      <w:r w:rsidR="00F363BB">
        <w:rPr>
          <w:rFonts w:ascii="Times New Roman" w:hAnsi="Times New Roman" w:cs="Times New Roman"/>
        </w:rPr>
        <w:t xml:space="preserve">yra </w:t>
      </w:r>
      <w:r w:rsidR="00954DE8">
        <w:rPr>
          <w:rFonts w:ascii="Times New Roman" w:hAnsi="Times New Roman" w:cs="Times New Roman"/>
        </w:rPr>
        <w:t>Europos vidutiniokė</w:t>
      </w:r>
      <w:r w:rsidR="006B0C9C">
        <w:rPr>
          <w:rFonts w:ascii="Times New Roman" w:hAnsi="Times New Roman" w:cs="Times New Roman"/>
        </w:rPr>
        <w:t xml:space="preserve"> – mūsų šalyje pagal hibridinį darbo modelį dirba 52,5 proc. gyventojų. Pagal šį rodiklį mes vienu laipteliu lenkiame Estiją</w:t>
      </w:r>
      <w:r w:rsidR="00AD5D35">
        <w:rPr>
          <w:rFonts w:ascii="Times New Roman" w:hAnsi="Times New Roman" w:cs="Times New Roman"/>
        </w:rPr>
        <w:t xml:space="preserve">, kurioje nuotoliu dirba 51 proc. žmonių, bet </w:t>
      </w:r>
      <w:r w:rsidR="00C0123F">
        <w:rPr>
          <w:rFonts w:ascii="Times New Roman" w:hAnsi="Times New Roman" w:cs="Times New Roman"/>
        </w:rPr>
        <w:t>atsiliekame nuo Latvijos, kurioje</w:t>
      </w:r>
      <w:r w:rsidR="00BF685D">
        <w:rPr>
          <w:rFonts w:ascii="Times New Roman" w:hAnsi="Times New Roman" w:cs="Times New Roman"/>
        </w:rPr>
        <w:t xml:space="preserve"> buvimas biure nepri</w:t>
      </w:r>
      <w:r w:rsidR="00015688">
        <w:rPr>
          <w:rFonts w:ascii="Times New Roman" w:hAnsi="Times New Roman" w:cs="Times New Roman"/>
        </w:rPr>
        <w:t xml:space="preserve">valomas 56,5 proc. gyventojų. </w:t>
      </w:r>
    </w:p>
    <w:p w14:paraId="37048000" w14:textId="6771FB49" w:rsidR="003F499A" w:rsidRDefault="00A21673" w:rsidP="0022647D">
      <w:pPr>
        <w:jc w:val="both"/>
        <w:rPr>
          <w:rFonts w:ascii="Times New Roman" w:hAnsi="Times New Roman" w:cs="Times New Roman"/>
        </w:rPr>
      </w:pPr>
      <w:r>
        <w:rPr>
          <w:rFonts w:ascii="Times New Roman" w:hAnsi="Times New Roman" w:cs="Times New Roman"/>
        </w:rPr>
        <w:t xml:space="preserve">Vis tik darbo rinkoje stiprėja balsų, teigiančių, </w:t>
      </w:r>
      <w:r w:rsidR="00DC7A5C">
        <w:rPr>
          <w:rFonts w:ascii="Times New Roman" w:hAnsi="Times New Roman" w:cs="Times New Roman"/>
        </w:rPr>
        <w:t>jog</w:t>
      </w:r>
      <w:r>
        <w:rPr>
          <w:rFonts w:ascii="Times New Roman" w:hAnsi="Times New Roman" w:cs="Times New Roman"/>
        </w:rPr>
        <w:t xml:space="preserve"> darbas nuotoliu </w:t>
      </w:r>
      <w:r w:rsidR="0078617F">
        <w:rPr>
          <w:rFonts w:ascii="Times New Roman" w:hAnsi="Times New Roman" w:cs="Times New Roman"/>
        </w:rPr>
        <w:t xml:space="preserve">kenkia </w:t>
      </w:r>
      <w:r w:rsidR="00567093">
        <w:rPr>
          <w:rFonts w:ascii="Times New Roman" w:hAnsi="Times New Roman" w:cs="Times New Roman"/>
        </w:rPr>
        <w:t>produktyvumui ir bendrai kolektyvo atmosferai</w:t>
      </w:r>
      <w:r w:rsidR="002470D7">
        <w:rPr>
          <w:rFonts w:ascii="Times New Roman" w:hAnsi="Times New Roman" w:cs="Times New Roman"/>
        </w:rPr>
        <w:t>. Vis daugiau darbdavių ima ieškoti priemonių, kaip sugrąžinti darbuotojus į biurus</w:t>
      </w:r>
      <w:r w:rsidR="00567093">
        <w:rPr>
          <w:rFonts w:ascii="Times New Roman" w:hAnsi="Times New Roman" w:cs="Times New Roman"/>
        </w:rPr>
        <w:t xml:space="preserve">. </w:t>
      </w:r>
      <w:r w:rsidR="002470D7">
        <w:rPr>
          <w:rFonts w:ascii="Times New Roman" w:hAnsi="Times New Roman" w:cs="Times New Roman"/>
        </w:rPr>
        <w:t xml:space="preserve">Pavyzdžiui, vien </w:t>
      </w:r>
      <w:r w:rsidR="00567093">
        <w:rPr>
          <w:rFonts w:ascii="Times New Roman" w:hAnsi="Times New Roman" w:cs="Times New Roman"/>
        </w:rPr>
        <w:t xml:space="preserve">per pastaruosius 12 mėnesių privalomą penkių dienų darbo savaitę biure sugrąžino tokios pasaulinės kompanijos kaip </w:t>
      </w:r>
      <w:r w:rsidR="00B67D5C">
        <w:rPr>
          <w:rFonts w:ascii="Times New Roman" w:hAnsi="Times New Roman" w:cs="Times New Roman"/>
        </w:rPr>
        <w:t>„</w:t>
      </w:r>
      <w:r w:rsidR="00B67D5C" w:rsidRPr="00B67D5C">
        <w:rPr>
          <w:rFonts w:ascii="Times New Roman" w:hAnsi="Times New Roman" w:cs="Times New Roman"/>
        </w:rPr>
        <w:t>JP</w:t>
      </w:r>
      <w:r w:rsidR="00B67D5C">
        <w:rPr>
          <w:rFonts w:ascii="Times New Roman" w:hAnsi="Times New Roman" w:cs="Times New Roman"/>
        </w:rPr>
        <w:t xml:space="preserve"> </w:t>
      </w:r>
      <w:r w:rsidR="00B67D5C" w:rsidRPr="00B67D5C">
        <w:rPr>
          <w:rFonts w:ascii="Times New Roman" w:hAnsi="Times New Roman" w:cs="Times New Roman"/>
        </w:rPr>
        <w:t>Morgan</w:t>
      </w:r>
      <w:r w:rsidR="00B67D5C">
        <w:rPr>
          <w:rFonts w:ascii="Times New Roman" w:hAnsi="Times New Roman" w:cs="Times New Roman"/>
        </w:rPr>
        <w:t>“</w:t>
      </w:r>
      <w:r w:rsidR="00B67D5C" w:rsidRPr="00B67D5C">
        <w:rPr>
          <w:rFonts w:ascii="Times New Roman" w:hAnsi="Times New Roman" w:cs="Times New Roman"/>
        </w:rPr>
        <w:t xml:space="preserve">, </w:t>
      </w:r>
      <w:r w:rsidR="00B67D5C">
        <w:rPr>
          <w:rFonts w:ascii="Times New Roman" w:hAnsi="Times New Roman" w:cs="Times New Roman"/>
        </w:rPr>
        <w:t>„</w:t>
      </w:r>
      <w:r w:rsidR="00B67D5C" w:rsidRPr="00B67D5C">
        <w:rPr>
          <w:rFonts w:ascii="Times New Roman" w:hAnsi="Times New Roman" w:cs="Times New Roman"/>
        </w:rPr>
        <w:t>Amazon</w:t>
      </w:r>
      <w:r w:rsidR="00B67D5C">
        <w:rPr>
          <w:rFonts w:ascii="Times New Roman" w:hAnsi="Times New Roman" w:cs="Times New Roman"/>
        </w:rPr>
        <w:t>“ ir</w:t>
      </w:r>
      <w:r w:rsidR="00B67D5C" w:rsidRPr="00B67D5C">
        <w:rPr>
          <w:rFonts w:ascii="Times New Roman" w:hAnsi="Times New Roman" w:cs="Times New Roman"/>
        </w:rPr>
        <w:t xml:space="preserve"> </w:t>
      </w:r>
      <w:r w:rsidR="00B67D5C">
        <w:rPr>
          <w:rFonts w:ascii="Times New Roman" w:hAnsi="Times New Roman" w:cs="Times New Roman"/>
        </w:rPr>
        <w:t>„</w:t>
      </w:r>
      <w:proofErr w:type="spellStart"/>
      <w:r w:rsidR="00B67D5C" w:rsidRPr="00B67D5C">
        <w:rPr>
          <w:rFonts w:ascii="Times New Roman" w:hAnsi="Times New Roman" w:cs="Times New Roman"/>
        </w:rPr>
        <w:t>Goldman</w:t>
      </w:r>
      <w:proofErr w:type="spellEnd"/>
      <w:r w:rsidR="00B67D5C" w:rsidRPr="00B67D5C">
        <w:rPr>
          <w:rFonts w:ascii="Times New Roman" w:hAnsi="Times New Roman" w:cs="Times New Roman"/>
        </w:rPr>
        <w:t xml:space="preserve"> </w:t>
      </w:r>
      <w:proofErr w:type="spellStart"/>
      <w:r w:rsidR="00B67D5C" w:rsidRPr="00B67D5C">
        <w:rPr>
          <w:rFonts w:ascii="Times New Roman" w:hAnsi="Times New Roman" w:cs="Times New Roman"/>
        </w:rPr>
        <w:t>Sachs</w:t>
      </w:r>
      <w:proofErr w:type="spellEnd"/>
      <w:r w:rsidR="00B67D5C">
        <w:rPr>
          <w:rFonts w:ascii="Times New Roman" w:hAnsi="Times New Roman" w:cs="Times New Roman"/>
        </w:rPr>
        <w:t xml:space="preserve">“. </w:t>
      </w:r>
    </w:p>
    <w:p w14:paraId="48043706" w14:textId="1A3B49B7" w:rsidR="00A21673" w:rsidRDefault="00BA5D9D" w:rsidP="0022647D">
      <w:pPr>
        <w:jc w:val="both"/>
        <w:rPr>
          <w:rFonts w:ascii="Times New Roman" w:hAnsi="Times New Roman" w:cs="Times New Roman"/>
        </w:rPr>
      </w:pPr>
      <w:r>
        <w:rPr>
          <w:rFonts w:ascii="Times New Roman" w:hAnsi="Times New Roman" w:cs="Times New Roman"/>
        </w:rPr>
        <w:t>Šią tendenciją patvirtina ir minėta</w:t>
      </w:r>
      <w:r w:rsidR="00753DB2">
        <w:rPr>
          <w:rFonts w:ascii="Times New Roman" w:hAnsi="Times New Roman" w:cs="Times New Roman"/>
        </w:rPr>
        <w:t>s</w:t>
      </w:r>
      <w:r>
        <w:rPr>
          <w:rFonts w:ascii="Times New Roman" w:hAnsi="Times New Roman" w:cs="Times New Roman"/>
        </w:rPr>
        <w:t xml:space="preserve"> „</w:t>
      </w:r>
      <w:proofErr w:type="spellStart"/>
      <w:r>
        <w:rPr>
          <w:rFonts w:ascii="Times New Roman" w:hAnsi="Times New Roman" w:cs="Times New Roman"/>
        </w:rPr>
        <w:t>Eurofound</w:t>
      </w:r>
      <w:proofErr w:type="spellEnd"/>
      <w:r>
        <w:rPr>
          <w:rFonts w:ascii="Times New Roman" w:hAnsi="Times New Roman" w:cs="Times New Roman"/>
        </w:rPr>
        <w:t xml:space="preserve">“ </w:t>
      </w:r>
      <w:r w:rsidR="00753DB2">
        <w:rPr>
          <w:rFonts w:ascii="Times New Roman" w:hAnsi="Times New Roman" w:cs="Times New Roman"/>
        </w:rPr>
        <w:t xml:space="preserve">tyrimas. Lyginant su 2024 m., </w:t>
      </w:r>
      <w:r w:rsidR="00A962FB">
        <w:rPr>
          <w:rFonts w:ascii="Times New Roman" w:hAnsi="Times New Roman" w:cs="Times New Roman"/>
        </w:rPr>
        <w:t xml:space="preserve">dirbančiųjų pagal hibridinį darbo modelį vidurkis Europoje </w:t>
      </w:r>
      <w:r w:rsidR="00395DA3">
        <w:rPr>
          <w:rFonts w:ascii="Times New Roman" w:hAnsi="Times New Roman" w:cs="Times New Roman"/>
        </w:rPr>
        <w:t xml:space="preserve">šiemet yra </w:t>
      </w:r>
      <w:r w:rsidR="00A962FB">
        <w:rPr>
          <w:rFonts w:ascii="Times New Roman" w:hAnsi="Times New Roman" w:cs="Times New Roman"/>
        </w:rPr>
        <w:t>sumažėj</w:t>
      </w:r>
      <w:r w:rsidR="00395DA3">
        <w:rPr>
          <w:rFonts w:ascii="Times New Roman" w:hAnsi="Times New Roman" w:cs="Times New Roman"/>
        </w:rPr>
        <w:t>ęs</w:t>
      </w:r>
      <w:r w:rsidR="00A962FB">
        <w:rPr>
          <w:rFonts w:ascii="Times New Roman" w:hAnsi="Times New Roman" w:cs="Times New Roman"/>
        </w:rPr>
        <w:t xml:space="preserve"> penkiais procentiniais punktais, nuo 64 proc. </w:t>
      </w:r>
    </w:p>
    <w:p w14:paraId="69F84BD1" w14:textId="77777777" w:rsidR="008A4F7E" w:rsidRPr="0022647D" w:rsidRDefault="008A4F7E" w:rsidP="008A4F7E">
      <w:pPr>
        <w:jc w:val="both"/>
        <w:rPr>
          <w:rFonts w:ascii="Times New Roman" w:hAnsi="Times New Roman" w:cs="Times New Roman"/>
          <w:b/>
          <w:bCs/>
        </w:rPr>
      </w:pPr>
      <w:r w:rsidRPr="0022647D">
        <w:rPr>
          <w:rFonts w:ascii="Times New Roman" w:hAnsi="Times New Roman" w:cs="Times New Roman"/>
          <w:b/>
          <w:bCs/>
        </w:rPr>
        <w:t xml:space="preserve">Nauji darbo įpročiai augina kokybiškų biurų paklausą </w:t>
      </w:r>
    </w:p>
    <w:p w14:paraId="7EAD8A04" w14:textId="6F11F317" w:rsidR="00AA340D" w:rsidRPr="0022647D" w:rsidRDefault="00E70CBC" w:rsidP="00AA340D">
      <w:pPr>
        <w:jc w:val="both"/>
        <w:rPr>
          <w:rFonts w:ascii="Times New Roman" w:hAnsi="Times New Roman" w:cs="Times New Roman"/>
        </w:rPr>
      </w:pPr>
      <w:r>
        <w:rPr>
          <w:rFonts w:ascii="Times New Roman" w:hAnsi="Times New Roman" w:cs="Times New Roman"/>
        </w:rPr>
        <w:t xml:space="preserve">Panašią tendenciją atskleidė ir </w:t>
      </w:r>
      <w:r w:rsidR="00A16B86">
        <w:rPr>
          <w:rFonts w:ascii="Times New Roman" w:hAnsi="Times New Roman" w:cs="Times New Roman"/>
        </w:rPr>
        <w:t>„</w:t>
      </w:r>
      <w:proofErr w:type="spellStart"/>
      <w:r w:rsidR="00A16B86">
        <w:rPr>
          <w:rFonts w:ascii="Times New Roman" w:hAnsi="Times New Roman" w:cs="Times New Roman"/>
        </w:rPr>
        <w:t>Realco</w:t>
      </w:r>
      <w:proofErr w:type="spellEnd"/>
      <w:r w:rsidR="00A16B86">
        <w:rPr>
          <w:rFonts w:ascii="Times New Roman" w:hAnsi="Times New Roman" w:cs="Times New Roman"/>
        </w:rPr>
        <w:t>“ užsakymu b</w:t>
      </w:r>
      <w:r w:rsidR="0065033B" w:rsidRPr="0022647D">
        <w:rPr>
          <w:rFonts w:ascii="Times New Roman" w:hAnsi="Times New Roman" w:cs="Times New Roman"/>
        </w:rPr>
        <w:t>endrovės „</w:t>
      </w:r>
      <w:proofErr w:type="spellStart"/>
      <w:r w:rsidR="0065033B" w:rsidRPr="0022647D">
        <w:rPr>
          <w:rFonts w:ascii="Times New Roman" w:hAnsi="Times New Roman" w:cs="Times New Roman"/>
        </w:rPr>
        <w:t>Spinter</w:t>
      </w:r>
      <w:proofErr w:type="spellEnd"/>
      <w:r w:rsidR="0065033B" w:rsidRPr="0022647D">
        <w:rPr>
          <w:rFonts w:ascii="Times New Roman" w:hAnsi="Times New Roman" w:cs="Times New Roman"/>
        </w:rPr>
        <w:t xml:space="preserve"> tyrimai“ </w:t>
      </w:r>
      <w:r w:rsidR="00916147" w:rsidRPr="0022647D">
        <w:rPr>
          <w:rFonts w:ascii="Times New Roman" w:hAnsi="Times New Roman" w:cs="Times New Roman"/>
        </w:rPr>
        <w:t xml:space="preserve">atlikta </w:t>
      </w:r>
      <w:r w:rsidR="007C3543" w:rsidRPr="0022647D">
        <w:rPr>
          <w:rFonts w:ascii="Times New Roman" w:hAnsi="Times New Roman" w:cs="Times New Roman"/>
        </w:rPr>
        <w:t xml:space="preserve">Lietuvos gyventojų </w:t>
      </w:r>
      <w:r w:rsidR="00916147" w:rsidRPr="0022647D">
        <w:rPr>
          <w:rFonts w:ascii="Times New Roman" w:hAnsi="Times New Roman" w:cs="Times New Roman"/>
        </w:rPr>
        <w:t>apklausa</w:t>
      </w:r>
      <w:r w:rsidR="00A16B86">
        <w:rPr>
          <w:rFonts w:ascii="Times New Roman" w:hAnsi="Times New Roman" w:cs="Times New Roman"/>
        </w:rPr>
        <w:t>.</w:t>
      </w:r>
      <w:r w:rsidR="00916147" w:rsidRPr="0022647D">
        <w:rPr>
          <w:rFonts w:ascii="Times New Roman" w:hAnsi="Times New Roman" w:cs="Times New Roman"/>
        </w:rPr>
        <w:t xml:space="preserve"> </w:t>
      </w:r>
      <w:r w:rsidR="00A16B86">
        <w:rPr>
          <w:rFonts w:ascii="Times New Roman" w:hAnsi="Times New Roman" w:cs="Times New Roman"/>
        </w:rPr>
        <w:t xml:space="preserve">Jos rezultatai parodė, kad </w:t>
      </w:r>
      <w:r w:rsidR="001951FE">
        <w:rPr>
          <w:rFonts w:ascii="Times New Roman" w:hAnsi="Times New Roman" w:cs="Times New Roman"/>
        </w:rPr>
        <w:t xml:space="preserve">bent dalį darbo nuotoliu </w:t>
      </w:r>
      <w:r w:rsidR="000B0A42">
        <w:rPr>
          <w:rFonts w:ascii="Times New Roman" w:hAnsi="Times New Roman" w:cs="Times New Roman"/>
        </w:rPr>
        <w:t xml:space="preserve">Lietuvoje atlieka 57 proc. respondentų. </w:t>
      </w:r>
      <w:r w:rsidR="00AA340D">
        <w:rPr>
          <w:rFonts w:ascii="Times New Roman" w:hAnsi="Times New Roman" w:cs="Times New Roman"/>
        </w:rPr>
        <w:t xml:space="preserve">Lygiai tiek pat </w:t>
      </w:r>
      <w:r w:rsidR="00AA340D" w:rsidRPr="0022647D">
        <w:rPr>
          <w:rFonts w:ascii="Times New Roman" w:hAnsi="Times New Roman" w:cs="Times New Roman"/>
        </w:rPr>
        <w:t xml:space="preserve">apklausos dalyvių išreiškė įsitikinimą, kad ateities darbo rinkoje dominuos būtent mišrus darbo modelis. </w:t>
      </w:r>
    </w:p>
    <w:p w14:paraId="10120F7D" w14:textId="3FD320D5" w:rsidR="00505DA3" w:rsidRPr="0022647D" w:rsidRDefault="00DD549B" w:rsidP="00EC061A">
      <w:pPr>
        <w:jc w:val="both"/>
        <w:rPr>
          <w:rFonts w:ascii="Times New Roman" w:hAnsi="Times New Roman" w:cs="Times New Roman"/>
        </w:rPr>
      </w:pPr>
      <w:r>
        <w:rPr>
          <w:rFonts w:ascii="Times New Roman" w:hAnsi="Times New Roman" w:cs="Times New Roman"/>
        </w:rPr>
        <w:t>Išskirtiniu verslo centro „</w:t>
      </w:r>
      <w:proofErr w:type="spellStart"/>
      <w:r>
        <w:rPr>
          <w:rFonts w:ascii="Times New Roman" w:hAnsi="Times New Roman" w:cs="Times New Roman"/>
        </w:rPr>
        <w:t>Hero</w:t>
      </w:r>
      <w:proofErr w:type="spellEnd"/>
      <w:r>
        <w:rPr>
          <w:rFonts w:ascii="Times New Roman" w:hAnsi="Times New Roman" w:cs="Times New Roman"/>
        </w:rPr>
        <w:t xml:space="preserve">“ </w:t>
      </w:r>
      <w:r w:rsidR="00CA562C">
        <w:rPr>
          <w:rFonts w:ascii="Times New Roman" w:hAnsi="Times New Roman" w:cs="Times New Roman"/>
        </w:rPr>
        <w:t xml:space="preserve">tapusios </w:t>
      </w:r>
      <w:r w:rsidR="00043908">
        <w:rPr>
          <w:rFonts w:ascii="Times New Roman" w:hAnsi="Times New Roman" w:cs="Times New Roman"/>
        </w:rPr>
        <w:t xml:space="preserve">NT </w:t>
      </w:r>
      <w:r w:rsidR="00CA562C" w:rsidRPr="00CA562C">
        <w:rPr>
          <w:rFonts w:ascii="Times New Roman" w:hAnsi="Times New Roman" w:cs="Times New Roman"/>
        </w:rPr>
        <w:t>paslaugų bendrovės „</w:t>
      </w:r>
      <w:proofErr w:type="spellStart"/>
      <w:r w:rsidR="00CA562C" w:rsidRPr="00CA562C">
        <w:rPr>
          <w:rFonts w:ascii="Times New Roman" w:hAnsi="Times New Roman" w:cs="Times New Roman"/>
        </w:rPr>
        <w:t>Colliers</w:t>
      </w:r>
      <w:proofErr w:type="spellEnd"/>
      <w:r w:rsidR="00CA562C" w:rsidRPr="00CA562C">
        <w:rPr>
          <w:rFonts w:ascii="Times New Roman" w:hAnsi="Times New Roman" w:cs="Times New Roman"/>
        </w:rPr>
        <w:t>“ vadovas Lietuvoje</w:t>
      </w:r>
      <w:r w:rsidR="00CA562C">
        <w:rPr>
          <w:rFonts w:ascii="Times New Roman" w:hAnsi="Times New Roman" w:cs="Times New Roman"/>
        </w:rPr>
        <w:t xml:space="preserve"> </w:t>
      </w:r>
      <w:r w:rsidR="005275AB" w:rsidRPr="005275AB">
        <w:rPr>
          <w:rFonts w:ascii="Times New Roman" w:hAnsi="Times New Roman" w:cs="Times New Roman"/>
        </w:rPr>
        <w:t xml:space="preserve">Aurimas </w:t>
      </w:r>
      <w:proofErr w:type="spellStart"/>
      <w:r w:rsidR="005275AB" w:rsidRPr="005275AB">
        <w:rPr>
          <w:rFonts w:ascii="Times New Roman" w:hAnsi="Times New Roman" w:cs="Times New Roman"/>
        </w:rPr>
        <w:t>Astramskas</w:t>
      </w:r>
      <w:proofErr w:type="spellEnd"/>
      <w:r w:rsidR="005275AB">
        <w:rPr>
          <w:rFonts w:ascii="Times New Roman" w:hAnsi="Times New Roman" w:cs="Times New Roman"/>
        </w:rPr>
        <w:t xml:space="preserve"> pastebi, </w:t>
      </w:r>
      <w:r w:rsidR="00EC061A">
        <w:rPr>
          <w:rFonts w:ascii="Times New Roman" w:hAnsi="Times New Roman" w:cs="Times New Roman"/>
        </w:rPr>
        <w:t xml:space="preserve">jog dabar, kai </w:t>
      </w:r>
      <w:r w:rsidR="00F37861" w:rsidRPr="0022647D">
        <w:rPr>
          <w:rFonts w:ascii="Times New Roman" w:hAnsi="Times New Roman" w:cs="Times New Roman"/>
        </w:rPr>
        <w:t xml:space="preserve">hibridinis darbo modelis </w:t>
      </w:r>
      <w:r w:rsidR="00EC061A">
        <w:rPr>
          <w:rFonts w:ascii="Times New Roman" w:hAnsi="Times New Roman" w:cs="Times New Roman"/>
        </w:rPr>
        <w:t xml:space="preserve">yra </w:t>
      </w:r>
      <w:r w:rsidR="00F37861" w:rsidRPr="0022647D">
        <w:rPr>
          <w:rFonts w:ascii="Times New Roman" w:hAnsi="Times New Roman" w:cs="Times New Roman"/>
        </w:rPr>
        <w:t>ta</w:t>
      </w:r>
      <w:r w:rsidR="00EC061A">
        <w:rPr>
          <w:rFonts w:ascii="Times New Roman" w:hAnsi="Times New Roman" w:cs="Times New Roman"/>
        </w:rPr>
        <w:t>pęs</w:t>
      </w:r>
      <w:r w:rsidR="00F37861" w:rsidRPr="0022647D">
        <w:rPr>
          <w:rFonts w:ascii="Times New Roman" w:hAnsi="Times New Roman" w:cs="Times New Roman"/>
        </w:rPr>
        <w:t xml:space="preserve"> </w:t>
      </w:r>
      <w:r w:rsidR="00CA58B4">
        <w:rPr>
          <w:rFonts w:ascii="Times New Roman" w:hAnsi="Times New Roman" w:cs="Times New Roman"/>
        </w:rPr>
        <w:t xml:space="preserve">dažnu </w:t>
      </w:r>
      <w:r w:rsidR="00F37861" w:rsidRPr="0022647D">
        <w:rPr>
          <w:rFonts w:ascii="Times New Roman" w:hAnsi="Times New Roman" w:cs="Times New Roman"/>
        </w:rPr>
        <w:t xml:space="preserve">reiškiniu </w:t>
      </w:r>
      <w:r w:rsidR="00F37861" w:rsidRPr="0022647D">
        <w:rPr>
          <w:rFonts w:ascii="Times New Roman" w:hAnsi="Times New Roman" w:cs="Times New Roman"/>
        </w:rPr>
        <w:lastRenderedPageBreak/>
        <w:t xml:space="preserve">darbo rinkoje, </w:t>
      </w:r>
      <w:r w:rsidR="00CA58B4">
        <w:rPr>
          <w:rFonts w:ascii="Times New Roman" w:hAnsi="Times New Roman" w:cs="Times New Roman"/>
        </w:rPr>
        <w:t xml:space="preserve">sparčiai auga </w:t>
      </w:r>
      <w:r w:rsidR="00F37861" w:rsidRPr="0022647D">
        <w:rPr>
          <w:rFonts w:ascii="Times New Roman" w:hAnsi="Times New Roman" w:cs="Times New Roman"/>
        </w:rPr>
        <w:t>kokybišk</w:t>
      </w:r>
      <w:r w:rsidR="001B3732" w:rsidRPr="0022647D">
        <w:rPr>
          <w:rFonts w:ascii="Times New Roman" w:hAnsi="Times New Roman" w:cs="Times New Roman"/>
        </w:rPr>
        <w:t>ų</w:t>
      </w:r>
      <w:r w:rsidR="00174B89" w:rsidRPr="0022647D">
        <w:rPr>
          <w:rFonts w:ascii="Times New Roman" w:hAnsi="Times New Roman" w:cs="Times New Roman"/>
        </w:rPr>
        <w:t>,</w:t>
      </w:r>
      <w:r w:rsidR="00F37861" w:rsidRPr="0022647D">
        <w:rPr>
          <w:rFonts w:ascii="Times New Roman" w:hAnsi="Times New Roman" w:cs="Times New Roman"/>
        </w:rPr>
        <w:t xml:space="preserve"> </w:t>
      </w:r>
      <w:r w:rsidR="00174B89" w:rsidRPr="0022647D">
        <w:rPr>
          <w:rFonts w:ascii="Times New Roman" w:hAnsi="Times New Roman" w:cs="Times New Roman"/>
        </w:rPr>
        <w:t xml:space="preserve">sveikų </w:t>
      </w:r>
      <w:r w:rsidR="00F37861" w:rsidRPr="0022647D">
        <w:rPr>
          <w:rFonts w:ascii="Times New Roman" w:hAnsi="Times New Roman" w:cs="Times New Roman"/>
        </w:rPr>
        <w:t xml:space="preserve">ir </w:t>
      </w:r>
      <w:r w:rsidR="00174B89" w:rsidRPr="0022647D">
        <w:rPr>
          <w:rFonts w:ascii="Times New Roman" w:hAnsi="Times New Roman" w:cs="Times New Roman"/>
        </w:rPr>
        <w:t xml:space="preserve">kuo daugiau </w:t>
      </w:r>
      <w:r w:rsidR="00F37861" w:rsidRPr="0022647D">
        <w:rPr>
          <w:rFonts w:ascii="Times New Roman" w:hAnsi="Times New Roman" w:cs="Times New Roman"/>
        </w:rPr>
        <w:t>darbuotojo poreiki</w:t>
      </w:r>
      <w:r w:rsidR="00174B89" w:rsidRPr="0022647D">
        <w:rPr>
          <w:rFonts w:ascii="Times New Roman" w:hAnsi="Times New Roman" w:cs="Times New Roman"/>
        </w:rPr>
        <w:t>ų</w:t>
      </w:r>
      <w:r w:rsidR="00F37861" w:rsidRPr="0022647D">
        <w:rPr>
          <w:rFonts w:ascii="Times New Roman" w:hAnsi="Times New Roman" w:cs="Times New Roman"/>
        </w:rPr>
        <w:t xml:space="preserve"> atitinkanči</w:t>
      </w:r>
      <w:r w:rsidR="001B3732" w:rsidRPr="0022647D">
        <w:rPr>
          <w:rFonts w:ascii="Times New Roman" w:hAnsi="Times New Roman" w:cs="Times New Roman"/>
        </w:rPr>
        <w:t>ų</w:t>
      </w:r>
      <w:r w:rsidR="00F37861" w:rsidRPr="0022647D">
        <w:rPr>
          <w:rFonts w:ascii="Times New Roman" w:hAnsi="Times New Roman" w:cs="Times New Roman"/>
        </w:rPr>
        <w:t xml:space="preserve"> biur</w:t>
      </w:r>
      <w:r w:rsidR="001B3732" w:rsidRPr="0022647D">
        <w:rPr>
          <w:rFonts w:ascii="Times New Roman" w:hAnsi="Times New Roman" w:cs="Times New Roman"/>
        </w:rPr>
        <w:t>ų</w:t>
      </w:r>
      <w:r w:rsidR="00F37861" w:rsidRPr="0022647D">
        <w:rPr>
          <w:rFonts w:ascii="Times New Roman" w:hAnsi="Times New Roman" w:cs="Times New Roman"/>
        </w:rPr>
        <w:t xml:space="preserve"> </w:t>
      </w:r>
      <w:r w:rsidR="001B3732" w:rsidRPr="0022647D">
        <w:rPr>
          <w:rFonts w:ascii="Times New Roman" w:hAnsi="Times New Roman" w:cs="Times New Roman"/>
        </w:rPr>
        <w:t>paklausa</w:t>
      </w:r>
      <w:r w:rsidR="00CA58B4">
        <w:rPr>
          <w:rFonts w:ascii="Times New Roman" w:hAnsi="Times New Roman" w:cs="Times New Roman"/>
        </w:rPr>
        <w:t>.</w:t>
      </w:r>
      <w:r w:rsidR="001B3732" w:rsidRPr="0022647D">
        <w:rPr>
          <w:rFonts w:ascii="Times New Roman" w:hAnsi="Times New Roman" w:cs="Times New Roman"/>
        </w:rPr>
        <w:t xml:space="preserve"> </w:t>
      </w:r>
    </w:p>
    <w:p w14:paraId="6E7755BC" w14:textId="486D6463" w:rsidR="00535F73" w:rsidRDefault="00535F73" w:rsidP="00763C74">
      <w:pPr>
        <w:jc w:val="both"/>
        <w:rPr>
          <w:rFonts w:ascii="Times New Roman" w:hAnsi="Times New Roman" w:cs="Times New Roman"/>
        </w:rPr>
      </w:pPr>
      <w:r>
        <w:rPr>
          <w:rFonts w:ascii="Times New Roman" w:hAnsi="Times New Roman" w:cs="Times New Roman"/>
        </w:rPr>
        <w:t>„Y</w:t>
      </w:r>
      <w:r w:rsidRPr="000D25E7">
        <w:rPr>
          <w:rFonts w:ascii="Times New Roman" w:hAnsi="Times New Roman" w:cs="Times New Roman"/>
        </w:rPr>
        <w:t xml:space="preserve">pač kalbant apie užsienio kapitalo įmones, A++ </w:t>
      </w:r>
      <w:r>
        <w:rPr>
          <w:rFonts w:ascii="Times New Roman" w:hAnsi="Times New Roman" w:cs="Times New Roman"/>
        </w:rPr>
        <w:t xml:space="preserve">energinės </w:t>
      </w:r>
      <w:r w:rsidRPr="000D25E7">
        <w:rPr>
          <w:rFonts w:ascii="Times New Roman" w:hAnsi="Times New Roman" w:cs="Times New Roman"/>
        </w:rPr>
        <w:t>klasės</w:t>
      </w:r>
      <w:r>
        <w:rPr>
          <w:rFonts w:ascii="Times New Roman" w:hAnsi="Times New Roman" w:cs="Times New Roman"/>
        </w:rPr>
        <w:t>,</w:t>
      </w:r>
      <w:r w:rsidRPr="000D25E7">
        <w:rPr>
          <w:rFonts w:ascii="Times New Roman" w:hAnsi="Times New Roman" w:cs="Times New Roman"/>
        </w:rPr>
        <w:t xml:space="preserve"> tvarus biuras </w:t>
      </w:r>
      <w:r w:rsidR="00763C74">
        <w:rPr>
          <w:rFonts w:ascii="Times New Roman" w:hAnsi="Times New Roman" w:cs="Times New Roman"/>
        </w:rPr>
        <w:t xml:space="preserve">praktiškai </w:t>
      </w:r>
      <w:r>
        <w:rPr>
          <w:rFonts w:ascii="Times New Roman" w:hAnsi="Times New Roman" w:cs="Times New Roman"/>
        </w:rPr>
        <w:t xml:space="preserve">jau yra būtina sąlyga, </w:t>
      </w:r>
      <w:r w:rsidRPr="000D25E7">
        <w:rPr>
          <w:rFonts w:ascii="Times New Roman" w:hAnsi="Times New Roman" w:cs="Times New Roman"/>
        </w:rPr>
        <w:t xml:space="preserve">renkantis naują </w:t>
      </w:r>
      <w:r w:rsidR="00763C74">
        <w:rPr>
          <w:rFonts w:ascii="Times New Roman" w:hAnsi="Times New Roman" w:cs="Times New Roman"/>
        </w:rPr>
        <w:t>lokaciją</w:t>
      </w:r>
      <w:r w:rsidRPr="000D25E7">
        <w:rPr>
          <w:rFonts w:ascii="Times New Roman" w:hAnsi="Times New Roman" w:cs="Times New Roman"/>
        </w:rPr>
        <w:t xml:space="preserve">. </w:t>
      </w:r>
      <w:r>
        <w:rPr>
          <w:rFonts w:ascii="Times New Roman" w:hAnsi="Times New Roman" w:cs="Times New Roman"/>
        </w:rPr>
        <w:t>Pasaulyje pripažinti pastatų t</w:t>
      </w:r>
      <w:r w:rsidRPr="000D25E7">
        <w:rPr>
          <w:rFonts w:ascii="Times New Roman" w:hAnsi="Times New Roman" w:cs="Times New Roman"/>
        </w:rPr>
        <w:t>varumo sertifikatai</w:t>
      </w:r>
      <w:r>
        <w:rPr>
          <w:rFonts w:ascii="Times New Roman" w:hAnsi="Times New Roman" w:cs="Times New Roman"/>
        </w:rPr>
        <w:t xml:space="preserve"> </w:t>
      </w:r>
      <w:r w:rsidRPr="000D25E7">
        <w:rPr>
          <w:rFonts w:ascii="Times New Roman" w:hAnsi="Times New Roman" w:cs="Times New Roman"/>
        </w:rPr>
        <w:t xml:space="preserve">šiame procese yra </w:t>
      </w:r>
      <w:r>
        <w:rPr>
          <w:rFonts w:ascii="Times New Roman" w:hAnsi="Times New Roman" w:cs="Times New Roman"/>
        </w:rPr>
        <w:t xml:space="preserve">labai </w:t>
      </w:r>
      <w:r w:rsidRPr="000D25E7">
        <w:rPr>
          <w:rFonts w:ascii="Times New Roman" w:hAnsi="Times New Roman" w:cs="Times New Roman"/>
        </w:rPr>
        <w:t>svarbus kokybės garantas – jie rodo ne tik pastato energinį efektyvumą, bet ir įsipareigojimą darbuotojų sveikatai bei atsakingam išteklių naudojimui</w:t>
      </w:r>
      <w:r>
        <w:rPr>
          <w:rFonts w:ascii="Times New Roman" w:hAnsi="Times New Roman" w:cs="Times New Roman"/>
        </w:rPr>
        <w:t xml:space="preserve">“, – </w:t>
      </w:r>
      <w:r w:rsidR="00763C74">
        <w:rPr>
          <w:rFonts w:ascii="Times New Roman" w:hAnsi="Times New Roman" w:cs="Times New Roman"/>
        </w:rPr>
        <w:t xml:space="preserve">pabrėžia </w:t>
      </w:r>
      <w:r>
        <w:rPr>
          <w:rFonts w:ascii="Times New Roman" w:hAnsi="Times New Roman" w:cs="Times New Roman"/>
        </w:rPr>
        <w:t xml:space="preserve">A. </w:t>
      </w:r>
      <w:proofErr w:type="spellStart"/>
      <w:r>
        <w:rPr>
          <w:rFonts w:ascii="Times New Roman" w:hAnsi="Times New Roman" w:cs="Times New Roman"/>
        </w:rPr>
        <w:t>Astramskas</w:t>
      </w:r>
      <w:proofErr w:type="spellEnd"/>
      <w:r>
        <w:rPr>
          <w:rFonts w:ascii="Times New Roman" w:hAnsi="Times New Roman" w:cs="Times New Roman"/>
        </w:rPr>
        <w:t xml:space="preserve">. </w:t>
      </w:r>
    </w:p>
    <w:p w14:paraId="55A285BB" w14:textId="77777777" w:rsidR="002A2DCC" w:rsidRDefault="00763C74" w:rsidP="00646D2D">
      <w:pPr>
        <w:jc w:val="both"/>
        <w:rPr>
          <w:rFonts w:ascii="Times New Roman" w:hAnsi="Times New Roman" w:cs="Times New Roman"/>
        </w:rPr>
      </w:pPr>
      <w:r>
        <w:rPr>
          <w:rFonts w:ascii="Times New Roman" w:hAnsi="Times New Roman" w:cs="Times New Roman"/>
        </w:rPr>
        <w:t>Pasak „</w:t>
      </w:r>
      <w:proofErr w:type="spellStart"/>
      <w:r>
        <w:rPr>
          <w:rFonts w:ascii="Times New Roman" w:hAnsi="Times New Roman" w:cs="Times New Roman"/>
        </w:rPr>
        <w:t>Colliers</w:t>
      </w:r>
      <w:proofErr w:type="spellEnd"/>
      <w:r>
        <w:rPr>
          <w:rFonts w:ascii="Times New Roman" w:hAnsi="Times New Roman" w:cs="Times New Roman"/>
        </w:rPr>
        <w:t>“ vadovo, n</w:t>
      </w:r>
      <w:r w:rsidR="006D329A" w:rsidRPr="0022647D">
        <w:rPr>
          <w:rFonts w:ascii="Times New Roman" w:hAnsi="Times New Roman" w:cs="Times New Roman"/>
        </w:rPr>
        <w:t>emokam</w:t>
      </w:r>
      <w:r w:rsidR="00CA58B4">
        <w:rPr>
          <w:rFonts w:ascii="Times New Roman" w:hAnsi="Times New Roman" w:cs="Times New Roman"/>
        </w:rPr>
        <w:t>ų</w:t>
      </w:r>
      <w:r w:rsidR="006D329A" w:rsidRPr="0022647D">
        <w:rPr>
          <w:rFonts w:ascii="Times New Roman" w:hAnsi="Times New Roman" w:cs="Times New Roman"/>
        </w:rPr>
        <w:t xml:space="preserve"> užkandži</w:t>
      </w:r>
      <w:r w:rsidR="00CA58B4">
        <w:rPr>
          <w:rFonts w:ascii="Times New Roman" w:hAnsi="Times New Roman" w:cs="Times New Roman"/>
        </w:rPr>
        <w:t>ų</w:t>
      </w:r>
      <w:r w:rsidR="006D329A" w:rsidRPr="0022647D">
        <w:rPr>
          <w:rFonts w:ascii="Times New Roman" w:hAnsi="Times New Roman" w:cs="Times New Roman"/>
        </w:rPr>
        <w:t xml:space="preserve"> ir gėrim</w:t>
      </w:r>
      <w:r w:rsidR="00CA58B4">
        <w:rPr>
          <w:rFonts w:ascii="Times New Roman" w:hAnsi="Times New Roman" w:cs="Times New Roman"/>
        </w:rPr>
        <w:t xml:space="preserve">ų </w:t>
      </w:r>
      <w:r>
        <w:rPr>
          <w:rFonts w:ascii="Times New Roman" w:hAnsi="Times New Roman" w:cs="Times New Roman"/>
        </w:rPr>
        <w:t xml:space="preserve">biure </w:t>
      </w:r>
      <w:r w:rsidR="00CA58B4">
        <w:rPr>
          <w:rFonts w:ascii="Times New Roman" w:hAnsi="Times New Roman" w:cs="Times New Roman"/>
        </w:rPr>
        <w:t>jau nebepakanka</w:t>
      </w:r>
      <w:r w:rsidR="00646D2D">
        <w:rPr>
          <w:rFonts w:ascii="Times New Roman" w:hAnsi="Times New Roman" w:cs="Times New Roman"/>
        </w:rPr>
        <w:t xml:space="preserve"> </w:t>
      </w:r>
      <w:r>
        <w:rPr>
          <w:rFonts w:ascii="Times New Roman" w:hAnsi="Times New Roman" w:cs="Times New Roman"/>
        </w:rPr>
        <w:t xml:space="preserve">ir lietuviškoms įmonėms </w:t>
      </w:r>
      <w:r w:rsidR="00646D2D">
        <w:rPr>
          <w:rFonts w:ascii="Times New Roman" w:hAnsi="Times New Roman" w:cs="Times New Roman"/>
        </w:rPr>
        <w:t xml:space="preserve">– </w:t>
      </w:r>
      <w:r w:rsidR="002A2DCC">
        <w:rPr>
          <w:rFonts w:ascii="Times New Roman" w:hAnsi="Times New Roman" w:cs="Times New Roman"/>
        </w:rPr>
        <w:t xml:space="preserve">jose taip pat pastebimos stiprėjančios </w:t>
      </w:r>
      <w:r w:rsidR="00646D2D" w:rsidRPr="00646D2D">
        <w:rPr>
          <w:rFonts w:ascii="Times New Roman" w:hAnsi="Times New Roman" w:cs="Times New Roman"/>
        </w:rPr>
        <w:t>sveikatos</w:t>
      </w:r>
      <w:r w:rsidR="00646D2D">
        <w:rPr>
          <w:rFonts w:ascii="Times New Roman" w:hAnsi="Times New Roman" w:cs="Times New Roman"/>
        </w:rPr>
        <w:t>,</w:t>
      </w:r>
      <w:r w:rsidR="00646D2D" w:rsidRPr="00646D2D">
        <w:rPr>
          <w:rFonts w:ascii="Times New Roman" w:hAnsi="Times New Roman" w:cs="Times New Roman"/>
        </w:rPr>
        <w:t xml:space="preserve"> tvarumo</w:t>
      </w:r>
      <w:r w:rsidR="00646D2D">
        <w:rPr>
          <w:rFonts w:ascii="Times New Roman" w:hAnsi="Times New Roman" w:cs="Times New Roman"/>
        </w:rPr>
        <w:t xml:space="preserve"> </w:t>
      </w:r>
      <w:r w:rsidR="00646D2D" w:rsidRPr="00646D2D">
        <w:rPr>
          <w:rFonts w:ascii="Times New Roman" w:hAnsi="Times New Roman" w:cs="Times New Roman"/>
        </w:rPr>
        <w:t>ir inovacijų tendencijos</w:t>
      </w:r>
      <w:r w:rsidR="00646D2D">
        <w:rPr>
          <w:rFonts w:ascii="Times New Roman" w:hAnsi="Times New Roman" w:cs="Times New Roman"/>
        </w:rPr>
        <w:t>.</w:t>
      </w:r>
      <w:r w:rsidR="00646D2D" w:rsidRPr="00646D2D">
        <w:rPr>
          <w:rFonts w:ascii="Times New Roman" w:hAnsi="Times New Roman" w:cs="Times New Roman"/>
        </w:rPr>
        <w:t xml:space="preserve"> </w:t>
      </w:r>
    </w:p>
    <w:p w14:paraId="79ED5920" w14:textId="30B1407F" w:rsidR="00646D2D" w:rsidRDefault="002A2DCC" w:rsidP="00646D2D">
      <w:pPr>
        <w:jc w:val="both"/>
        <w:rPr>
          <w:rFonts w:ascii="Times New Roman" w:hAnsi="Times New Roman" w:cs="Times New Roman"/>
        </w:rPr>
      </w:pPr>
      <w:r>
        <w:rPr>
          <w:rFonts w:ascii="Times New Roman" w:hAnsi="Times New Roman" w:cs="Times New Roman"/>
        </w:rPr>
        <w:t>„</w:t>
      </w:r>
      <w:r w:rsidR="00646D2D">
        <w:rPr>
          <w:rFonts w:ascii="Times New Roman" w:hAnsi="Times New Roman" w:cs="Times New Roman"/>
        </w:rPr>
        <w:t>Įsiklausydamos į savo darbuotojų poreikius, į</w:t>
      </w:r>
      <w:r w:rsidR="00646D2D" w:rsidRPr="00646D2D">
        <w:rPr>
          <w:rFonts w:ascii="Times New Roman" w:hAnsi="Times New Roman" w:cs="Times New Roman"/>
        </w:rPr>
        <w:t>monės vis dažniau renkasi biurus, kurie atitinka aukščiausius energinio efektyvumo, darbuotojų gerovės bei technologinio modernumo standartus</w:t>
      </w:r>
      <w:r w:rsidR="00646D2D">
        <w:rPr>
          <w:rFonts w:ascii="Times New Roman" w:hAnsi="Times New Roman" w:cs="Times New Roman"/>
        </w:rPr>
        <w:t xml:space="preserve">“, – sako A. </w:t>
      </w:r>
      <w:proofErr w:type="spellStart"/>
      <w:r w:rsidR="00646D2D">
        <w:rPr>
          <w:rFonts w:ascii="Times New Roman" w:hAnsi="Times New Roman" w:cs="Times New Roman"/>
        </w:rPr>
        <w:t>Astramskas</w:t>
      </w:r>
      <w:proofErr w:type="spellEnd"/>
      <w:r w:rsidR="00646D2D">
        <w:rPr>
          <w:rFonts w:ascii="Times New Roman" w:hAnsi="Times New Roman" w:cs="Times New Roman"/>
        </w:rPr>
        <w:t xml:space="preserve">. </w:t>
      </w:r>
    </w:p>
    <w:p w14:paraId="4443E2EA" w14:textId="6A60C2A1" w:rsidR="00EE489D" w:rsidRPr="0022647D" w:rsidRDefault="00E373C3" w:rsidP="008C05A4">
      <w:pPr>
        <w:jc w:val="both"/>
        <w:rPr>
          <w:rFonts w:ascii="Times New Roman" w:hAnsi="Times New Roman" w:cs="Times New Roman"/>
        </w:rPr>
      </w:pPr>
      <w:r>
        <w:rPr>
          <w:rFonts w:ascii="Times New Roman" w:hAnsi="Times New Roman" w:cs="Times New Roman"/>
        </w:rPr>
        <w:t xml:space="preserve">G. Žemaitė </w:t>
      </w:r>
      <w:r w:rsidR="00865254">
        <w:rPr>
          <w:rFonts w:ascii="Times New Roman" w:hAnsi="Times New Roman" w:cs="Times New Roman"/>
        </w:rPr>
        <w:t xml:space="preserve">su šia įžvalga visiškai sutinka, </w:t>
      </w:r>
      <w:r w:rsidR="0066259D">
        <w:rPr>
          <w:rFonts w:ascii="Times New Roman" w:hAnsi="Times New Roman" w:cs="Times New Roman"/>
        </w:rPr>
        <w:t xml:space="preserve">pridurdama, </w:t>
      </w:r>
      <w:r w:rsidR="008C05A4">
        <w:rPr>
          <w:rFonts w:ascii="Times New Roman" w:hAnsi="Times New Roman" w:cs="Times New Roman"/>
        </w:rPr>
        <w:t>jog siekiant</w:t>
      </w:r>
      <w:r w:rsidR="004B0473" w:rsidRPr="0022647D">
        <w:rPr>
          <w:rFonts w:ascii="Times New Roman" w:hAnsi="Times New Roman" w:cs="Times New Roman"/>
        </w:rPr>
        <w:t>, kad verslo patalpos būtų patrauklios</w:t>
      </w:r>
      <w:r w:rsidR="00C45ADD" w:rsidRPr="0022647D">
        <w:rPr>
          <w:rFonts w:ascii="Times New Roman" w:hAnsi="Times New Roman" w:cs="Times New Roman"/>
        </w:rPr>
        <w:t xml:space="preserve"> nuomininkams ir jų darbuotojams</w:t>
      </w:r>
      <w:r w:rsidR="004B0473" w:rsidRPr="0022647D">
        <w:rPr>
          <w:rFonts w:ascii="Times New Roman" w:hAnsi="Times New Roman" w:cs="Times New Roman"/>
        </w:rPr>
        <w:t xml:space="preserve">, nemažai šių priemonių </w:t>
      </w:r>
      <w:r w:rsidR="008C05A4">
        <w:rPr>
          <w:rFonts w:ascii="Times New Roman" w:hAnsi="Times New Roman" w:cs="Times New Roman"/>
        </w:rPr>
        <w:t xml:space="preserve">ir standartų </w:t>
      </w:r>
      <w:r w:rsidR="004B0473" w:rsidRPr="0022647D">
        <w:rPr>
          <w:rFonts w:ascii="Times New Roman" w:hAnsi="Times New Roman" w:cs="Times New Roman"/>
        </w:rPr>
        <w:t xml:space="preserve">reikia apgalvoti ir imti diegti </w:t>
      </w:r>
      <w:r w:rsidR="00C45ADD" w:rsidRPr="0022647D">
        <w:rPr>
          <w:rFonts w:ascii="Times New Roman" w:hAnsi="Times New Roman" w:cs="Times New Roman"/>
        </w:rPr>
        <w:t xml:space="preserve">jau </w:t>
      </w:r>
      <w:r w:rsidR="00F80159" w:rsidRPr="0022647D">
        <w:rPr>
          <w:rFonts w:ascii="Times New Roman" w:hAnsi="Times New Roman" w:cs="Times New Roman"/>
        </w:rPr>
        <w:t>pačioje pradžioje, vos ėmus projektuoti naują verslo centrą</w:t>
      </w:r>
      <w:r w:rsidR="008C05A4">
        <w:rPr>
          <w:rFonts w:ascii="Times New Roman" w:hAnsi="Times New Roman" w:cs="Times New Roman"/>
        </w:rPr>
        <w:t xml:space="preserve">. </w:t>
      </w:r>
    </w:p>
    <w:p w14:paraId="4227949B" w14:textId="13DB0579" w:rsidR="005F4D23" w:rsidRPr="0022647D" w:rsidRDefault="007F1866" w:rsidP="0022647D">
      <w:pPr>
        <w:jc w:val="both"/>
        <w:rPr>
          <w:rFonts w:ascii="Times New Roman" w:hAnsi="Times New Roman" w:cs="Times New Roman"/>
        </w:rPr>
      </w:pPr>
      <w:r>
        <w:rPr>
          <w:rFonts w:ascii="Times New Roman" w:hAnsi="Times New Roman" w:cs="Times New Roman"/>
        </w:rPr>
        <w:t>„</w:t>
      </w:r>
      <w:r w:rsidR="00C0757B" w:rsidRPr="0022647D">
        <w:rPr>
          <w:rFonts w:ascii="Times New Roman" w:hAnsi="Times New Roman" w:cs="Times New Roman"/>
        </w:rPr>
        <w:t xml:space="preserve">Būtent </w:t>
      </w:r>
      <w:r>
        <w:rPr>
          <w:rFonts w:ascii="Times New Roman" w:hAnsi="Times New Roman" w:cs="Times New Roman"/>
        </w:rPr>
        <w:t>su tokia nuostata ėmėmės ir „</w:t>
      </w:r>
      <w:proofErr w:type="spellStart"/>
      <w:r>
        <w:rPr>
          <w:rFonts w:ascii="Times New Roman" w:hAnsi="Times New Roman" w:cs="Times New Roman"/>
        </w:rPr>
        <w:t>Hero</w:t>
      </w:r>
      <w:proofErr w:type="spellEnd"/>
      <w:r>
        <w:rPr>
          <w:rFonts w:ascii="Times New Roman" w:hAnsi="Times New Roman" w:cs="Times New Roman"/>
        </w:rPr>
        <w:t xml:space="preserve">“ projekto. </w:t>
      </w:r>
      <w:r w:rsidR="00C44CC2">
        <w:rPr>
          <w:rFonts w:ascii="Times New Roman" w:hAnsi="Times New Roman" w:cs="Times New Roman"/>
        </w:rPr>
        <w:t xml:space="preserve">Jau </w:t>
      </w:r>
      <w:r w:rsidR="00095D2F" w:rsidRPr="0022647D">
        <w:rPr>
          <w:rFonts w:ascii="Times New Roman" w:hAnsi="Times New Roman" w:cs="Times New Roman"/>
        </w:rPr>
        <w:t>projektavimo stadijoje apgalvo</w:t>
      </w:r>
      <w:r w:rsidR="00C44CC2">
        <w:rPr>
          <w:rFonts w:ascii="Times New Roman" w:hAnsi="Times New Roman" w:cs="Times New Roman"/>
        </w:rPr>
        <w:t>jome</w:t>
      </w:r>
      <w:r w:rsidR="00095D2F" w:rsidRPr="0022647D">
        <w:rPr>
          <w:rFonts w:ascii="Times New Roman" w:hAnsi="Times New Roman" w:cs="Times New Roman"/>
        </w:rPr>
        <w:t xml:space="preserve"> special</w:t>
      </w:r>
      <w:r w:rsidR="00C44CC2">
        <w:rPr>
          <w:rFonts w:ascii="Times New Roman" w:hAnsi="Times New Roman" w:cs="Times New Roman"/>
        </w:rPr>
        <w:t>ius</w:t>
      </w:r>
      <w:r w:rsidR="00BB23CC" w:rsidRPr="0022647D">
        <w:rPr>
          <w:rFonts w:ascii="Times New Roman" w:hAnsi="Times New Roman" w:cs="Times New Roman"/>
        </w:rPr>
        <w:t>,</w:t>
      </w:r>
      <w:r w:rsidR="00095D2F" w:rsidRPr="0022647D">
        <w:rPr>
          <w:rFonts w:ascii="Times New Roman" w:hAnsi="Times New Roman" w:cs="Times New Roman"/>
        </w:rPr>
        <w:t xml:space="preserve"> </w:t>
      </w:r>
      <w:r w:rsidR="00BB23CC" w:rsidRPr="0022647D">
        <w:rPr>
          <w:rFonts w:ascii="Times New Roman" w:hAnsi="Times New Roman" w:cs="Times New Roman"/>
        </w:rPr>
        <w:t>komfortišką darbo aplinką kur</w:t>
      </w:r>
      <w:r w:rsidR="00C44CC2">
        <w:rPr>
          <w:rFonts w:ascii="Times New Roman" w:hAnsi="Times New Roman" w:cs="Times New Roman"/>
        </w:rPr>
        <w:t xml:space="preserve">iančius </w:t>
      </w:r>
      <w:r w:rsidR="00095D2F" w:rsidRPr="0022647D">
        <w:rPr>
          <w:rFonts w:ascii="Times New Roman" w:hAnsi="Times New Roman" w:cs="Times New Roman"/>
        </w:rPr>
        <w:t>architektūrini</w:t>
      </w:r>
      <w:r w:rsidR="001625B8">
        <w:rPr>
          <w:rFonts w:ascii="Times New Roman" w:hAnsi="Times New Roman" w:cs="Times New Roman"/>
        </w:rPr>
        <w:t>us</w:t>
      </w:r>
      <w:r w:rsidR="00095D2F" w:rsidRPr="0022647D">
        <w:rPr>
          <w:rFonts w:ascii="Times New Roman" w:hAnsi="Times New Roman" w:cs="Times New Roman"/>
        </w:rPr>
        <w:t xml:space="preserve"> ir dizaino sprendim</w:t>
      </w:r>
      <w:r w:rsidR="00C44CC2">
        <w:rPr>
          <w:rFonts w:ascii="Times New Roman" w:hAnsi="Times New Roman" w:cs="Times New Roman"/>
        </w:rPr>
        <w:t>us</w:t>
      </w:r>
      <w:r w:rsidR="00095D2F" w:rsidRPr="0022647D">
        <w:rPr>
          <w:rFonts w:ascii="Times New Roman" w:hAnsi="Times New Roman" w:cs="Times New Roman"/>
        </w:rPr>
        <w:t xml:space="preserve">, </w:t>
      </w:r>
      <w:r w:rsidR="00256C44" w:rsidRPr="0022647D">
        <w:rPr>
          <w:rFonts w:ascii="Times New Roman" w:hAnsi="Times New Roman" w:cs="Times New Roman"/>
        </w:rPr>
        <w:t>pasiruoš</w:t>
      </w:r>
      <w:r w:rsidR="00765EFA">
        <w:rPr>
          <w:rFonts w:ascii="Times New Roman" w:hAnsi="Times New Roman" w:cs="Times New Roman"/>
        </w:rPr>
        <w:t>ėme</w:t>
      </w:r>
      <w:r w:rsidR="00256C44" w:rsidRPr="0022647D">
        <w:rPr>
          <w:rFonts w:ascii="Times New Roman" w:hAnsi="Times New Roman" w:cs="Times New Roman"/>
        </w:rPr>
        <w:t xml:space="preserve"> modernių inžinerinių, </w:t>
      </w:r>
      <w:r w:rsidR="008E5113" w:rsidRPr="0022647D">
        <w:rPr>
          <w:rFonts w:ascii="Times New Roman" w:hAnsi="Times New Roman" w:cs="Times New Roman"/>
        </w:rPr>
        <w:t>vėdinimo ir oro kokybės sistemų įdiegimui</w:t>
      </w:r>
      <w:r w:rsidR="00765EFA">
        <w:rPr>
          <w:rFonts w:ascii="Times New Roman" w:hAnsi="Times New Roman" w:cs="Times New Roman"/>
        </w:rPr>
        <w:t>“, – pasakoja G. Žemaitė</w:t>
      </w:r>
      <w:r w:rsidR="008E5113" w:rsidRPr="0022647D">
        <w:rPr>
          <w:rFonts w:ascii="Times New Roman" w:hAnsi="Times New Roman" w:cs="Times New Roman"/>
        </w:rPr>
        <w:t xml:space="preserve">. </w:t>
      </w:r>
    </w:p>
    <w:p w14:paraId="42382CDE" w14:textId="08AAC70C" w:rsidR="00C56815" w:rsidRPr="0022647D" w:rsidRDefault="003756D3" w:rsidP="0022647D">
      <w:pPr>
        <w:jc w:val="both"/>
        <w:rPr>
          <w:rFonts w:ascii="Times New Roman" w:hAnsi="Times New Roman" w:cs="Times New Roman"/>
        </w:rPr>
      </w:pPr>
      <w:r>
        <w:rPr>
          <w:rFonts w:ascii="Times New Roman" w:hAnsi="Times New Roman" w:cs="Times New Roman"/>
        </w:rPr>
        <w:t xml:space="preserve">Rugsėjo pradžioje duris atvėręs </w:t>
      </w:r>
      <w:r w:rsidR="00002487" w:rsidRPr="0022647D">
        <w:rPr>
          <w:rFonts w:ascii="Times New Roman" w:hAnsi="Times New Roman" w:cs="Times New Roman"/>
        </w:rPr>
        <w:t>„</w:t>
      </w:r>
      <w:proofErr w:type="spellStart"/>
      <w:r w:rsidR="00002487" w:rsidRPr="0022647D">
        <w:rPr>
          <w:rFonts w:ascii="Times New Roman" w:hAnsi="Times New Roman" w:cs="Times New Roman"/>
        </w:rPr>
        <w:t>Hero</w:t>
      </w:r>
      <w:proofErr w:type="spellEnd"/>
      <w:r w:rsidR="00002487" w:rsidRPr="0022647D">
        <w:rPr>
          <w:rFonts w:ascii="Times New Roman" w:hAnsi="Times New Roman" w:cs="Times New Roman"/>
        </w:rPr>
        <w:t xml:space="preserve">“ </w:t>
      </w:r>
      <w:r w:rsidR="00765EFA">
        <w:rPr>
          <w:rFonts w:ascii="Times New Roman" w:hAnsi="Times New Roman" w:cs="Times New Roman"/>
        </w:rPr>
        <w:t xml:space="preserve">siekia </w:t>
      </w:r>
      <w:r w:rsidR="00002487" w:rsidRPr="0022647D">
        <w:rPr>
          <w:rFonts w:ascii="Times New Roman" w:hAnsi="Times New Roman" w:cs="Times New Roman"/>
        </w:rPr>
        <w:t>gaut</w:t>
      </w:r>
      <w:r w:rsidR="00765EFA">
        <w:rPr>
          <w:rFonts w:ascii="Times New Roman" w:hAnsi="Times New Roman" w:cs="Times New Roman"/>
        </w:rPr>
        <w:t>i net</w:t>
      </w:r>
      <w:r w:rsidR="00002487" w:rsidRPr="0022647D">
        <w:rPr>
          <w:rFonts w:ascii="Times New Roman" w:hAnsi="Times New Roman" w:cs="Times New Roman"/>
        </w:rPr>
        <w:t xml:space="preserve"> </w:t>
      </w:r>
      <w:r w:rsidR="00765EFA">
        <w:rPr>
          <w:rFonts w:ascii="Times New Roman" w:hAnsi="Times New Roman" w:cs="Times New Roman"/>
        </w:rPr>
        <w:t xml:space="preserve">du </w:t>
      </w:r>
      <w:r w:rsidR="00002487" w:rsidRPr="0022647D">
        <w:rPr>
          <w:rFonts w:ascii="Times New Roman" w:hAnsi="Times New Roman" w:cs="Times New Roman"/>
        </w:rPr>
        <w:t xml:space="preserve">tarptautinius </w:t>
      </w:r>
      <w:r w:rsidR="004F3ADF" w:rsidRPr="0022647D">
        <w:rPr>
          <w:rFonts w:ascii="Times New Roman" w:hAnsi="Times New Roman" w:cs="Times New Roman"/>
        </w:rPr>
        <w:t xml:space="preserve">tvarumo ir sveikųjų pastatų sertifikatus </w:t>
      </w:r>
      <w:r w:rsidR="00C56815" w:rsidRPr="0022647D">
        <w:rPr>
          <w:rFonts w:ascii="Times New Roman" w:hAnsi="Times New Roman" w:cs="Times New Roman"/>
        </w:rPr>
        <w:t>„</w:t>
      </w:r>
      <w:proofErr w:type="spellStart"/>
      <w:r w:rsidR="00C56815" w:rsidRPr="0022647D">
        <w:rPr>
          <w:rFonts w:ascii="Times New Roman" w:hAnsi="Times New Roman" w:cs="Times New Roman"/>
        </w:rPr>
        <w:t>Breeam</w:t>
      </w:r>
      <w:proofErr w:type="spellEnd"/>
      <w:r w:rsidR="00C56815" w:rsidRPr="0022647D">
        <w:rPr>
          <w:rFonts w:ascii="Times New Roman" w:hAnsi="Times New Roman" w:cs="Times New Roman"/>
        </w:rPr>
        <w:t xml:space="preserve"> </w:t>
      </w:r>
      <w:proofErr w:type="spellStart"/>
      <w:r w:rsidR="00C56815" w:rsidRPr="0022647D">
        <w:rPr>
          <w:rFonts w:ascii="Times New Roman" w:hAnsi="Times New Roman" w:cs="Times New Roman"/>
        </w:rPr>
        <w:t>Excellent</w:t>
      </w:r>
      <w:proofErr w:type="spellEnd"/>
      <w:r w:rsidR="00C56815" w:rsidRPr="0022647D">
        <w:rPr>
          <w:rFonts w:ascii="Times New Roman" w:hAnsi="Times New Roman" w:cs="Times New Roman"/>
        </w:rPr>
        <w:t xml:space="preserve">“ ir „WELL </w:t>
      </w:r>
      <w:proofErr w:type="spellStart"/>
      <w:r w:rsidR="00C56815" w:rsidRPr="0022647D">
        <w:rPr>
          <w:rFonts w:ascii="Times New Roman" w:hAnsi="Times New Roman" w:cs="Times New Roman"/>
        </w:rPr>
        <w:t>Gold</w:t>
      </w:r>
      <w:proofErr w:type="spellEnd"/>
      <w:r w:rsidR="00C56815" w:rsidRPr="0022647D">
        <w:rPr>
          <w:rFonts w:ascii="Times New Roman" w:hAnsi="Times New Roman" w:cs="Times New Roman"/>
        </w:rPr>
        <w:t xml:space="preserve">“, </w:t>
      </w:r>
      <w:r w:rsidR="00111036" w:rsidRPr="0022647D">
        <w:rPr>
          <w:rFonts w:ascii="Times New Roman" w:hAnsi="Times New Roman" w:cs="Times New Roman"/>
        </w:rPr>
        <w:t>garantuojančius</w:t>
      </w:r>
      <w:r w:rsidR="00031226" w:rsidRPr="0022647D">
        <w:rPr>
          <w:rFonts w:ascii="Times New Roman" w:hAnsi="Times New Roman" w:cs="Times New Roman"/>
        </w:rPr>
        <w:t xml:space="preserve"> geresnę oro kokybę, apšvietimą, akustiką, bendrą komfortą ir mažesnį streso lygį bei geresnę psichologinę savijautą</w:t>
      </w:r>
      <w:r w:rsidR="00765EFA">
        <w:rPr>
          <w:rFonts w:ascii="Times New Roman" w:hAnsi="Times New Roman" w:cs="Times New Roman"/>
        </w:rPr>
        <w:t xml:space="preserve">. </w:t>
      </w:r>
    </w:p>
    <w:p w14:paraId="5A397645" w14:textId="77777777" w:rsidR="00E216B8" w:rsidRDefault="00E216B8" w:rsidP="0022647D">
      <w:pPr>
        <w:jc w:val="both"/>
        <w:rPr>
          <w:rFonts w:ascii="Times New Roman" w:hAnsi="Times New Roman" w:cs="Times New Roman"/>
        </w:rPr>
      </w:pPr>
    </w:p>
    <w:p w14:paraId="422C48FF" w14:textId="77777777" w:rsidR="00E216B8" w:rsidRPr="008A2761" w:rsidRDefault="00E216B8" w:rsidP="00E216B8">
      <w:pPr>
        <w:pStyle w:val="NormalWeb"/>
        <w:rPr>
          <w:b/>
          <w:bCs/>
          <w:color w:val="000000"/>
        </w:rPr>
      </w:pPr>
      <w:r w:rsidRPr="008A2761">
        <w:rPr>
          <w:b/>
          <w:bCs/>
          <w:color w:val="000000"/>
        </w:rPr>
        <w:t>Daugiau informacijos:</w:t>
      </w:r>
    </w:p>
    <w:p w14:paraId="37F92CB6" w14:textId="77777777" w:rsidR="00E216B8" w:rsidRPr="008A2761" w:rsidRDefault="00E216B8" w:rsidP="00E216B8">
      <w:pPr>
        <w:pStyle w:val="NormalWeb"/>
        <w:spacing w:after="0"/>
        <w:rPr>
          <w:color w:val="000000"/>
        </w:rPr>
      </w:pPr>
      <w:r w:rsidRPr="008A2761">
        <w:rPr>
          <w:color w:val="000000"/>
        </w:rPr>
        <w:t xml:space="preserve">Kristina </w:t>
      </w:r>
      <w:proofErr w:type="spellStart"/>
      <w:r w:rsidRPr="008A2761">
        <w:rPr>
          <w:color w:val="000000"/>
        </w:rPr>
        <w:t>Grubliauskaitė-Svitojė</w:t>
      </w:r>
      <w:proofErr w:type="spellEnd"/>
    </w:p>
    <w:p w14:paraId="6D35264B" w14:textId="77777777" w:rsidR="00E216B8" w:rsidRPr="008A2761" w:rsidRDefault="00E216B8" w:rsidP="00E216B8">
      <w:pPr>
        <w:pStyle w:val="NormalWeb"/>
        <w:spacing w:after="0"/>
        <w:rPr>
          <w:color w:val="000000"/>
        </w:rPr>
      </w:pPr>
      <w:r w:rsidRPr="008A2761">
        <w:rPr>
          <w:color w:val="000000" w:themeColor="text1"/>
        </w:rPr>
        <w:t>„</w:t>
      </w:r>
      <w:proofErr w:type="spellStart"/>
      <w:r w:rsidRPr="008A2761">
        <w:rPr>
          <w:color w:val="000000" w:themeColor="text1"/>
        </w:rPr>
        <w:t>Realco</w:t>
      </w:r>
      <w:proofErr w:type="spellEnd"/>
      <w:r w:rsidRPr="008A2761">
        <w:rPr>
          <w:color w:val="000000" w:themeColor="text1"/>
        </w:rPr>
        <w:t xml:space="preserve">“ atstovė komunikacijai </w:t>
      </w:r>
    </w:p>
    <w:p w14:paraId="2B0B05D5" w14:textId="77777777" w:rsidR="00E216B8" w:rsidRPr="008A2761" w:rsidRDefault="00E216B8" w:rsidP="00E216B8">
      <w:pPr>
        <w:pStyle w:val="NormalWeb"/>
        <w:spacing w:after="0"/>
        <w:rPr>
          <w:color w:val="000000"/>
        </w:rPr>
      </w:pPr>
      <w:r w:rsidRPr="008A2761">
        <w:rPr>
          <w:color w:val="000000"/>
        </w:rPr>
        <w:t>+370 640 24057</w:t>
      </w:r>
    </w:p>
    <w:p w14:paraId="5FD96E8A" w14:textId="6FF0E336" w:rsidR="00D23E49" w:rsidRPr="00490620" w:rsidRDefault="00E216B8" w:rsidP="00490620">
      <w:pPr>
        <w:pStyle w:val="NormalWeb"/>
        <w:spacing w:after="0"/>
        <w:rPr>
          <w:color w:val="000000"/>
        </w:rPr>
      </w:pPr>
      <w:hyperlink r:id="rId7" w:history="1">
        <w:r w:rsidRPr="008A2761">
          <w:rPr>
            <w:rStyle w:val="Hyperlink"/>
          </w:rPr>
          <w:t>kristina.svitoje@realco.lt</w:t>
        </w:r>
      </w:hyperlink>
    </w:p>
    <w:sectPr w:rsidR="00D23E49" w:rsidRPr="00490620" w:rsidSect="000F5831">
      <w:headerReference w:type="firs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EEA7" w14:textId="77777777" w:rsidR="002300AB" w:rsidRDefault="002300AB" w:rsidP="000F5831">
      <w:pPr>
        <w:spacing w:after="0" w:line="240" w:lineRule="auto"/>
      </w:pPr>
      <w:r>
        <w:separator/>
      </w:r>
    </w:p>
  </w:endnote>
  <w:endnote w:type="continuationSeparator" w:id="0">
    <w:p w14:paraId="5E8FE4E8" w14:textId="77777777" w:rsidR="002300AB" w:rsidRDefault="002300AB" w:rsidP="000F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imes">
    <w:altName w:val="Times New Roman"/>
    <w:panose1 w:val="020B06040202020202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0357" w14:textId="77777777" w:rsidR="002300AB" w:rsidRDefault="002300AB" w:rsidP="000F5831">
      <w:pPr>
        <w:spacing w:after="0" w:line="240" w:lineRule="auto"/>
      </w:pPr>
      <w:r>
        <w:separator/>
      </w:r>
    </w:p>
  </w:footnote>
  <w:footnote w:type="continuationSeparator" w:id="0">
    <w:p w14:paraId="3E2EB831" w14:textId="77777777" w:rsidR="002300AB" w:rsidRDefault="002300AB" w:rsidP="000F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1A84" w14:textId="77777777" w:rsidR="000F5831" w:rsidRPr="001117FB" w:rsidRDefault="000F5831" w:rsidP="000F5831">
    <w:pPr>
      <w:pStyle w:val="Header"/>
      <w:rPr>
        <w:rFonts w:ascii="Times" w:hAnsi="Times"/>
        <w:color w:val="000000"/>
        <w:sz w:val="22"/>
        <w:szCs w:val="21"/>
      </w:rPr>
    </w:pPr>
    <w:r w:rsidRPr="001117FB">
      <w:rPr>
        <w:rFonts w:ascii="Times" w:hAnsi="Times"/>
        <w:color w:val="000000"/>
        <w:sz w:val="22"/>
        <w:szCs w:val="21"/>
      </w:rPr>
      <w:t>Pranešimas žiniasklaidai</w:t>
    </w:r>
  </w:p>
  <w:p w14:paraId="649D0350" w14:textId="65819B56" w:rsidR="000F5831" w:rsidRPr="000F5831" w:rsidRDefault="000F5831">
    <w:pPr>
      <w:pStyle w:val="Header"/>
      <w:rPr>
        <w:sz w:val="21"/>
        <w:szCs w:val="21"/>
      </w:rPr>
    </w:pPr>
    <w:r w:rsidRPr="001117FB">
      <w:rPr>
        <w:rFonts w:ascii="Times" w:hAnsi="Times"/>
        <w:color w:val="000000"/>
        <w:sz w:val="22"/>
        <w:szCs w:val="21"/>
      </w:rPr>
      <w:t xml:space="preserve">2025 m. </w:t>
    </w:r>
    <w:r w:rsidR="00467D15">
      <w:rPr>
        <w:rFonts w:ascii="Times" w:hAnsi="Times"/>
        <w:color w:val="000000"/>
        <w:sz w:val="22"/>
        <w:szCs w:val="21"/>
      </w:rPr>
      <w:t>lapkrič</w:t>
    </w:r>
    <w:r>
      <w:rPr>
        <w:rFonts w:ascii="Times" w:hAnsi="Times"/>
        <w:color w:val="000000"/>
        <w:sz w:val="22"/>
        <w:szCs w:val="21"/>
      </w:rPr>
      <w:t xml:space="preserve">io </w:t>
    </w:r>
    <w:r w:rsidR="00BB715A">
      <w:rPr>
        <w:rFonts w:ascii="Times" w:hAnsi="Times"/>
        <w:color w:val="000000"/>
        <w:sz w:val="22"/>
        <w:szCs w:val="21"/>
        <w:lang w:val="en-US"/>
      </w:rPr>
      <w:t>27</w:t>
    </w:r>
    <w:r w:rsidRPr="001117FB">
      <w:rPr>
        <w:rFonts w:ascii="Times" w:hAnsi="Times"/>
        <w:color w:val="000000"/>
        <w:sz w:val="22"/>
        <w:szCs w:val="21"/>
      </w:rPr>
      <w:t xml:space="preserve">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AC"/>
    <w:rsid w:val="00002487"/>
    <w:rsid w:val="00015688"/>
    <w:rsid w:val="0001715A"/>
    <w:rsid w:val="000236D4"/>
    <w:rsid w:val="00031226"/>
    <w:rsid w:val="0003484C"/>
    <w:rsid w:val="00034C31"/>
    <w:rsid w:val="00043908"/>
    <w:rsid w:val="00043942"/>
    <w:rsid w:val="00061312"/>
    <w:rsid w:val="00085383"/>
    <w:rsid w:val="00091AAE"/>
    <w:rsid w:val="00092AAA"/>
    <w:rsid w:val="00092E64"/>
    <w:rsid w:val="00095D2F"/>
    <w:rsid w:val="000A051D"/>
    <w:rsid w:val="000A334B"/>
    <w:rsid w:val="000A6D5B"/>
    <w:rsid w:val="000B0A42"/>
    <w:rsid w:val="000C5C1C"/>
    <w:rsid w:val="000D1E1B"/>
    <w:rsid w:val="000D25E7"/>
    <w:rsid w:val="000D5EFF"/>
    <w:rsid w:val="000D685B"/>
    <w:rsid w:val="000E30A7"/>
    <w:rsid w:val="000E38A4"/>
    <w:rsid w:val="000F5831"/>
    <w:rsid w:val="00111036"/>
    <w:rsid w:val="00135C5F"/>
    <w:rsid w:val="00145AB1"/>
    <w:rsid w:val="001625B8"/>
    <w:rsid w:val="00172605"/>
    <w:rsid w:val="00174B89"/>
    <w:rsid w:val="001951FE"/>
    <w:rsid w:val="00197558"/>
    <w:rsid w:val="001A041A"/>
    <w:rsid w:val="001B3732"/>
    <w:rsid w:val="001C1108"/>
    <w:rsid w:val="001D58A8"/>
    <w:rsid w:val="001E2ABA"/>
    <w:rsid w:val="001E5775"/>
    <w:rsid w:val="001E78E3"/>
    <w:rsid w:val="001F55B0"/>
    <w:rsid w:val="001F6E98"/>
    <w:rsid w:val="00224B1A"/>
    <w:rsid w:val="0022647D"/>
    <w:rsid w:val="002300AB"/>
    <w:rsid w:val="00242E92"/>
    <w:rsid w:val="00245EF9"/>
    <w:rsid w:val="002470D7"/>
    <w:rsid w:val="00256C44"/>
    <w:rsid w:val="00277375"/>
    <w:rsid w:val="002844F2"/>
    <w:rsid w:val="0028675A"/>
    <w:rsid w:val="00287EFA"/>
    <w:rsid w:val="00290DEC"/>
    <w:rsid w:val="00296FE9"/>
    <w:rsid w:val="002A0A59"/>
    <w:rsid w:val="002A1872"/>
    <w:rsid w:val="002A2DCC"/>
    <w:rsid w:val="002B47A9"/>
    <w:rsid w:val="002B7583"/>
    <w:rsid w:val="002B7D6F"/>
    <w:rsid w:val="002D0F0E"/>
    <w:rsid w:val="002E35B1"/>
    <w:rsid w:val="002F67F0"/>
    <w:rsid w:val="00316D7E"/>
    <w:rsid w:val="00326B38"/>
    <w:rsid w:val="0034098E"/>
    <w:rsid w:val="0034441B"/>
    <w:rsid w:val="0034766A"/>
    <w:rsid w:val="003525FB"/>
    <w:rsid w:val="00352A81"/>
    <w:rsid w:val="00352E15"/>
    <w:rsid w:val="00353391"/>
    <w:rsid w:val="00355AA0"/>
    <w:rsid w:val="00361D41"/>
    <w:rsid w:val="0037124A"/>
    <w:rsid w:val="00372866"/>
    <w:rsid w:val="003756D3"/>
    <w:rsid w:val="003774B9"/>
    <w:rsid w:val="00381CAB"/>
    <w:rsid w:val="00387E87"/>
    <w:rsid w:val="00392117"/>
    <w:rsid w:val="00395DA3"/>
    <w:rsid w:val="00396632"/>
    <w:rsid w:val="003A3785"/>
    <w:rsid w:val="003B592C"/>
    <w:rsid w:val="003D0BA5"/>
    <w:rsid w:val="003D5A7C"/>
    <w:rsid w:val="003E0A6F"/>
    <w:rsid w:val="003E3CAF"/>
    <w:rsid w:val="003F499A"/>
    <w:rsid w:val="003F5632"/>
    <w:rsid w:val="00400BFC"/>
    <w:rsid w:val="004036E9"/>
    <w:rsid w:val="004053B8"/>
    <w:rsid w:val="004275EA"/>
    <w:rsid w:val="00431DE4"/>
    <w:rsid w:val="00434C2F"/>
    <w:rsid w:val="004413B7"/>
    <w:rsid w:val="00442F2C"/>
    <w:rsid w:val="004466AD"/>
    <w:rsid w:val="00467D15"/>
    <w:rsid w:val="0048448B"/>
    <w:rsid w:val="004847E2"/>
    <w:rsid w:val="00484E24"/>
    <w:rsid w:val="0048796A"/>
    <w:rsid w:val="00490620"/>
    <w:rsid w:val="004954A6"/>
    <w:rsid w:val="004963FC"/>
    <w:rsid w:val="004A05A1"/>
    <w:rsid w:val="004A3348"/>
    <w:rsid w:val="004B0473"/>
    <w:rsid w:val="004C3219"/>
    <w:rsid w:val="004C43CD"/>
    <w:rsid w:val="004D4124"/>
    <w:rsid w:val="004D5BE7"/>
    <w:rsid w:val="004F0AC4"/>
    <w:rsid w:val="004F3ADF"/>
    <w:rsid w:val="004F50D4"/>
    <w:rsid w:val="004F68B0"/>
    <w:rsid w:val="00505DA3"/>
    <w:rsid w:val="005275AB"/>
    <w:rsid w:val="005279E4"/>
    <w:rsid w:val="00535F73"/>
    <w:rsid w:val="00537959"/>
    <w:rsid w:val="00544C9F"/>
    <w:rsid w:val="005460F0"/>
    <w:rsid w:val="00567093"/>
    <w:rsid w:val="00567545"/>
    <w:rsid w:val="0056789D"/>
    <w:rsid w:val="00570403"/>
    <w:rsid w:val="00571CF1"/>
    <w:rsid w:val="005878EA"/>
    <w:rsid w:val="00596FB2"/>
    <w:rsid w:val="00597804"/>
    <w:rsid w:val="005A61D4"/>
    <w:rsid w:val="005C5FF0"/>
    <w:rsid w:val="005D2EFD"/>
    <w:rsid w:val="005D2FBC"/>
    <w:rsid w:val="005D5B71"/>
    <w:rsid w:val="005F2101"/>
    <w:rsid w:val="005F4D23"/>
    <w:rsid w:val="005F70F5"/>
    <w:rsid w:val="005F7750"/>
    <w:rsid w:val="006166E6"/>
    <w:rsid w:val="00642370"/>
    <w:rsid w:val="00646D2D"/>
    <w:rsid w:val="00647A0D"/>
    <w:rsid w:val="0065033B"/>
    <w:rsid w:val="00655486"/>
    <w:rsid w:val="0066259D"/>
    <w:rsid w:val="00672959"/>
    <w:rsid w:val="00682AC2"/>
    <w:rsid w:val="006831AA"/>
    <w:rsid w:val="006977BA"/>
    <w:rsid w:val="006B0C9C"/>
    <w:rsid w:val="006B1853"/>
    <w:rsid w:val="006B1E80"/>
    <w:rsid w:val="006D329A"/>
    <w:rsid w:val="006E14EC"/>
    <w:rsid w:val="006E5E67"/>
    <w:rsid w:val="006E6857"/>
    <w:rsid w:val="006F4F6E"/>
    <w:rsid w:val="007053C0"/>
    <w:rsid w:val="00712F58"/>
    <w:rsid w:val="0071363E"/>
    <w:rsid w:val="007400AC"/>
    <w:rsid w:val="00742BD3"/>
    <w:rsid w:val="00753DB2"/>
    <w:rsid w:val="00763C74"/>
    <w:rsid w:val="00765EFA"/>
    <w:rsid w:val="0078617F"/>
    <w:rsid w:val="0079118A"/>
    <w:rsid w:val="007A55E1"/>
    <w:rsid w:val="007A72F4"/>
    <w:rsid w:val="007C0FA2"/>
    <w:rsid w:val="007C3543"/>
    <w:rsid w:val="007E4F40"/>
    <w:rsid w:val="007F05B4"/>
    <w:rsid w:val="007F1866"/>
    <w:rsid w:val="007F3620"/>
    <w:rsid w:val="00801083"/>
    <w:rsid w:val="0081386F"/>
    <w:rsid w:val="00817024"/>
    <w:rsid w:val="00821E54"/>
    <w:rsid w:val="00836B5F"/>
    <w:rsid w:val="0084413D"/>
    <w:rsid w:val="00846226"/>
    <w:rsid w:val="008540B6"/>
    <w:rsid w:val="00857B16"/>
    <w:rsid w:val="00857F9C"/>
    <w:rsid w:val="00865254"/>
    <w:rsid w:val="00877C8F"/>
    <w:rsid w:val="0088786C"/>
    <w:rsid w:val="0089438B"/>
    <w:rsid w:val="008A4F7E"/>
    <w:rsid w:val="008A6ADC"/>
    <w:rsid w:val="008B7F57"/>
    <w:rsid w:val="008C00BC"/>
    <w:rsid w:val="008C05A4"/>
    <w:rsid w:val="008D15BD"/>
    <w:rsid w:val="008D21CC"/>
    <w:rsid w:val="008E1BCA"/>
    <w:rsid w:val="008E5113"/>
    <w:rsid w:val="008F74AE"/>
    <w:rsid w:val="00902A02"/>
    <w:rsid w:val="00906D39"/>
    <w:rsid w:val="0091195F"/>
    <w:rsid w:val="00916147"/>
    <w:rsid w:val="00935FE7"/>
    <w:rsid w:val="00943C61"/>
    <w:rsid w:val="00954DE8"/>
    <w:rsid w:val="00962FEA"/>
    <w:rsid w:val="00965B13"/>
    <w:rsid w:val="009729C3"/>
    <w:rsid w:val="009865D8"/>
    <w:rsid w:val="009B5321"/>
    <w:rsid w:val="009C1678"/>
    <w:rsid w:val="009E508B"/>
    <w:rsid w:val="00A0319F"/>
    <w:rsid w:val="00A16B86"/>
    <w:rsid w:val="00A17635"/>
    <w:rsid w:val="00A21673"/>
    <w:rsid w:val="00A33150"/>
    <w:rsid w:val="00A54137"/>
    <w:rsid w:val="00A54E1C"/>
    <w:rsid w:val="00A60602"/>
    <w:rsid w:val="00A62690"/>
    <w:rsid w:val="00A67FF1"/>
    <w:rsid w:val="00A72EC3"/>
    <w:rsid w:val="00A962FB"/>
    <w:rsid w:val="00A96C96"/>
    <w:rsid w:val="00AA2A1A"/>
    <w:rsid w:val="00AA340D"/>
    <w:rsid w:val="00AB30B9"/>
    <w:rsid w:val="00AB5940"/>
    <w:rsid w:val="00AB711A"/>
    <w:rsid w:val="00AC1AF1"/>
    <w:rsid w:val="00AC5E3D"/>
    <w:rsid w:val="00AC64E3"/>
    <w:rsid w:val="00AD1827"/>
    <w:rsid w:val="00AD5D35"/>
    <w:rsid w:val="00AE4BBA"/>
    <w:rsid w:val="00AF6006"/>
    <w:rsid w:val="00B17416"/>
    <w:rsid w:val="00B21D3E"/>
    <w:rsid w:val="00B23473"/>
    <w:rsid w:val="00B24021"/>
    <w:rsid w:val="00B40048"/>
    <w:rsid w:val="00B66133"/>
    <w:rsid w:val="00B67D5C"/>
    <w:rsid w:val="00B83A1D"/>
    <w:rsid w:val="00B8681A"/>
    <w:rsid w:val="00B95FB0"/>
    <w:rsid w:val="00BA2C13"/>
    <w:rsid w:val="00BA5D9D"/>
    <w:rsid w:val="00BA7AFF"/>
    <w:rsid w:val="00BB208E"/>
    <w:rsid w:val="00BB23CC"/>
    <w:rsid w:val="00BB715A"/>
    <w:rsid w:val="00BD652F"/>
    <w:rsid w:val="00BE1817"/>
    <w:rsid w:val="00BE7609"/>
    <w:rsid w:val="00BF1033"/>
    <w:rsid w:val="00BF685D"/>
    <w:rsid w:val="00BF7C3C"/>
    <w:rsid w:val="00C009CF"/>
    <w:rsid w:val="00C0123F"/>
    <w:rsid w:val="00C0260F"/>
    <w:rsid w:val="00C0757B"/>
    <w:rsid w:val="00C117AC"/>
    <w:rsid w:val="00C15DAB"/>
    <w:rsid w:val="00C22F55"/>
    <w:rsid w:val="00C2419B"/>
    <w:rsid w:val="00C25F7E"/>
    <w:rsid w:val="00C2622F"/>
    <w:rsid w:val="00C35622"/>
    <w:rsid w:val="00C44583"/>
    <w:rsid w:val="00C4464F"/>
    <w:rsid w:val="00C44CC2"/>
    <w:rsid w:val="00C45ADD"/>
    <w:rsid w:val="00C528C8"/>
    <w:rsid w:val="00C52DF1"/>
    <w:rsid w:val="00C56815"/>
    <w:rsid w:val="00C60475"/>
    <w:rsid w:val="00C63C13"/>
    <w:rsid w:val="00C64205"/>
    <w:rsid w:val="00C70BBE"/>
    <w:rsid w:val="00C7787F"/>
    <w:rsid w:val="00C83A1E"/>
    <w:rsid w:val="00C84494"/>
    <w:rsid w:val="00C8750E"/>
    <w:rsid w:val="00C9096B"/>
    <w:rsid w:val="00C90E09"/>
    <w:rsid w:val="00C92F1C"/>
    <w:rsid w:val="00C93D68"/>
    <w:rsid w:val="00C969F5"/>
    <w:rsid w:val="00CA1125"/>
    <w:rsid w:val="00CA562C"/>
    <w:rsid w:val="00CA58B4"/>
    <w:rsid w:val="00CB46E2"/>
    <w:rsid w:val="00CC67DE"/>
    <w:rsid w:val="00CF2268"/>
    <w:rsid w:val="00D13C6B"/>
    <w:rsid w:val="00D23E49"/>
    <w:rsid w:val="00D3153D"/>
    <w:rsid w:val="00D523C5"/>
    <w:rsid w:val="00D625E6"/>
    <w:rsid w:val="00D66229"/>
    <w:rsid w:val="00D71DB2"/>
    <w:rsid w:val="00D7408C"/>
    <w:rsid w:val="00D86282"/>
    <w:rsid w:val="00DA6051"/>
    <w:rsid w:val="00DB222D"/>
    <w:rsid w:val="00DB68C1"/>
    <w:rsid w:val="00DC5458"/>
    <w:rsid w:val="00DC7A5C"/>
    <w:rsid w:val="00DD27A6"/>
    <w:rsid w:val="00DD3D81"/>
    <w:rsid w:val="00DD549B"/>
    <w:rsid w:val="00DE67AC"/>
    <w:rsid w:val="00DF5CAB"/>
    <w:rsid w:val="00DF790C"/>
    <w:rsid w:val="00E02837"/>
    <w:rsid w:val="00E04E35"/>
    <w:rsid w:val="00E05372"/>
    <w:rsid w:val="00E1561F"/>
    <w:rsid w:val="00E216B8"/>
    <w:rsid w:val="00E21B4E"/>
    <w:rsid w:val="00E27A42"/>
    <w:rsid w:val="00E32F1F"/>
    <w:rsid w:val="00E373C3"/>
    <w:rsid w:val="00E411C7"/>
    <w:rsid w:val="00E42054"/>
    <w:rsid w:val="00E430E6"/>
    <w:rsid w:val="00E534C2"/>
    <w:rsid w:val="00E56ED9"/>
    <w:rsid w:val="00E613A6"/>
    <w:rsid w:val="00E6536A"/>
    <w:rsid w:val="00E70CBC"/>
    <w:rsid w:val="00E8343F"/>
    <w:rsid w:val="00E83DDF"/>
    <w:rsid w:val="00E85D65"/>
    <w:rsid w:val="00E878AD"/>
    <w:rsid w:val="00E974F0"/>
    <w:rsid w:val="00EA2D10"/>
    <w:rsid w:val="00EC061A"/>
    <w:rsid w:val="00EC2053"/>
    <w:rsid w:val="00EC21A0"/>
    <w:rsid w:val="00ED0621"/>
    <w:rsid w:val="00ED23C4"/>
    <w:rsid w:val="00ED41E3"/>
    <w:rsid w:val="00ED5619"/>
    <w:rsid w:val="00EE489D"/>
    <w:rsid w:val="00EE6A13"/>
    <w:rsid w:val="00F038C5"/>
    <w:rsid w:val="00F03A53"/>
    <w:rsid w:val="00F045CF"/>
    <w:rsid w:val="00F05031"/>
    <w:rsid w:val="00F07C41"/>
    <w:rsid w:val="00F227AE"/>
    <w:rsid w:val="00F363BB"/>
    <w:rsid w:val="00F37861"/>
    <w:rsid w:val="00F4198F"/>
    <w:rsid w:val="00F51BF5"/>
    <w:rsid w:val="00F54927"/>
    <w:rsid w:val="00F5596A"/>
    <w:rsid w:val="00F5708F"/>
    <w:rsid w:val="00F64BD3"/>
    <w:rsid w:val="00F80159"/>
    <w:rsid w:val="00F8396D"/>
    <w:rsid w:val="00F91767"/>
    <w:rsid w:val="00F91E0C"/>
    <w:rsid w:val="00FB19EA"/>
    <w:rsid w:val="00FB1FC5"/>
    <w:rsid w:val="00FC2838"/>
    <w:rsid w:val="00FC7FDF"/>
    <w:rsid w:val="00FE45E4"/>
    <w:rsid w:val="00FF1F5F"/>
    <w:rsid w:val="00FF4EB9"/>
    <w:rsid w:val="7B5011A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E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7AC"/>
    <w:rPr>
      <w:rFonts w:eastAsiaTheme="majorEastAsia" w:cstheme="majorBidi"/>
      <w:color w:val="272727" w:themeColor="text1" w:themeTint="D8"/>
    </w:rPr>
  </w:style>
  <w:style w:type="paragraph" w:styleId="Title">
    <w:name w:val="Title"/>
    <w:basedOn w:val="Normal"/>
    <w:next w:val="Normal"/>
    <w:link w:val="TitleChar"/>
    <w:uiPriority w:val="10"/>
    <w:qFormat/>
    <w:rsid w:val="00DE6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7AC"/>
    <w:pPr>
      <w:spacing w:before="160"/>
      <w:jc w:val="center"/>
    </w:pPr>
    <w:rPr>
      <w:i/>
      <w:iCs/>
      <w:color w:val="404040" w:themeColor="text1" w:themeTint="BF"/>
    </w:rPr>
  </w:style>
  <w:style w:type="character" w:customStyle="1" w:styleId="QuoteChar">
    <w:name w:val="Quote Char"/>
    <w:basedOn w:val="DefaultParagraphFont"/>
    <w:link w:val="Quote"/>
    <w:uiPriority w:val="29"/>
    <w:rsid w:val="00DE67AC"/>
    <w:rPr>
      <w:i/>
      <w:iCs/>
      <w:color w:val="404040" w:themeColor="text1" w:themeTint="BF"/>
    </w:rPr>
  </w:style>
  <w:style w:type="paragraph" w:styleId="ListParagraph">
    <w:name w:val="List Paragraph"/>
    <w:basedOn w:val="Normal"/>
    <w:uiPriority w:val="34"/>
    <w:qFormat/>
    <w:rsid w:val="00DE67AC"/>
    <w:pPr>
      <w:ind w:left="720"/>
      <w:contextualSpacing/>
    </w:pPr>
  </w:style>
  <w:style w:type="character" w:styleId="IntenseEmphasis">
    <w:name w:val="Intense Emphasis"/>
    <w:basedOn w:val="DefaultParagraphFont"/>
    <w:uiPriority w:val="21"/>
    <w:qFormat/>
    <w:rsid w:val="00DE67AC"/>
    <w:rPr>
      <w:i/>
      <w:iCs/>
      <w:color w:val="0F4761" w:themeColor="accent1" w:themeShade="BF"/>
    </w:rPr>
  </w:style>
  <w:style w:type="paragraph" w:styleId="IntenseQuote">
    <w:name w:val="Intense Quote"/>
    <w:basedOn w:val="Normal"/>
    <w:next w:val="Normal"/>
    <w:link w:val="IntenseQuoteChar"/>
    <w:uiPriority w:val="30"/>
    <w:qFormat/>
    <w:rsid w:val="00DE6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7AC"/>
    <w:rPr>
      <w:i/>
      <w:iCs/>
      <w:color w:val="0F4761" w:themeColor="accent1" w:themeShade="BF"/>
    </w:rPr>
  </w:style>
  <w:style w:type="character" w:styleId="IntenseReference">
    <w:name w:val="Intense Reference"/>
    <w:basedOn w:val="DefaultParagraphFont"/>
    <w:uiPriority w:val="32"/>
    <w:qFormat/>
    <w:rsid w:val="00DE67AC"/>
    <w:rPr>
      <w:b/>
      <w:bCs/>
      <w:smallCaps/>
      <w:color w:val="0F4761" w:themeColor="accent1" w:themeShade="BF"/>
      <w:spacing w:val="5"/>
    </w:rPr>
  </w:style>
  <w:style w:type="character" w:styleId="CommentReference">
    <w:name w:val="annotation reference"/>
    <w:basedOn w:val="DefaultParagraphFont"/>
    <w:uiPriority w:val="99"/>
    <w:semiHidden/>
    <w:unhideWhenUsed/>
    <w:rsid w:val="00DF790C"/>
    <w:rPr>
      <w:sz w:val="16"/>
      <w:szCs w:val="16"/>
    </w:rPr>
  </w:style>
  <w:style w:type="paragraph" w:styleId="CommentText">
    <w:name w:val="annotation text"/>
    <w:basedOn w:val="Normal"/>
    <w:link w:val="CommentTextChar"/>
    <w:uiPriority w:val="99"/>
    <w:unhideWhenUsed/>
    <w:rsid w:val="00DF790C"/>
    <w:pPr>
      <w:spacing w:line="240" w:lineRule="auto"/>
    </w:pPr>
    <w:rPr>
      <w:sz w:val="20"/>
      <w:szCs w:val="20"/>
    </w:rPr>
  </w:style>
  <w:style w:type="character" w:customStyle="1" w:styleId="CommentTextChar">
    <w:name w:val="Comment Text Char"/>
    <w:basedOn w:val="DefaultParagraphFont"/>
    <w:link w:val="CommentText"/>
    <w:uiPriority w:val="99"/>
    <w:rsid w:val="00DF790C"/>
    <w:rPr>
      <w:sz w:val="20"/>
      <w:szCs w:val="20"/>
    </w:rPr>
  </w:style>
  <w:style w:type="paragraph" w:styleId="CommentSubject">
    <w:name w:val="annotation subject"/>
    <w:basedOn w:val="CommentText"/>
    <w:next w:val="CommentText"/>
    <w:link w:val="CommentSubjectChar"/>
    <w:uiPriority w:val="99"/>
    <w:semiHidden/>
    <w:unhideWhenUsed/>
    <w:rsid w:val="00DF790C"/>
    <w:rPr>
      <w:b/>
      <w:bCs/>
    </w:rPr>
  </w:style>
  <w:style w:type="character" w:customStyle="1" w:styleId="CommentSubjectChar">
    <w:name w:val="Comment Subject Char"/>
    <w:basedOn w:val="CommentTextChar"/>
    <w:link w:val="CommentSubject"/>
    <w:uiPriority w:val="99"/>
    <w:semiHidden/>
    <w:rsid w:val="00DF790C"/>
    <w:rPr>
      <w:b/>
      <w:bCs/>
      <w:sz w:val="20"/>
      <w:szCs w:val="20"/>
    </w:rPr>
  </w:style>
  <w:style w:type="paragraph" w:styleId="Revision">
    <w:name w:val="Revision"/>
    <w:hidden/>
    <w:uiPriority w:val="99"/>
    <w:semiHidden/>
    <w:rsid w:val="004466AD"/>
    <w:pPr>
      <w:spacing w:after="0" w:line="240" w:lineRule="auto"/>
    </w:pPr>
  </w:style>
  <w:style w:type="paragraph" w:styleId="NormalWeb">
    <w:name w:val="Normal (Web)"/>
    <w:basedOn w:val="Normal"/>
    <w:uiPriority w:val="99"/>
    <w:unhideWhenUsed/>
    <w:rsid w:val="00E216B8"/>
    <w:rPr>
      <w:rFonts w:ascii="Times New Roman" w:hAnsi="Times New Roman" w:cs="Times New Roman"/>
    </w:rPr>
  </w:style>
  <w:style w:type="character" w:styleId="Hyperlink">
    <w:name w:val="Hyperlink"/>
    <w:basedOn w:val="DefaultParagraphFont"/>
    <w:uiPriority w:val="99"/>
    <w:unhideWhenUsed/>
    <w:rsid w:val="00E216B8"/>
    <w:rPr>
      <w:color w:val="467886" w:themeColor="hyperlink"/>
      <w:u w:val="single"/>
    </w:rPr>
  </w:style>
  <w:style w:type="paragraph" w:styleId="Header">
    <w:name w:val="header"/>
    <w:basedOn w:val="Normal"/>
    <w:link w:val="HeaderChar"/>
    <w:uiPriority w:val="99"/>
    <w:unhideWhenUsed/>
    <w:rsid w:val="000F5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831"/>
  </w:style>
  <w:style w:type="paragraph" w:styleId="Footer">
    <w:name w:val="footer"/>
    <w:basedOn w:val="Normal"/>
    <w:link w:val="FooterChar"/>
    <w:uiPriority w:val="99"/>
    <w:unhideWhenUsed/>
    <w:rsid w:val="000F5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svitoje@realco.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E308-3232-4EF5-93F2-733BC4C0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4003</Characters>
  <Application>Microsoft Office Word</Application>
  <DocSecurity>0</DocSecurity>
  <Lines>66</Lines>
  <Paragraphs>26</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83</cp:revision>
  <dcterms:created xsi:type="dcterms:W3CDTF">2025-10-24T06:25:00Z</dcterms:created>
  <dcterms:modified xsi:type="dcterms:W3CDTF">2025-11-27T07:48:00Z</dcterms:modified>
</cp:coreProperties>
</file>