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Pr>
          <w:rFonts w:ascii="Calibri" w:eastAsia="Times New Roman" w:hAnsi="Calibri" w:cs="Calibri"/>
          <w:kern w:val="0"/>
          <w:sz w:val="18"/>
          <w:szCs w:val="18"/>
          <w:lang w:eastAsia="en-GB"/>
          <w14:ligatures w14:val="none"/>
        </w:rPr>
        <w:t>žiniasklaidai</w:t>
      </w:r>
    </w:p>
    <w:p w14:paraId="14DEAE71" w14:textId="01848FA3"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202</w:t>
      </w:r>
      <w:r w:rsidR="006C5D01">
        <w:rPr>
          <w:rFonts w:ascii="Calibri" w:eastAsia="Times New Roman" w:hAnsi="Calibri" w:cs="Calibri"/>
          <w:kern w:val="0"/>
          <w:sz w:val="18"/>
          <w:szCs w:val="18"/>
          <w:lang w:val="en-US" w:eastAsia="en-GB"/>
          <w14:ligatures w14:val="none"/>
        </w:rPr>
        <w:t>6</w:t>
      </w:r>
      <w:r>
        <w:rPr>
          <w:rFonts w:ascii="Calibri" w:eastAsia="Times New Roman" w:hAnsi="Calibri" w:cs="Calibri"/>
          <w:kern w:val="0"/>
          <w:sz w:val="18"/>
          <w:szCs w:val="18"/>
          <w:lang w:val="en-US" w:eastAsia="en-GB"/>
          <w14:ligatures w14:val="none"/>
        </w:rPr>
        <w:t xml:space="preserve"> m. </w:t>
      </w:r>
      <w:r w:rsidR="00DE271D">
        <w:rPr>
          <w:rFonts w:ascii="Calibri" w:eastAsia="Times New Roman" w:hAnsi="Calibri" w:cs="Calibri"/>
          <w:kern w:val="0"/>
          <w:sz w:val="18"/>
          <w:szCs w:val="18"/>
          <w:lang w:eastAsia="en-GB"/>
          <w14:ligatures w14:val="none"/>
        </w:rPr>
        <w:t>sausio</w:t>
      </w:r>
      <w:r w:rsidR="0089335A">
        <w:rPr>
          <w:rFonts w:ascii="Calibri" w:eastAsia="Times New Roman" w:hAnsi="Calibri" w:cs="Calibri"/>
          <w:kern w:val="0"/>
          <w:sz w:val="18"/>
          <w:szCs w:val="18"/>
          <w:lang w:eastAsia="en-GB"/>
          <w14:ligatures w14:val="none"/>
        </w:rPr>
        <w:t xml:space="preserve"> </w:t>
      </w:r>
      <w:r w:rsidR="00820A95" w:rsidRPr="60559656">
        <w:rPr>
          <w:rFonts w:ascii="Calibri" w:eastAsia="Times New Roman" w:hAnsi="Calibri" w:cs="Calibri"/>
          <w:kern w:val="0"/>
          <w:sz w:val="18"/>
          <w:szCs w:val="18"/>
          <w:lang w:val="en-US" w:eastAsia="en-GB"/>
          <w14:ligatures w14:val="none"/>
        </w:rPr>
        <w:t xml:space="preserve">7 </w:t>
      </w:r>
      <w:r>
        <w:rPr>
          <w:rFonts w:ascii="Calibri" w:eastAsia="Times New Roman" w:hAnsi="Calibri" w:cs="Calibri"/>
          <w:kern w:val="0"/>
          <w:sz w:val="18"/>
          <w:szCs w:val="18"/>
          <w:lang w:eastAsia="en-GB"/>
          <w14:ligatures w14:val="none"/>
        </w:rPr>
        <w:t>d.</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D519524" w14:textId="2674CC2E" w:rsidR="0009219B" w:rsidRDefault="00D42243" w:rsidP="60559656">
      <w:pPr>
        <w:jc w:val="both"/>
        <w:rPr>
          <w:rFonts w:ascii="Calibri" w:eastAsia="Times New Roman" w:hAnsi="Calibri" w:cs="Calibri"/>
          <w:b/>
          <w:bCs/>
          <w:kern w:val="0"/>
          <w:lang w:eastAsia="en-GB"/>
          <w14:ligatures w14:val="none"/>
        </w:rPr>
      </w:pPr>
      <w:r w:rsidRPr="00D42243">
        <w:rPr>
          <w:rFonts w:ascii="Calibri" w:eastAsia="Times New Roman" w:hAnsi="Calibri" w:cs="Calibri"/>
          <w:b/>
          <w:bCs/>
          <w:kern w:val="0"/>
          <w:lang w:eastAsia="en-GB"/>
          <w14:ligatures w14:val="none"/>
        </w:rPr>
        <w:t xml:space="preserve"> </w:t>
      </w:r>
      <w:r w:rsidR="60559656" w:rsidRPr="00B95E74">
        <w:rPr>
          <w:rFonts w:ascii="Calibri" w:eastAsia="Times New Roman" w:hAnsi="Calibri" w:cs="Calibri"/>
          <w:b/>
          <w:bCs/>
          <w:lang w:eastAsia="en-GB"/>
        </w:rPr>
        <w:t xml:space="preserve">„Nestoro maisto“ autorė Ieva Greičiūnaitė sako, kad </w:t>
      </w:r>
      <w:r w:rsidRPr="00B95E74">
        <w:rPr>
          <w:rFonts w:ascii="Calibri" w:eastAsia="Times New Roman" w:hAnsi="Calibri" w:cs="Calibri"/>
          <w:b/>
          <w:bCs/>
          <w:kern w:val="0"/>
          <w:lang w:eastAsia="en-GB"/>
          <w14:ligatures w14:val="none"/>
        </w:rPr>
        <w:t>Naujieji gali tapti mažų pergalių pradžia ir dalijasi pora gardžių receptų</w:t>
      </w:r>
    </w:p>
    <w:p w14:paraId="6088C896" w14:textId="42E8C04D" w:rsidR="00820A95" w:rsidRDefault="00BB743A" w:rsidP="60559656">
      <w:pPr>
        <w:jc w:val="both"/>
        <w:rPr>
          <w:rFonts w:ascii="Calibri" w:eastAsia="Times New Roman" w:hAnsi="Calibri" w:cs="Calibri"/>
          <w:b/>
          <w:bCs/>
          <w:kern w:val="0"/>
          <w:lang w:eastAsia="en-GB"/>
          <w14:ligatures w14:val="none"/>
        </w:rPr>
      </w:pPr>
      <w:r w:rsidRPr="00BB743A">
        <w:rPr>
          <w:rFonts w:ascii="Calibri" w:eastAsia="Times New Roman" w:hAnsi="Calibri" w:cs="Calibri"/>
          <w:b/>
          <w:bCs/>
          <w:kern w:val="0"/>
          <w:lang w:eastAsia="en-GB"/>
          <w14:ligatures w14:val="none"/>
        </w:rPr>
        <w:t>Sausis – mėnuo, kai galvoje gimsta daugybė pažadų: pradėti sportuoti, atsisakyti žalingų įpročių ar imtis sveikesnės mitybos.</w:t>
      </w:r>
      <w:r>
        <w:rPr>
          <w:rFonts w:ascii="Calibri" w:eastAsia="Times New Roman" w:hAnsi="Calibri" w:cs="Calibri"/>
          <w:b/>
          <w:bCs/>
          <w:kern w:val="0"/>
          <w:lang w:eastAsia="en-GB"/>
          <w14:ligatures w14:val="none"/>
        </w:rPr>
        <w:t xml:space="preserve"> </w:t>
      </w:r>
      <w:r w:rsidR="002F5729">
        <w:rPr>
          <w:rFonts w:ascii="Calibri" w:eastAsia="Times New Roman" w:hAnsi="Calibri" w:cs="Calibri"/>
          <w:b/>
          <w:bCs/>
          <w:kern w:val="0"/>
          <w:lang w:eastAsia="en-GB"/>
          <w14:ligatures w14:val="none"/>
        </w:rPr>
        <w:t xml:space="preserve">Ne paslaptis, </w:t>
      </w:r>
      <w:r w:rsidR="00BD7C28" w:rsidRPr="00BD7C28">
        <w:rPr>
          <w:rFonts w:ascii="Calibri" w:eastAsia="Times New Roman" w:hAnsi="Calibri" w:cs="Calibri"/>
          <w:b/>
          <w:bCs/>
          <w:kern w:val="0"/>
          <w:lang w:eastAsia="en-GB"/>
          <w14:ligatures w14:val="none"/>
        </w:rPr>
        <w:t xml:space="preserve">kad didelė šių pažadų dalis taip ir lieka tik mintyse. Lietuviško prekybos tinklo </w:t>
      </w:r>
      <w:r w:rsidR="60559656" w:rsidRPr="60559656">
        <w:rPr>
          <w:rFonts w:ascii="Calibri" w:eastAsia="Times New Roman" w:hAnsi="Calibri" w:cs="Calibri"/>
          <w:lang w:eastAsia="en-GB"/>
        </w:rPr>
        <w:t>„</w:t>
      </w:r>
      <w:r w:rsidR="60559656" w:rsidRPr="60559656">
        <w:rPr>
          <w:rFonts w:ascii="Calibri" w:eastAsia="Times New Roman" w:hAnsi="Calibri" w:cs="Calibri"/>
          <w:b/>
          <w:bCs/>
          <w:lang w:eastAsia="en-GB"/>
        </w:rPr>
        <w:t>Maxima</w:t>
      </w:r>
      <w:r w:rsidR="60559656" w:rsidRPr="60559656">
        <w:rPr>
          <w:rFonts w:ascii="Calibri" w:eastAsia="Times New Roman" w:hAnsi="Calibri" w:cs="Calibri"/>
          <w:lang w:eastAsia="en-GB"/>
        </w:rPr>
        <w:t>“</w:t>
      </w:r>
      <w:r w:rsidR="60559656" w:rsidRPr="60559656">
        <w:rPr>
          <w:rFonts w:ascii="Calibri" w:eastAsia="Times New Roman" w:hAnsi="Calibri" w:cs="Calibri"/>
          <w:b/>
          <w:bCs/>
          <w:lang w:eastAsia="en-GB"/>
        </w:rPr>
        <w:t xml:space="preserve"> </w:t>
      </w:r>
      <w:r w:rsidR="00273BC3">
        <w:rPr>
          <w:rFonts w:ascii="Calibri" w:eastAsia="Times New Roman" w:hAnsi="Calibri" w:cs="Calibri"/>
          <w:b/>
          <w:bCs/>
          <w:lang w:eastAsia="en-GB"/>
        </w:rPr>
        <w:t>kulinarinių</w:t>
      </w:r>
      <w:r w:rsidR="002F5729">
        <w:rPr>
          <w:rFonts w:ascii="Calibri" w:eastAsia="Times New Roman" w:hAnsi="Calibri" w:cs="Calibri"/>
          <w:b/>
          <w:bCs/>
          <w:lang w:eastAsia="en-GB"/>
        </w:rPr>
        <w:t xml:space="preserve"> idėjų </w:t>
      </w:r>
      <w:r w:rsidR="60559656" w:rsidRPr="60559656">
        <w:rPr>
          <w:rFonts w:ascii="Calibri" w:eastAsia="Times New Roman" w:hAnsi="Calibri" w:cs="Calibri"/>
          <w:b/>
          <w:bCs/>
          <w:lang w:eastAsia="en-GB"/>
        </w:rPr>
        <w:t>partnerė</w:t>
      </w:r>
      <w:r w:rsidR="00E70DC2">
        <w:rPr>
          <w:rFonts w:ascii="Calibri" w:eastAsia="Times New Roman" w:hAnsi="Calibri" w:cs="Calibri"/>
          <w:b/>
          <w:bCs/>
          <w:kern w:val="0"/>
          <w:lang w:eastAsia="en-GB"/>
          <w14:ligatures w14:val="none"/>
        </w:rPr>
        <w:t xml:space="preserve">, </w:t>
      </w:r>
      <w:r w:rsidR="00E70DC2" w:rsidRPr="00E70DC2">
        <w:rPr>
          <w:rFonts w:ascii="Calibri" w:eastAsia="Times New Roman" w:hAnsi="Calibri" w:cs="Calibri"/>
          <w:b/>
          <w:bCs/>
          <w:kern w:val="0"/>
          <w:lang w:eastAsia="en-GB"/>
          <w14:ligatures w14:val="none"/>
        </w:rPr>
        <w:t>tinklaraščio „Nestoras maistas“ autorė Ieva Greičiūnaitė</w:t>
      </w:r>
      <w:r w:rsidR="00E70DC2">
        <w:rPr>
          <w:rFonts w:ascii="Calibri" w:eastAsia="Times New Roman" w:hAnsi="Calibri" w:cs="Calibri"/>
          <w:b/>
          <w:bCs/>
          <w:kern w:val="0"/>
          <w:lang w:eastAsia="en-GB"/>
          <w14:ligatures w14:val="none"/>
        </w:rPr>
        <w:t xml:space="preserve"> </w:t>
      </w:r>
      <w:r w:rsidR="0037456F">
        <w:rPr>
          <w:rFonts w:ascii="Calibri" w:eastAsia="Times New Roman" w:hAnsi="Calibri" w:cs="Calibri"/>
          <w:b/>
          <w:bCs/>
          <w:kern w:val="0"/>
          <w:lang w:eastAsia="en-GB"/>
          <w14:ligatures w14:val="none"/>
        </w:rPr>
        <w:t>pataria aiškiai įsivardinti priežastį, dėl kurios norim</w:t>
      </w:r>
      <w:r w:rsidR="002F5729">
        <w:rPr>
          <w:rFonts w:ascii="Calibri" w:eastAsia="Times New Roman" w:hAnsi="Calibri" w:cs="Calibri"/>
          <w:b/>
          <w:bCs/>
          <w:kern w:val="0"/>
          <w:lang w:eastAsia="en-GB"/>
          <w14:ligatures w14:val="none"/>
        </w:rPr>
        <w:t>a</w:t>
      </w:r>
      <w:r w:rsidR="0037456F">
        <w:rPr>
          <w:rFonts w:ascii="Calibri" w:eastAsia="Times New Roman" w:hAnsi="Calibri" w:cs="Calibri"/>
          <w:b/>
          <w:bCs/>
          <w:kern w:val="0"/>
          <w:lang w:eastAsia="en-GB"/>
          <w14:ligatures w14:val="none"/>
        </w:rPr>
        <w:t xml:space="preserve"> </w:t>
      </w:r>
      <w:r w:rsidR="00F65C00">
        <w:rPr>
          <w:rFonts w:ascii="Calibri" w:eastAsia="Times New Roman" w:hAnsi="Calibri" w:cs="Calibri"/>
          <w:b/>
          <w:bCs/>
          <w:kern w:val="0"/>
          <w:lang w:eastAsia="en-GB"/>
          <w14:ligatures w14:val="none"/>
        </w:rPr>
        <w:t>kažko pasiekti</w:t>
      </w:r>
      <w:r w:rsidR="00870704">
        <w:rPr>
          <w:rFonts w:ascii="Calibri" w:eastAsia="Times New Roman" w:hAnsi="Calibri" w:cs="Calibri"/>
          <w:b/>
          <w:bCs/>
          <w:kern w:val="0"/>
          <w:lang w:eastAsia="en-GB"/>
          <w14:ligatures w14:val="none"/>
        </w:rPr>
        <w:t xml:space="preserve"> </w:t>
      </w:r>
      <w:r w:rsidR="00B45019">
        <w:rPr>
          <w:rFonts w:ascii="Calibri" w:eastAsia="Times New Roman" w:hAnsi="Calibri" w:cs="Calibri"/>
          <w:b/>
          <w:bCs/>
          <w:kern w:val="0"/>
          <w:lang w:eastAsia="en-GB"/>
          <w14:ligatures w14:val="none"/>
        </w:rPr>
        <w:t xml:space="preserve">ir </w:t>
      </w:r>
      <w:r w:rsidR="00870704">
        <w:rPr>
          <w:rFonts w:ascii="Calibri" w:eastAsia="Times New Roman" w:hAnsi="Calibri" w:cs="Calibri"/>
          <w:b/>
          <w:bCs/>
          <w:kern w:val="0"/>
          <w:lang w:eastAsia="en-GB"/>
          <w14:ligatures w14:val="none"/>
        </w:rPr>
        <w:t xml:space="preserve">pradėti ne nuo grandiozinių, </w:t>
      </w:r>
      <w:r w:rsidR="00B45019">
        <w:rPr>
          <w:rFonts w:ascii="Calibri" w:eastAsia="Times New Roman" w:hAnsi="Calibri" w:cs="Calibri"/>
          <w:b/>
          <w:bCs/>
          <w:kern w:val="0"/>
          <w:lang w:eastAsia="en-GB"/>
          <w14:ligatures w14:val="none"/>
        </w:rPr>
        <w:t xml:space="preserve">o </w:t>
      </w:r>
      <w:r w:rsidR="00870704">
        <w:rPr>
          <w:rFonts w:ascii="Calibri" w:eastAsia="Times New Roman" w:hAnsi="Calibri" w:cs="Calibri"/>
          <w:b/>
          <w:bCs/>
          <w:kern w:val="0"/>
          <w:lang w:eastAsia="en-GB"/>
          <w14:ligatures w14:val="none"/>
        </w:rPr>
        <w:t xml:space="preserve">nuo nedidelių </w:t>
      </w:r>
      <w:r w:rsidR="00B45019">
        <w:rPr>
          <w:rFonts w:ascii="Calibri" w:eastAsia="Times New Roman" w:hAnsi="Calibri" w:cs="Calibri"/>
          <w:b/>
          <w:bCs/>
          <w:kern w:val="0"/>
          <w:lang w:eastAsia="en-GB"/>
          <w14:ligatures w14:val="none"/>
        </w:rPr>
        <w:t>tikslų</w:t>
      </w:r>
      <w:r w:rsidR="00BD7C28">
        <w:rPr>
          <w:rFonts w:ascii="Calibri" w:eastAsia="Times New Roman" w:hAnsi="Calibri" w:cs="Calibri"/>
          <w:b/>
          <w:bCs/>
          <w:kern w:val="0"/>
          <w:lang w:eastAsia="en-GB"/>
          <w14:ligatures w14:val="none"/>
        </w:rPr>
        <w:t>.</w:t>
      </w:r>
      <w:r w:rsidR="00927652">
        <w:rPr>
          <w:rFonts w:ascii="Calibri" w:eastAsia="Times New Roman" w:hAnsi="Calibri" w:cs="Calibri"/>
          <w:b/>
          <w:bCs/>
          <w:kern w:val="0"/>
          <w:lang w:eastAsia="en-GB"/>
          <w14:ligatures w14:val="none"/>
        </w:rPr>
        <w:t xml:space="preserve"> O kad jų būtų galima siekti lengviau, „Maxima“ pirkėjus kviečia atkreipti dėmesį į visą sausį vyksiantį teminį sveikuolių mėnesį, kurio metu asortimentas džiugins </w:t>
      </w:r>
      <w:r w:rsidR="00927652" w:rsidRPr="00927652">
        <w:rPr>
          <w:rFonts w:ascii="Calibri" w:eastAsia="Times New Roman" w:hAnsi="Calibri" w:cs="Calibri"/>
          <w:b/>
          <w:bCs/>
          <w:kern w:val="0"/>
          <w:lang w:eastAsia="en-GB"/>
          <w14:ligatures w14:val="none"/>
        </w:rPr>
        <w:t>ir sportuojan</w:t>
      </w:r>
      <w:r w:rsidR="00927652">
        <w:rPr>
          <w:rFonts w:ascii="Calibri" w:eastAsia="Times New Roman" w:hAnsi="Calibri" w:cs="Calibri"/>
          <w:b/>
          <w:bCs/>
          <w:kern w:val="0"/>
          <w:lang w:eastAsia="en-GB"/>
          <w14:ligatures w14:val="none"/>
        </w:rPr>
        <w:t>čius</w:t>
      </w:r>
      <w:r w:rsidR="00927652" w:rsidRPr="00927652">
        <w:rPr>
          <w:rFonts w:ascii="Calibri" w:eastAsia="Times New Roman" w:hAnsi="Calibri" w:cs="Calibri"/>
          <w:b/>
          <w:bCs/>
          <w:kern w:val="0"/>
          <w:lang w:eastAsia="en-GB"/>
          <w14:ligatures w14:val="none"/>
        </w:rPr>
        <w:t>, ir ieškan</w:t>
      </w:r>
      <w:r w:rsidR="00927652">
        <w:rPr>
          <w:rFonts w:ascii="Calibri" w:eastAsia="Times New Roman" w:hAnsi="Calibri" w:cs="Calibri"/>
          <w:b/>
          <w:bCs/>
          <w:kern w:val="0"/>
          <w:lang w:eastAsia="en-GB"/>
          <w14:ligatures w14:val="none"/>
        </w:rPr>
        <w:t>čius</w:t>
      </w:r>
      <w:r w:rsidR="00927652" w:rsidRPr="00927652">
        <w:rPr>
          <w:rFonts w:ascii="Calibri" w:eastAsia="Times New Roman" w:hAnsi="Calibri" w:cs="Calibri"/>
          <w:b/>
          <w:bCs/>
          <w:kern w:val="0"/>
          <w:lang w:eastAsia="en-GB"/>
          <w14:ligatures w14:val="none"/>
        </w:rPr>
        <w:t xml:space="preserve"> įprastų produktų alternatyvų ar paprasčiausiai norin</w:t>
      </w:r>
      <w:r w:rsidR="00927652">
        <w:rPr>
          <w:rFonts w:ascii="Calibri" w:eastAsia="Times New Roman" w:hAnsi="Calibri" w:cs="Calibri"/>
          <w:b/>
          <w:bCs/>
          <w:kern w:val="0"/>
          <w:lang w:eastAsia="en-GB"/>
          <w14:ligatures w14:val="none"/>
        </w:rPr>
        <w:t>čius</w:t>
      </w:r>
      <w:r w:rsidR="00927652" w:rsidRPr="00927652">
        <w:rPr>
          <w:rFonts w:ascii="Calibri" w:eastAsia="Times New Roman" w:hAnsi="Calibri" w:cs="Calibri"/>
          <w:b/>
          <w:bCs/>
          <w:kern w:val="0"/>
          <w:lang w:eastAsia="en-GB"/>
          <w14:ligatures w14:val="none"/>
        </w:rPr>
        <w:t xml:space="preserve"> išbandyti ką nors naujo.</w:t>
      </w:r>
    </w:p>
    <w:p w14:paraId="060A3453" w14:textId="69C9B921" w:rsidR="00534A80" w:rsidRPr="00534A80" w:rsidRDefault="002F5729" w:rsidP="00515543">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w:t>
      </w:r>
      <w:r w:rsidR="00976D58">
        <w:rPr>
          <w:rFonts w:ascii="Calibri" w:eastAsia="Times New Roman" w:hAnsi="Calibri" w:cs="Calibri"/>
          <w:kern w:val="0"/>
          <w:lang w:eastAsia="en-GB"/>
          <w14:ligatures w14:val="none"/>
        </w:rPr>
        <w:t>ernelyg</w:t>
      </w:r>
      <w:r w:rsidR="00341C97" w:rsidRPr="00DE271D">
        <w:rPr>
          <w:rFonts w:ascii="Calibri" w:eastAsia="Times New Roman" w:hAnsi="Calibri" w:cs="Calibri"/>
          <w:kern w:val="0"/>
          <w:lang w:eastAsia="en-GB"/>
          <w14:ligatures w14:val="none"/>
        </w:rPr>
        <w:t xml:space="preserve"> dideli </w:t>
      </w:r>
      <w:r w:rsidR="0091066F">
        <w:rPr>
          <w:rFonts w:ascii="Calibri" w:eastAsia="Times New Roman" w:hAnsi="Calibri" w:cs="Calibri"/>
          <w:kern w:val="0"/>
          <w:lang w:eastAsia="en-GB"/>
          <w14:ligatures w14:val="none"/>
        </w:rPr>
        <w:t xml:space="preserve">ar </w:t>
      </w:r>
      <w:r w:rsidR="00341C97" w:rsidRPr="00DE271D">
        <w:rPr>
          <w:rFonts w:ascii="Calibri" w:eastAsia="Times New Roman" w:hAnsi="Calibri" w:cs="Calibri"/>
          <w:kern w:val="0"/>
          <w:lang w:eastAsia="en-GB"/>
          <w14:ligatures w14:val="none"/>
        </w:rPr>
        <w:t>sunkia</w:t>
      </w:r>
      <w:r w:rsidR="0091066F">
        <w:rPr>
          <w:rFonts w:ascii="Calibri" w:eastAsia="Times New Roman" w:hAnsi="Calibri" w:cs="Calibri"/>
          <w:kern w:val="0"/>
          <w:lang w:eastAsia="en-GB"/>
          <w14:ligatures w14:val="none"/>
        </w:rPr>
        <w:t>u</w:t>
      </w:r>
      <w:r w:rsidR="00341C97" w:rsidRPr="00DE271D">
        <w:rPr>
          <w:rFonts w:ascii="Calibri" w:eastAsia="Times New Roman" w:hAnsi="Calibri" w:cs="Calibri"/>
          <w:kern w:val="0"/>
          <w:lang w:eastAsia="en-GB"/>
          <w14:ligatures w14:val="none"/>
        </w:rPr>
        <w:t xml:space="preserve"> įgyvendinami </w:t>
      </w:r>
      <w:r w:rsidR="00870704">
        <w:rPr>
          <w:rFonts w:ascii="Calibri" w:eastAsia="Times New Roman" w:hAnsi="Calibri" w:cs="Calibri"/>
          <w:kern w:val="0"/>
          <w:lang w:eastAsia="en-GB"/>
          <w14:ligatures w14:val="none"/>
        </w:rPr>
        <w:t xml:space="preserve">pažadai </w:t>
      </w:r>
      <w:r>
        <w:rPr>
          <w:rFonts w:ascii="Calibri" w:eastAsia="Times New Roman" w:hAnsi="Calibri" w:cs="Calibri"/>
          <w:kern w:val="0"/>
          <w:lang w:eastAsia="en-GB"/>
          <w14:ligatures w14:val="none"/>
        </w:rPr>
        <w:t xml:space="preserve">– neretai </w:t>
      </w:r>
      <w:r w:rsidR="00341C97">
        <w:rPr>
          <w:rFonts w:ascii="Calibri" w:eastAsia="Times New Roman" w:hAnsi="Calibri" w:cs="Calibri"/>
          <w:kern w:val="0"/>
          <w:lang w:eastAsia="en-GB"/>
          <w14:ligatures w14:val="none"/>
        </w:rPr>
        <w:t>sulaužomi dažniau</w:t>
      </w:r>
      <w:r w:rsidR="00976D58">
        <w:rPr>
          <w:rFonts w:ascii="Calibri" w:eastAsia="Times New Roman" w:hAnsi="Calibri" w:cs="Calibri"/>
          <w:kern w:val="0"/>
          <w:lang w:eastAsia="en-GB"/>
          <w14:ligatures w14:val="none"/>
        </w:rPr>
        <w:t xml:space="preserve">. </w:t>
      </w:r>
      <w:r w:rsidR="00341C97">
        <w:rPr>
          <w:rFonts w:ascii="Calibri" w:eastAsia="Times New Roman" w:hAnsi="Calibri" w:cs="Calibri"/>
          <w:kern w:val="0"/>
          <w:lang w:eastAsia="en-GB"/>
          <w14:ligatures w14:val="none"/>
        </w:rPr>
        <w:t>Pa</w:t>
      </w:r>
      <w:r>
        <w:rPr>
          <w:rFonts w:ascii="Calibri" w:eastAsia="Times New Roman" w:hAnsi="Calibri" w:cs="Calibri"/>
          <w:kern w:val="0"/>
          <w:lang w:eastAsia="en-GB"/>
          <w14:ligatures w14:val="none"/>
        </w:rPr>
        <w:t>vyzdžiui, noras staiga</w:t>
      </w:r>
      <w:r w:rsidR="00534A80" w:rsidRPr="00534A80">
        <w:rPr>
          <w:rFonts w:ascii="Calibri" w:eastAsia="Times New Roman" w:hAnsi="Calibri" w:cs="Calibri"/>
          <w:kern w:val="0"/>
          <w:lang w:eastAsia="en-GB"/>
          <w14:ligatures w14:val="none"/>
        </w:rPr>
        <w:t xml:space="preserve"> numesti 20 kilogramų ar nubėgti maratoną</w:t>
      </w:r>
      <w:r>
        <w:rPr>
          <w:rFonts w:ascii="Calibri" w:eastAsia="Times New Roman" w:hAnsi="Calibri" w:cs="Calibri"/>
          <w:kern w:val="0"/>
          <w:lang w:eastAsia="en-GB"/>
          <w14:ligatures w14:val="none"/>
        </w:rPr>
        <w:t>,</w:t>
      </w:r>
      <w:r w:rsidR="00534A80" w:rsidRPr="00534A80">
        <w:rPr>
          <w:rFonts w:ascii="Calibri" w:eastAsia="Times New Roman" w:hAnsi="Calibri" w:cs="Calibri"/>
          <w:kern w:val="0"/>
          <w:lang w:eastAsia="en-GB"/>
          <w14:ligatures w14:val="none"/>
        </w:rPr>
        <w:t xml:space="preserve">  dažnai taip ir būna </w:t>
      </w:r>
      <w:r>
        <w:rPr>
          <w:rFonts w:ascii="Calibri" w:eastAsia="Times New Roman" w:hAnsi="Calibri" w:cs="Calibri"/>
          <w:kern w:val="0"/>
          <w:lang w:eastAsia="en-GB"/>
          <w14:ligatures w14:val="none"/>
        </w:rPr>
        <w:t>ne</w:t>
      </w:r>
      <w:r w:rsidR="00534A80" w:rsidRPr="00534A80">
        <w:rPr>
          <w:rFonts w:ascii="Calibri" w:eastAsia="Times New Roman" w:hAnsi="Calibri" w:cs="Calibri"/>
          <w:kern w:val="0"/>
          <w:lang w:eastAsia="en-GB"/>
          <w14:ligatures w14:val="none"/>
        </w:rPr>
        <w:t xml:space="preserve">įgyvendinamas dėl abstrakčios formuluotės, </w:t>
      </w:r>
      <w:r w:rsidR="00273BC3">
        <w:rPr>
          <w:rFonts w:ascii="Calibri" w:eastAsia="Times New Roman" w:hAnsi="Calibri" w:cs="Calibri"/>
          <w:kern w:val="0"/>
          <w:lang w:val="en-US" w:eastAsia="en-GB"/>
          <w14:ligatures w14:val="none"/>
        </w:rPr>
        <w:t xml:space="preserve">per </w:t>
      </w:r>
      <w:proofErr w:type="spellStart"/>
      <w:r w:rsidR="00273BC3">
        <w:rPr>
          <w:rFonts w:ascii="Calibri" w:eastAsia="Times New Roman" w:hAnsi="Calibri" w:cs="Calibri"/>
          <w:kern w:val="0"/>
          <w:lang w:val="en-US" w:eastAsia="en-GB"/>
          <w14:ligatures w14:val="none"/>
        </w:rPr>
        <w:t>trumpo</w:t>
      </w:r>
      <w:proofErr w:type="spellEnd"/>
      <w:r w:rsidR="00273BC3">
        <w:rPr>
          <w:rFonts w:ascii="Calibri" w:eastAsia="Times New Roman" w:hAnsi="Calibri" w:cs="Calibri"/>
          <w:kern w:val="0"/>
          <w:lang w:val="en-US" w:eastAsia="en-GB"/>
          <w14:ligatures w14:val="none"/>
        </w:rPr>
        <w:t xml:space="preserve"> </w:t>
      </w:r>
      <w:proofErr w:type="spellStart"/>
      <w:r w:rsidR="00273BC3">
        <w:rPr>
          <w:rFonts w:ascii="Calibri" w:eastAsia="Times New Roman" w:hAnsi="Calibri" w:cs="Calibri"/>
          <w:kern w:val="0"/>
          <w:lang w:val="en-US" w:eastAsia="en-GB"/>
          <w14:ligatures w14:val="none"/>
        </w:rPr>
        <w:t>i</w:t>
      </w:r>
      <w:r w:rsidR="00273BC3">
        <w:rPr>
          <w:rFonts w:ascii="Calibri" w:eastAsia="Times New Roman" w:hAnsi="Calibri" w:cs="Calibri"/>
          <w:kern w:val="0"/>
          <w:lang w:eastAsia="en-GB"/>
          <w14:ligatures w14:val="none"/>
        </w:rPr>
        <w:t>šsikelto</w:t>
      </w:r>
      <w:proofErr w:type="spellEnd"/>
      <w:r w:rsidR="00273BC3" w:rsidRPr="00534A80">
        <w:rPr>
          <w:rFonts w:ascii="Calibri" w:eastAsia="Times New Roman" w:hAnsi="Calibri" w:cs="Calibri"/>
          <w:kern w:val="0"/>
          <w:lang w:eastAsia="en-GB"/>
          <w14:ligatures w14:val="none"/>
        </w:rPr>
        <w:t xml:space="preserve"> </w:t>
      </w:r>
      <w:r w:rsidR="00534A80" w:rsidRPr="00534A80">
        <w:rPr>
          <w:rFonts w:ascii="Calibri" w:eastAsia="Times New Roman" w:hAnsi="Calibri" w:cs="Calibri"/>
          <w:kern w:val="0"/>
          <w:lang w:eastAsia="en-GB"/>
          <w14:ligatures w14:val="none"/>
        </w:rPr>
        <w:t xml:space="preserve">laikotarpio </w:t>
      </w:r>
      <w:r w:rsidR="00273BC3">
        <w:rPr>
          <w:rFonts w:ascii="Calibri" w:eastAsia="Times New Roman" w:hAnsi="Calibri" w:cs="Calibri"/>
          <w:kern w:val="0"/>
          <w:lang w:eastAsia="en-GB"/>
          <w14:ligatures w14:val="none"/>
        </w:rPr>
        <w:t>a</w:t>
      </w:r>
      <w:r w:rsidR="00534A80" w:rsidRPr="00534A80">
        <w:rPr>
          <w:rFonts w:ascii="Calibri" w:eastAsia="Times New Roman" w:hAnsi="Calibri" w:cs="Calibri"/>
          <w:kern w:val="0"/>
          <w:lang w:eastAsia="en-GB"/>
          <w14:ligatures w14:val="none"/>
        </w:rPr>
        <w:t>r neaiškių gairių</w:t>
      </w:r>
      <w:r w:rsidR="00273BC3">
        <w:rPr>
          <w:rFonts w:ascii="Calibri" w:eastAsia="Times New Roman" w:hAnsi="Calibri" w:cs="Calibri"/>
          <w:kern w:val="0"/>
          <w:lang w:eastAsia="en-GB"/>
          <w14:ligatures w14:val="none"/>
        </w:rPr>
        <w:t>, kaip tikslo bus siekiama</w:t>
      </w:r>
      <w:r w:rsidR="00534A80" w:rsidRPr="00534A80">
        <w:rPr>
          <w:rFonts w:ascii="Calibri" w:eastAsia="Times New Roman" w:hAnsi="Calibri" w:cs="Calibri"/>
          <w:kern w:val="0"/>
          <w:lang w:eastAsia="en-GB"/>
          <w14:ligatures w14:val="none"/>
        </w:rPr>
        <w:t>.</w:t>
      </w:r>
      <w:r w:rsidR="00B95E74">
        <w:rPr>
          <w:rFonts w:ascii="Calibri" w:eastAsia="Times New Roman" w:hAnsi="Calibri" w:cs="Calibri"/>
          <w:kern w:val="0"/>
          <w:lang w:eastAsia="en-GB"/>
          <w14:ligatures w14:val="none"/>
        </w:rPr>
        <w:t xml:space="preserve"> </w:t>
      </w:r>
      <w:r w:rsidR="00534A80" w:rsidRPr="00534A80">
        <w:rPr>
          <w:rFonts w:ascii="Calibri" w:eastAsia="Times New Roman" w:hAnsi="Calibri" w:cs="Calibri"/>
          <w:kern w:val="0"/>
          <w:lang w:eastAsia="en-GB"/>
          <w14:ligatures w14:val="none"/>
        </w:rPr>
        <w:t xml:space="preserve">Tačiau pakanka bet kokį didelį </w:t>
      </w:r>
      <w:r w:rsidR="00273BC3">
        <w:rPr>
          <w:rFonts w:ascii="Calibri" w:eastAsia="Times New Roman" w:hAnsi="Calibri" w:cs="Calibri"/>
          <w:kern w:val="0"/>
          <w:lang w:eastAsia="en-GB"/>
          <w14:ligatures w14:val="none"/>
        </w:rPr>
        <w:t>norą</w:t>
      </w:r>
      <w:r w:rsidR="00273BC3" w:rsidRPr="00534A80">
        <w:rPr>
          <w:rFonts w:ascii="Calibri" w:eastAsia="Times New Roman" w:hAnsi="Calibri" w:cs="Calibri"/>
          <w:kern w:val="0"/>
          <w:lang w:eastAsia="en-GB"/>
          <w14:ligatures w14:val="none"/>
        </w:rPr>
        <w:t xml:space="preserve"> </w:t>
      </w:r>
      <w:r w:rsidR="00534A80" w:rsidRPr="00534A80">
        <w:rPr>
          <w:rFonts w:ascii="Calibri" w:eastAsia="Times New Roman" w:hAnsi="Calibri" w:cs="Calibri"/>
          <w:kern w:val="0"/>
          <w:lang w:eastAsia="en-GB"/>
          <w14:ligatures w14:val="none"/>
        </w:rPr>
        <w:t xml:space="preserve">suskaidyti į atskirus etapus ar užduotis </w:t>
      </w:r>
      <w:r w:rsidR="00273BC3">
        <w:rPr>
          <w:rFonts w:ascii="Calibri" w:eastAsia="Times New Roman" w:hAnsi="Calibri" w:cs="Calibri"/>
          <w:kern w:val="0"/>
          <w:lang w:eastAsia="en-GB"/>
          <w14:ligatures w14:val="none"/>
        </w:rPr>
        <w:t xml:space="preserve">– </w:t>
      </w:r>
      <w:r w:rsidR="00534A80" w:rsidRPr="00534A80">
        <w:rPr>
          <w:rFonts w:ascii="Calibri" w:eastAsia="Times New Roman" w:hAnsi="Calibri" w:cs="Calibri"/>
          <w:kern w:val="0"/>
          <w:lang w:eastAsia="en-GB"/>
          <w14:ligatures w14:val="none"/>
        </w:rPr>
        <w:t>ir galimybės jį pasiekti stipriai išauga.</w:t>
      </w:r>
    </w:p>
    <w:p w14:paraId="0895B10B" w14:textId="75E7EE47" w:rsidR="60559656" w:rsidRDefault="60559656" w:rsidP="60559656">
      <w:pPr>
        <w:jc w:val="both"/>
        <w:rPr>
          <w:rFonts w:ascii="Calibri" w:eastAsia="Times New Roman" w:hAnsi="Calibri" w:cs="Calibri"/>
          <w:lang w:eastAsia="en-GB"/>
        </w:rPr>
      </w:pPr>
      <w:r w:rsidRPr="60559656">
        <w:rPr>
          <w:rFonts w:ascii="Calibri" w:eastAsia="Times New Roman" w:hAnsi="Calibri" w:cs="Calibri"/>
          <w:lang w:eastAsia="en-GB"/>
        </w:rPr>
        <w:t>„Užuot abstrakčiai pasakę sau</w:t>
      </w:r>
      <w:r w:rsidR="00F97686">
        <w:rPr>
          <w:rFonts w:ascii="Calibri" w:eastAsia="Times New Roman" w:hAnsi="Calibri" w:cs="Calibri"/>
          <w:lang w:eastAsia="en-GB"/>
        </w:rPr>
        <w:t>: „</w:t>
      </w:r>
      <w:r w:rsidRPr="60559656">
        <w:rPr>
          <w:rFonts w:ascii="Calibri" w:eastAsia="Times New Roman" w:hAnsi="Calibri" w:cs="Calibri"/>
          <w:lang w:eastAsia="en-GB"/>
        </w:rPr>
        <w:t>nuo šiandien sportuosiu</w:t>
      </w:r>
      <w:r w:rsidR="00F97686">
        <w:rPr>
          <w:rFonts w:ascii="Calibri" w:eastAsia="Times New Roman" w:hAnsi="Calibri" w:cs="Calibri"/>
          <w:lang w:eastAsia="en-GB"/>
        </w:rPr>
        <w:t>“</w:t>
      </w:r>
      <w:r w:rsidRPr="60559656">
        <w:rPr>
          <w:rFonts w:ascii="Calibri" w:eastAsia="Times New Roman" w:hAnsi="Calibri" w:cs="Calibri"/>
          <w:lang w:eastAsia="en-GB"/>
        </w:rPr>
        <w:t xml:space="preserve">, tiesiog pažadėkite kasdien skirti vos po 10 minučių mankštai. Surasti tiek laiko tikrai nebus sunku, o kai tai taps įpročiu, bus kur kas lengviau sportui skirtą laiką pamažu ilginti“, – pataria Titas </w:t>
      </w:r>
      <w:proofErr w:type="spellStart"/>
      <w:r w:rsidRPr="60559656">
        <w:rPr>
          <w:rFonts w:ascii="Calibri" w:eastAsia="Times New Roman" w:hAnsi="Calibri" w:cs="Calibri"/>
          <w:lang w:eastAsia="en-GB"/>
        </w:rPr>
        <w:t>Atraškevičius</w:t>
      </w:r>
      <w:proofErr w:type="spellEnd"/>
      <w:r w:rsidRPr="60559656">
        <w:rPr>
          <w:rFonts w:ascii="Calibri" w:eastAsia="Times New Roman" w:hAnsi="Calibri" w:cs="Calibri"/>
          <w:lang w:eastAsia="en-GB"/>
        </w:rPr>
        <w:t>, „</w:t>
      </w:r>
      <w:proofErr w:type="spellStart"/>
      <w:r w:rsidRPr="60559656">
        <w:rPr>
          <w:rFonts w:ascii="Calibri" w:eastAsia="Times New Roman" w:hAnsi="Calibri" w:cs="Calibri"/>
          <w:lang w:eastAsia="en-GB"/>
        </w:rPr>
        <w:t>Maximos</w:t>
      </w:r>
      <w:proofErr w:type="spellEnd"/>
      <w:r w:rsidRPr="60559656">
        <w:rPr>
          <w:rFonts w:ascii="Calibri" w:eastAsia="Times New Roman" w:hAnsi="Calibri" w:cs="Calibri"/>
          <w:lang w:eastAsia="en-GB"/>
        </w:rPr>
        <w:t>“ atstovas ryšiams su žiniasklaida.</w:t>
      </w:r>
    </w:p>
    <w:p w14:paraId="2E64A408" w14:textId="5DAD13ED" w:rsidR="60559656" w:rsidRDefault="00BB743A" w:rsidP="00A060D2">
      <w:pPr>
        <w:jc w:val="both"/>
        <w:rPr>
          <w:rFonts w:ascii="Calibri" w:eastAsia="Times New Roman" w:hAnsi="Calibri" w:cs="Calibri"/>
          <w:lang w:eastAsia="en-GB"/>
        </w:rPr>
      </w:pPr>
      <w:r w:rsidRPr="00BB743A">
        <w:rPr>
          <w:rFonts w:ascii="Calibri" w:eastAsia="Times New Roman" w:hAnsi="Calibri" w:cs="Calibri"/>
          <w:lang w:eastAsia="en-GB"/>
        </w:rPr>
        <w:t xml:space="preserve">Kadangi būtent pirmąjį metų mėnesį paprastai padaugėja sportuojančiųjų, lietuviškame prekybos tinkle </w:t>
      </w:r>
      <w:r w:rsidR="00FF02A6">
        <w:rPr>
          <w:rFonts w:ascii="Calibri" w:eastAsia="Times New Roman" w:hAnsi="Calibri" w:cs="Calibri"/>
          <w:lang w:eastAsia="en-GB"/>
        </w:rPr>
        <w:t>visą sausio mėnesį</w:t>
      </w:r>
      <w:r w:rsidRPr="00BB743A">
        <w:rPr>
          <w:rFonts w:ascii="Calibri" w:eastAsia="Times New Roman" w:hAnsi="Calibri" w:cs="Calibri"/>
          <w:lang w:eastAsia="en-GB"/>
        </w:rPr>
        <w:t xml:space="preserve"> </w:t>
      </w:r>
      <w:r w:rsidR="00B96241">
        <w:rPr>
          <w:rFonts w:ascii="Calibri" w:eastAsia="Times New Roman" w:hAnsi="Calibri" w:cs="Calibri"/>
          <w:lang w:eastAsia="en-GB"/>
        </w:rPr>
        <w:t>įvairias</w:t>
      </w:r>
      <w:r w:rsidR="60559656" w:rsidRPr="60559656">
        <w:rPr>
          <w:rFonts w:ascii="Calibri" w:eastAsia="Times New Roman" w:hAnsi="Calibri" w:cs="Calibri"/>
          <w:lang w:eastAsia="en-GB"/>
        </w:rPr>
        <w:t xml:space="preserve"> sportiškam, aktyvesniam gyvenimo būdui skirtas priemones – jogos kilimėlius, </w:t>
      </w:r>
      <w:r w:rsidR="00273BC3">
        <w:rPr>
          <w:rFonts w:ascii="Calibri" w:eastAsia="Times New Roman" w:hAnsi="Calibri" w:cs="Calibri"/>
          <w:lang w:eastAsia="en-GB"/>
        </w:rPr>
        <w:t>svarmenis</w:t>
      </w:r>
      <w:r w:rsidR="00273BC3" w:rsidRPr="60559656">
        <w:rPr>
          <w:rFonts w:ascii="Calibri" w:eastAsia="Times New Roman" w:hAnsi="Calibri" w:cs="Calibri"/>
          <w:lang w:eastAsia="en-GB"/>
        </w:rPr>
        <w:t xml:space="preserve"> </w:t>
      </w:r>
      <w:r w:rsidR="60559656" w:rsidRPr="60559656">
        <w:rPr>
          <w:rFonts w:ascii="Calibri" w:eastAsia="Times New Roman" w:hAnsi="Calibri" w:cs="Calibri"/>
          <w:lang w:eastAsia="en-GB"/>
        </w:rPr>
        <w:t>ar šokdynes – galima įsigyti už itin palankią kainą.</w:t>
      </w:r>
    </w:p>
    <w:p w14:paraId="04A6AB26" w14:textId="7A812762" w:rsidR="60559656" w:rsidRPr="00A060D2" w:rsidRDefault="60559656" w:rsidP="60559656">
      <w:pPr>
        <w:jc w:val="both"/>
        <w:rPr>
          <w:rFonts w:ascii="Calibri" w:eastAsia="Times New Roman" w:hAnsi="Calibri" w:cs="Calibri"/>
          <w:b/>
          <w:bCs/>
          <w:lang w:eastAsia="en-GB"/>
        </w:rPr>
      </w:pPr>
      <w:r w:rsidRPr="00A060D2">
        <w:rPr>
          <w:rFonts w:ascii="Calibri" w:eastAsia="Times New Roman" w:hAnsi="Calibri" w:cs="Calibri"/>
          <w:b/>
          <w:bCs/>
          <w:lang w:eastAsia="en-GB"/>
        </w:rPr>
        <w:t>Į tikslą – mažais žingsneliais</w:t>
      </w:r>
    </w:p>
    <w:p w14:paraId="719CD8C9" w14:textId="197268F1" w:rsidR="00534A80" w:rsidRPr="00534A80" w:rsidRDefault="00534A80" w:rsidP="00534A80">
      <w:pPr>
        <w:jc w:val="both"/>
        <w:rPr>
          <w:rFonts w:ascii="Calibri" w:eastAsia="Times New Roman" w:hAnsi="Calibri" w:cs="Calibri"/>
          <w:kern w:val="0"/>
          <w:lang w:eastAsia="en-GB"/>
          <w14:ligatures w14:val="none"/>
        </w:rPr>
      </w:pPr>
      <w:r w:rsidRPr="00534A80">
        <w:rPr>
          <w:rFonts w:ascii="Calibri" w:eastAsia="Times New Roman" w:hAnsi="Calibri" w:cs="Calibri"/>
          <w:kern w:val="0"/>
          <w:lang w:eastAsia="en-GB"/>
          <w14:ligatures w14:val="none"/>
        </w:rPr>
        <w:t xml:space="preserve">„Abstraktūs, dideli pažadai dažnai gali slėgti, nes nepalieka nė menkiausios klaidos ar menko „paslydimo“ galimybės, lieka tik pasirinkimas arba-arba. Užtenka vienos silpnumo akimirkos ir atrodo, kad tikslo nepavyks pasiekti, ateina nusivylimas“, – </w:t>
      </w:r>
      <w:r w:rsidR="00273BC3">
        <w:rPr>
          <w:rFonts w:ascii="Calibri" w:eastAsia="Times New Roman" w:hAnsi="Calibri" w:cs="Calibri"/>
          <w:kern w:val="0"/>
          <w:lang w:eastAsia="en-GB"/>
          <w14:ligatures w14:val="none"/>
        </w:rPr>
        <w:t>antrina</w:t>
      </w:r>
      <w:r w:rsidR="00273BC3" w:rsidRPr="00534A80">
        <w:rPr>
          <w:rFonts w:ascii="Calibri" w:eastAsia="Times New Roman" w:hAnsi="Calibri" w:cs="Calibri"/>
          <w:kern w:val="0"/>
          <w:lang w:eastAsia="en-GB"/>
          <w14:ligatures w14:val="none"/>
        </w:rPr>
        <w:t xml:space="preserve"> </w:t>
      </w:r>
      <w:r w:rsidRPr="00534A80">
        <w:rPr>
          <w:rFonts w:ascii="Calibri" w:eastAsia="Times New Roman" w:hAnsi="Calibri" w:cs="Calibri"/>
          <w:kern w:val="0"/>
          <w:lang w:eastAsia="en-GB"/>
          <w14:ligatures w14:val="none"/>
        </w:rPr>
        <w:t>ir</w:t>
      </w:r>
      <w:r w:rsidR="60559656" w:rsidRPr="60559656">
        <w:rPr>
          <w:rFonts w:ascii="Calibri" w:eastAsia="Times New Roman" w:hAnsi="Calibri" w:cs="Calibri"/>
          <w:lang w:eastAsia="en-GB"/>
        </w:rPr>
        <w:t xml:space="preserve"> </w:t>
      </w:r>
      <w:r w:rsidR="00273BC3">
        <w:rPr>
          <w:rFonts w:ascii="Calibri" w:eastAsia="Times New Roman" w:hAnsi="Calibri" w:cs="Calibri"/>
          <w:lang w:eastAsia="en-GB"/>
        </w:rPr>
        <w:t>„</w:t>
      </w:r>
      <w:proofErr w:type="spellStart"/>
      <w:r w:rsidR="00273BC3">
        <w:rPr>
          <w:rFonts w:ascii="Calibri" w:eastAsia="Times New Roman" w:hAnsi="Calibri" w:cs="Calibri"/>
          <w:lang w:eastAsia="en-GB"/>
        </w:rPr>
        <w:t>Maximos</w:t>
      </w:r>
      <w:proofErr w:type="spellEnd"/>
      <w:r w:rsidR="00273BC3">
        <w:rPr>
          <w:rFonts w:ascii="Calibri" w:eastAsia="Times New Roman" w:hAnsi="Calibri" w:cs="Calibri"/>
          <w:lang w:eastAsia="en-GB"/>
        </w:rPr>
        <w:t xml:space="preserve">“ kulinarinių idėjų partnerė </w:t>
      </w:r>
      <w:r w:rsidR="60559656" w:rsidRPr="60559656">
        <w:rPr>
          <w:rFonts w:ascii="Calibri" w:eastAsia="Times New Roman" w:hAnsi="Calibri" w:cs="Calibri"/>
          <w:lang w:eastAsia="en-GB"/>
        </w:rPr>
        <w:t>I</w:t>
      </w:r>
      <w:r w:rsidR="00273BC3">
        <w:rPr>
          <w:rFonts w:ascii="Calibri" w:eastAsia="Times New Roman" w:hAnsi="Calibri" w:cs="Calibri"/>
          <w:lang w:eastAsia="en-GB"/>
        </w:rPr>
        <w:t>eva</w:t>
      </w:r>
      <w:r w:rsidR="60559656" w:rsidRPr="60559656">
        <w:rPr>
          <w:rFonts w:ascii="Calibri" w:eastAsia="Times New Roman" w:hAnsi="Calibri" w:cs="Calibri"/>
          <w:lang w:eastAsia="en-GB"/>
        </w:rPr>
        <w:t xml:space="preserve"> </w:t>
      </w:r>
      <w:proofErr w:type="spellStart"/>
      <w:r w:rsidR="60559656" w:rsidRPr="60559656">
        <w:rPr>
          <w:rFonts w:ascii="Calibri" w:eastAsia="Times New Roman" w:hAnsi="Calibri" w:cs="Calibri"/>
          <w:lang w:eastAsia="en-GB"/>
        </w:rPr>
        <w:t>Greičiūnaitė</w:t>
      </w:r>
      <w:proofErr w:type="spellEnd"/>
      <w:r w:rsidRPr="00534A80">
        <w:rPr>
          <w:rFonts w:ascii="Calibri" w:eastAsia="Times New Roman" w:hAnsi="Calibri" w:cs="Calibri"/>
          <w:kern w:val="0"/>
          <w:lang w:eastAsia="en-GB"/>
          <w14:ligatures w14:val="none"/>
        </w:rPr>
        <w:t>.</w:t>
      </w:r>
    </w:p>
    <w:p w14:paraId="29357DBF" w14:textId="0F4D236C" w:rsidR="00534A80" w:rsidRPr="00534A80" w:rsidRDefault="00534A80" w:rsidP="00534A80">
      <w:pPr>
        <w:jc w:val="both"/>
        <w:rPr>
          <w:rFonts w:ascii="Calibri" w:eastAsia="Times New Roman" w:hAnsi="Calibri" w:cs="Calibri"/>
          <w:kern w:val="0"/>
          <w:lang w:eastAsia="en-GB"/>
          <w14:ligatures w14:val="none"/>
        </w:rPr>
      </w:pPr>
      <w:r w:rsidRPr="00534A80">
        <w:rPr>
          <w:rFonts w:ascii="Calibri" w:eastAsia="Times New Roman" w:hAnsi="Calibri" w:cs="Calibri"/>
          <w:kern w:val="0"/>
          <w:lang w:eastAsia="en-GB"/>
          <w14:ligatures w14:val="none"/>
        </w:rPr>
        <w:t>Vietoje to ji siūlo apsibrėžti nedidelius kasdienius tikslus</w:t>
      </w:r>
      <w:r w:rsidR="00273BC3">
        <w:rPr>
          <w:rFonts w:ascii="Calibri" w:eastAsia="Times New Roman" w:hAnsi="Calibri" w:cs="Calibri"/>
          <w:kern w:val="0"/>
          <w:lang w:eastAsia="en-GB"/>
          <w14:ligatures w14:val="none"/>
        </w:rPr>
        <w:t>,</w:t>
      </w:r>
      <w:r w:rsidRPr="00534A80">
        <w:rPr>
          <w:rFonts w:ascii="Calibri" w:eastAsia="Times New Roman" w:hAnsi="Calibri" w:cs="Calibri"/>
          <w:kern w:val="0"/>
          <w:lang w:eastAsia="en-GB"/>
          <w14:ligatures w14:val="none"/>
        </w:rPr>
        <w:t xml:space="preserve">  pavyzdžiui, vietoje saldžių gėrimų rinktis vandenį su citrina, į mitybą įsitraukti </w:t>
      </w:r>
      <w:r w:rsidR="00501B06">
        <w:rPr>
          <w:rFonts w:ascii="Calibri" w:eastAsia="Times New Roman" w:hAnsi="Calibri" w:cs="Calibri"/>
          <w:kern w:val="0"/>
          <w:lang w:eastAsia="en-GB"/>
          <w14:ligatures w14:val="none"/>
        </w:rPr>
        <w:t>baltymais praturtinto</w:t>
      </w:r>
      <w:r w:rsidRPr="00534A80">
        <w:rPr>
          <w:rFonts w:ascii="Calibri" w:eastAsia="Times New Roman" w:hAnsi="Calibri" w:cs="Calibri"/>
          <w:kern w:val="0"/>
          <w:lang w:eastAsia="en-GB"/>
          <w14:ligatures w14:val="none"/>
        </w:rPr>
        <w:t xml:space="preserve"> maisto ar savo racioną papildyti didesniu kiekiu augalinių produktų.</w:t>
      </w:r>
    </w:p>
    <w:p w14:paraId="6E303A67" w14:textId="629E46CB" w:rsidR="00534A80" w:rsidRPr="00534A80" w:rsidRDefault="60559656" w:rsidP="60559656">
      <w:pPr>
        <w:jc w:val="both"/>
        <w:rPr>
          <w:rFonts w:ascii="Calibri" w:eastAsia="Times New Roman" w:hAnsi="Calibri" w:cs="Calibri"/>
          <w:b/>
          <w:bCs/>
          <w:lang w:eastAsia="en-GB"/>
        </w:rPr>
      </w:pPr>
      <w:r w:rsidRPr="60559656">
        <w:rPr>
          <w:rFonts w:ascii="Calibri" w:eastAsia="Times New Roman" w:hAnsi="Calibri" w:cs="Calibri"/>
          <w:lang w:eastAsia="en-GB"/>
        </w:rPr>
        <w:t>Pasak I. Greičiūnaitės, svarbu prisiminti, kad sveika mityba nebūtinai turi reikšti griežtą dietą, o nukrypus nuo užsibrėžto tikslo, svarbu savęs nekaltinti, o tiesiog sugrįžti prie nusistatyto režimo.</w:t>
      </w:r>
    </w:p>
    <w:p w14:paraId="3C929AAC" w14:textId="7A8CFF31" w:rsidR="00534A80" w:rsidRPr="00534A80" w:rsidRDefault="00534A80" w:rsidP="60559656">
      <w:pPr>
        <w:jc w:val="both"/>
        <w:rPr>
          <w:rFonts w:ascii="Calibri" w:eastAsia="Times New Roman" w:hAnsi="Calibri" w:cs="Calibri"/>
          <w:b/>
          <w:bCs/>
          <w:kern w:val="0"/>
          <w:lang w:eastAsia="en-GB"/>
          <w14:ligatures w14:val="none"/>
        </w:rPr>
      </w:pPr>
      <w:r w:rsidRPr="00153562">
        <w:rPr>
          <w:rFonts w:ascii="Calibri" w:eastAsia="Times New Roman" w:hAnsi="Calibri" w:cs="Calibri"/>
          <w:b/>
          <w:bCs/>
          <w:kern w:val="0"/>
          <w:lang w:eastAsia="en-GB"/>
          <w14:ligatures w14:val="none"/>
        </w:rPr>
        <w:t xml:space="preserve">Daugybė </w:t>
      </w:r>
      <w:r w:rsidR="005504EA">
        <w:rPr>
          <w:rFonts w:ascii="Calibri" w:eastAsia="Times New Roman" w:hAnsi="Calibri" w:cs="Calibri"/>
          <w:b/>
          <w:bCs/>
          <w:kern w:val="0"/>
          <w:lang w:eastAsia="en-GB"/>
          <w14:ligatures w14:val="none"/>
        </w:rPr>
        <w:t>sveikuoliškų</w:t>
      </w:r>
      <w:r w:rsidRPr="00153562">
        <w:rPr>
          <w:rFonts w:ascii="Calibri" w:eastAsia="Times New Roman" w:hAnsi="Calibri" w:cs="Calibri"/>
          <w:b/>
          <w:bCs/>
          <w:kern w:val="0"/>
          <w:lang w:eastAsia="en-GB"/>
          <w14:ligatures w14:val="none"/>
        </w:rPr>
        <w:t xml:space="preserve"> pasirinkimų </w:t>
      </w:r>
    </w:p>
    <w:p w14:paraId="31DF619F" w14:textId="575F157D" w:rsidR="00273BC3" w:rsidRDefault="00E60772" w:rsidP="60559656">
      <w:pPr>
        <w:jc w:val="both"/>
        <w:rPr>
          <w:rFonts w:ascii="Calibri" w:eastAsia="Times New Roman" w:hAnsi="Calibri" w:cs="Calibri"/>
          <w:kern w:val="0"/>
          <w:lang w:eastAsia="en-GB"/>
          <w14:ligatures w14:val="none"/>
        </w:rPr>
      </w:pPr>
      <w:r w:rsidRPr="00E60772">
        <w:rPr>
          <w:rFonts w:ascii="Calibri" w:eastAsia="Times New Roman" w:hAnsi="Calibri" w:cs="Calibri"/>
          <w:kern w:val="0"/>
          <w:lang w:eastAsia="en-GB"/>
          <w14:ligatures w14:val="none"/>
        </w:rPr>
        <w:t>Pirkėja</w:t>
      </w:r>
      <w:r w:rsidR="00273BC3">
        <w:rPr>
          <w:rFonts w:ascii="Calibri" w:eastAsia="Times New Roman" w:hAnsi="Calibri" w:cs="Calibri"/>
          <w:kern w:val="0"/>
          <w:lang w:eastAsia="en-GB"/>
          <w14:ligatures w14:val="none"/>
        </w:rPr>
        <w:t>i</w:t>
      </w:r>
      <w:r w:rsidRPr="00E60772">
        <w:rPr>
          <w:rFonts w:ascii="Calibri" w:eastAsia="Times New Roman" w:hAnsi="Calibri" w:cs="Calibri"/>
          <w:kern w:val="0"/>
          <w:lang w:eastAsia="en-GB"/>
          <w14:ligatures w14:val="none"/>
        </w:rPr>
        <w:t>, besidomint</w:t>
      </w:r>
      <w:r w:rsidR="00273BC3">
        <w:rPr>
          <w:rFonts w:ascii="Calibri" w:eastAsia="Times New Roman" w:hAnsi="Calibri" w:cs="Calibri"/>
          <w:kern w:val="0"/>
          <w:lang w:eastAsia="en-GB"/>
          <w14:ligatures w14:val="none"/>
        </w:rPr>
        <w:t>ys</w:t>
      </w:r>
      <w:r w:rsidRPr="00E60772">
        <w:rPr>
          <w:rFonts w:ascii="Calibri" w:eastAsia="Times New Roman" w:hAnsi="Calibri" w:cs="Calibri"/>
          <w:kern w:val="0"/>
          <w:lang w:eastAsia="en-GB"/>
          <w14:ligatures w14:val="none"/>
        </w:rPr>
        <w:t xml:space="preserve"> aktyvesniu ir subalansuotu gyvenimo būdu, </w:t>
      </w:r>
      <w:r w:rsidR="00273BC3">
        <w:rPr>
          <w:rFonts w:ascii="Calibri" w:eastAsia="Times New Roman" w:hAnsi="Calibri" w:cs="Calibri"/>
          <w:kern w:val="0"/>
          <w:lang w:eastAsia="en-GB"/>
          <w14:ligatures w14:val="none"/>
        </w:rPr>
        <w:t xml:space="preserve">iki pat vasario </w:t>
      </w:r>
      <w:r w:rsidR="00273BC3" w:rsidRPr="00273BC3">
        <w:rPr>
          <w:rFonts w:ascii="Calibri" w:eastAsia="Times New Roman" w:hAnsi="Calibri" w:cs="Calibri"/>
          <w:kern w:val="0"/>
          <w:lang w:eastAsia="en-GB"/>
          <w14:ligatures w14:val="none"/>
        </w:rPr>
        <w:t xml:space="preserve">patraukliomis kainomis </w:t>
      </w:r>
      <w:r w:rsidR="00273BC3">
        <w:rPr>
          <w:rFonts w:ascii="Calibri" w:eastAsia="Times New Roman" w:hAnsi="Calibri" w:cs="Calibri"/>
          <w:kern w:val="0"/>
          <w:lang w:eastAsia="en-GB"/>
          <w14:ligatures w14:val="none"/>
        </w:rPr>
        <w:t xml:space="preserve">gali rasti </w:t>
      </w:r>
      <w:r w:rsidR="00273BC3" w:rsidRPr="00273BC3">
        <w:rPr>
          <w:rFonts w:ascii="Calibri" w:eastAsia="Times New Roman" w:hAnsi="Calibri" w:cs="Calibri"/>
          <w:kern w:val="0"/>
          <w:lang w:eastAsia="en-GB"/>
          <w14:ligatures w14:val="none"/>
        </w:rPr>
        <w:t>tiek jau pamėgtas, tiek ir išskirtines, tik ribotą laiką siūlomas skirtingų prekių ženklų prekes</w:t>
      </w:r>
      <w:r w:rsidR="00273BC3">
        <w:rPr>
          <w:rFonts w:ascii="Calibri" w:eastAsia="Times New Roman" w:hAnsi="Calibri" w:cs="Calibri"/>
          <w:kern w:val="0"/>
          <w:lang w:eastAsia="en-GB"/>
          <w14:ligatures w14:val="none"/>
        </w:rPr>
        <w:t>.</w:t>
      </w:r>
      <w:r w:rsidR="00273BC3" w:rsidRPr="00273BC3">
        <w:rPr>
          <w:rFonts w:ascii="Calibri" w:eastAsia="Times New Roman" w:hAnsi="Calibri" w:cs="Calibri"/>
          <w:kern w:val="0"/>
          <w:lang w:eastAsia="en-GB"/>
          <w14:ligatures w14:val="none"/>
        </w:rPr>
        <w:t xml:space="preserve"> </w:t>
      </w:r>
      <w:r w:rsidR="00273BC3">
        <w:rPr>
          <w:rFonts w:ascii="Calibri" w:eastAsia="Times New Roman" w:hAnsi="Calibri" w:cs="Calibri"/>
          <w:kern w:val="0"/>
          <w:lang w:eastAsia="en-GB"/>
          <w14:ligatures w14:val="none"/>
        </w:rPr>
        <w:t>S</w:t>
      </w:r>
      <w:r w:rsidRPr="00E60772">
        <w:rPr>
          <w:rFonts w:ascii="Calibri" w:eastAsia="Times New Roman" w:hAnsi="Calibri" w:cs="Calibri"/>
          <w:kern w:val="0"/>
          <w:lang w:eastAsia="en-GB"/>
          <w14:ligatures w14:val="none"/>
        </w:rPr>
        <w:t xml:space="preserve">iūlomas platus augalinių, ekologiškų ir </w:t>
      </w:r>
      <w:r w:rsidR="005504EA">
        <w:rPr>
          <w:rFonts w:ascii="Calibri" w:eastAsia="Times New Roman" w:hAnsi="Calibri" w:cs="Calibri"/>
          <w:kern w:val="0"/>
          <w:lang w:eastAsia="en-GB"/>
          <w14:ligatures w14:val="none"/>
        </w:rPr>
        <w:t>baltymais praturtintų</w:t>
      </w:r>
      <w:r w:rsidRPr="00E60772">
        <w:rPr>
          <w:rFonts w:ascii="Calibri" w:eastAsia="Times New Roman" w:hAnsi="Calibri" w:cs="Calibri"/>
          <w:kern w:val="0"/>
          <w:lang w:eastAsia="en-GB"/>
          <w14:ligatures w14:val="none"/>
        </w:rPr>
        <w:t xml:space="preserve"> produktų pasirinkimas, taip pat užkandžiai ir saldumynai be pridėtinio cukraus bei įvairios gėrimų alternatyvos – nepasterizuotos sultys, fermentuoti, vitaminizuoti ar funkciniai gėrimai.</w:t>
      </w:r>
      <w:r w:rsidR="00534A80" w:rsidRPr="00534A80">
        <w:rPr>
          <w:rFonts w:ascii="Calibri" w:eastAsia="Times New Roman" w:hAnsi="Calibri" w:cs="Calibri"/>
          <w:kern w:val="0"/>
          <w:lang w:eastAsia="en-GB"/>
          <w14:ligatures w14:val="none"/>
        </w:rPr>
        <w:t xml:space="preserve"> </w:t>
      </w:r>
    </w:p>
    <w:p w14:paraId="0A612B35" w14:textId="6D78723E" w:rsidR="00534A80" w:rsidRPr="00534A80" w:rsidRDefault="00534A80" w:rsidP="60559656">
      <w:pPr>
        <w:jc w:val="both"/>
        <w:rPr>
          <w:rFonts w:ascii="Calibri" w:eastAsia="Times New Roman" w:hAnsi="Calibri" w:cs="Calibri"/>
          <w:kern w:val="0"/>
          <w:lang w:eastAsia="en-GB"/>
          <w14:ligatures w14:val="none"/>
        </w:rPr>
      </w:pPr>
      <w:r w:rsidRPr="00534A80">
        <w:rPr>
          <w:rFonts w:ascii="Calibri" w:eastAsia="Times New Roman" w:hAnsi="Calibri" w:cs="Calibri"/>
          <w:kern w:val="0"/>
          <w:lang w:eastAsia="en-GB"/>
          <w14:ligatures w14:val="none"/>
        </w:rPr>
        <w:t xml:space="preserve">„Atsižvelgdami į tai, ko reikia sportuojančiam ar sveikesnį gyvenimo būdą propaguojančiam žmogui, suformavome specialų asortimentą, kurio produktus ir prekes visą sausio mėnesį siūlome už ypač nedideles kainas. Viską galėdami rasti vienoje vietoje, pirkėjai </w:t>
      </w:r>
      <w:r w:rsidR="005504EA">
        <w:rPr>
          <w:rFonts w:ascii="Calibri" w:eastAsia="Times New Roman" w:hAnsi="Calibri" w:cs="Calibri"/>
          <w:kern w:val="0"/>
          <w:lang w:eastAsia="en-GB"/>
          <w14:ligatures w14:val="none"/>
        </w:rPr>
        <w:t xml:space="preserve">sveikesnius </w:t>
      </w:r>
      <w:r w:rsidRPr="00534A80">
        <w:rPr>
          <w:rFonts w:ascii="Calibri" w:eastAsia="Times New Roman" w:hAnsi="Calibri" w:cs="Calibri"/>
          <w:kern w:val="0"/>
          <w:lang w:eastAsia="en-GB"/>
          <w14:ligatures w14:val="none"/>
        </w:rPr>
        <w:t xml:space="preserve">sprendimus galės priimti greičiau ir paprasčiau“, – sako T. </w:t>
      </w:r>
      <w:proofErr w:type="spellStart"/>
      <w:r w:rsidRPr="00534A80">
        <w:rPr>
          <w:rFonts w:ascii="Calibri" w:eastAsia="Times New Roman" w:hAnsi="Calibri" w:cs="Calibri"/>
          <w:kern w:val="0"/>
          <w:lang w:eastAsia="en-GB"/>
          <w14:ligatures w14:val="none"/>
        </w:rPr>
        <w:t>Atraškevičius</w:t>
      </w:r>
      <w:proofErr w:type="spellEnd"/>
      <w:r w:rsidRPr="00534A80">
        <w:rPr>
          <w:rFonts w:ascii="Calibri" w:eastAsia="Times New Roman" w:hAnsi="Calibri" w:cs="Calibri"/>
          <w:kern w:val="0"/>
          <w:lang w:eastAsia="en-GB"/>
          <w14:ligatures w14:val="none"/>
        </w:rPr>
        <w:t>.</w:t>
      </w:r>
    </w:p>
    <w:p w14:paraId="165539D8" w14:textId="081E4E4D" w:rsidR="00273BC3" w:rsidRDefault="005504EA" w:rsidP="00534A80">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lastRenderedPageBreak/>
        <w:t>Pasak I.</w:t>
      </w:r>
      <w:r w:rsidRPr="00534A80">
        <w:rPr>
          <w:rFonts w:ascii="Calibri" w:eastAsia="Times New Roman" w:hAnsi="Calibri" w:cs="Calibri"/>
          <w:kern w:val="0"/>
          <w:lang w:eastAsia="en-GB"/>
          <w14:ligatures w14:val="none"/>
        </w:rPr>
        <w:t xml:space="preserve"> </w:t>
      </w:r>
      <w:proofErr w:type="spellStart"/>
      <w:r w:rsidRPr="00534A80">
        <w:rPr>
          <w:rFonts w:ascii="Calibri" w:eastAsia="Times New Roman" w:hAnsi="Calibri" w:cs="Calibri"/>
          <w:kern w:val="0"/>
          <w:lang w:eastAsia="en-GB"/>
          <w14:ligatures w14:val="none"/>
        </w:rPr>
        <w:t>Greičiūnaitė</w:t>
      </w:r>
      <w:proofErr w:type="spellEnd"/>
      <w:r w:rsidR="00273BC3">
        <w:rPr>
          <w:rFonts w:ascii="Calibri" w:eastAsia="Times New Roman" w:hAnsi="Calibri" w:cs="Calibri"/>
          <w:kern w:val="0"/>
          <w:lang w:eastAsia="en-GB"/>
          <w14:ligatures w14:val="none"/>
        </w:rPr>
        <w:t>, siekti</w:t>
      </w:r>
      <w:r w:rsidR="00927652">
        <w:rPr>
          <w:rFonts w:ascii="Calibri" w:eastAsia="Times New Roman" w:hAnsi="Calibri" w:cs="Calibri"/>
          <w:kern w:val="0"/>
          <w:lang w:eastAsia="en-GB"/>
          <w14:ligatures w14:val="none"/>
        </w:rPr>
        <w:t xml:space="preserve"> </w:t>
      </w:r>
      <w:r w:rsidR="00534A80" w:rsidRPr="00534A80">
        <w:rPr>
          <w:rFonts w:ascii="Calibri" w:eastAsia="Times New Roman" w:hAnsi="Calibri" w:cs="Calibri"/>
          <w:kern w:val="0"/>
          <w:lang w:eastAsia="en-GB"/>
          <w14:ligatures w14:val="none"/>
        </w:rPr>
        <w:t xml:space="preserve">bet kokio tikslo paprastai tampa kur kas lengviau, turint aiškią, konkrečią, asmenišką priežastį – „kodėl būtent man tai yra svarbu?“. </w:t>
      </w:r>
    </w:p>
    <w:p w14:paraId="26079CE7" w14:textId="2C2085B5" w:rsidR="00C73B22" w:rsidRPr="00820A95" w:rsidRDefault="00273BC3" w:rsidP="00534A80">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534A80" w:rsidRPr="00534A80">
        <w:rPr>
          <w:rFonts w:ascii="Calibri" w:eastAsia="Times New Roman" w:hAnsi="Calibri" w:cs="Calibri"/>
          <w:kern w:val="0"/>
          <w:lang w:eastAsia="en-GB"/>
          <w14:ligatures w14:val="none"/>
        </w:rPr>
        <w:t xml:space="preserve">Ją išsigryninus, nedideli, bet realūs mitybos ar elgsenos pokyčiai nepareikalaus nei daug laiko, nei didelių pastangų. O reguliariai jų laikantis, jie ugdys teisingus, sveikus įpročius, padės gerai jaustis ir keisti bendrą mąstymą. </w:t>
      </w:r>
      <w:r w:rsidR="00927652">
        <w:rPr>
          <w:rFonts w:ascii="Calibri" w:eastAsia="Times New Roman" w:hAnsi="Calibri" w:cs="Calibri"/>
          <w:kern w:val="0"/>
          <w:lang w:eastAsia="en-GB"/>
          <w14:ligatures w14:val="none"/>
        </w:rPr>
        <w:t>Tada</w:t>
      </w:r>
      <w:r w:rsidR="00534A80" w:rsidRPr="00534A80">
        <w:rPr>
          <w:rFonts w:ascii="Calibri" w:eastAsia="Times New Roman" w:hAnsi="Calibri" w:cs="Calibri"/>
          <w:kern w:val="0"/>
          <w:lang w:eastAsia="en-GB"/>
          <w14:ligatures w14:val="none"/>
        </w:rPr>
        <w:t>, laikui bėgant, taps kur kas lengviau siekti ir didesnių tikslų“, – įsitikinusi I. Greičiūnaitė.</w:t>
      </w:r>
    </w:p>
    <w:p w14:paraId="4120A2A1" w14:textId="484A728F" w:rsidR="1E17C540" w:rsidRDefault="60559656" w:rsidP="60559656">
      <w:pPr>
        <w:jc w:val="both"/>
        <w:rPr>
          <w:rFonts w:ascii="Calibri" w:eastAsia="Times New Roman" w:hAnsi="Calibri" w:cs="Calibri"/>
          <w:lang w:eastAsia="en-GB"/>
        </w:rPr>
      </w:pPr>
      <w:r w:rsidRPr="60559656">
        <w:rPr>
          <w:rFonts w:ascii="Calibri" w:eastAsia="Times New Roman" w:hAnsi="Calibri" w:cs="Calibri"/>
          <w:lang w:eastAsia="en-GB"/>
        </w:rPr>
        <w:t xml:space="preserve">Norintiems pradėti gyventi sveikiau, </w:t>
      </w:r>
      <w:r w:rsidR="00927652">
        <w:rPr>
          <w:rFonts w:ascii="Calibri" w:eastAsia="Times New Roman" w:hAnsi="Calibri" w:cs="Calibri"/>
          <w:lang w:eastAsia="en-GB"/>
        </w:rPr>
        <w:t xml:space="preserve">tinklaraščio </w:t>
      </w:r>
      <w:r w:rsidRPr="60559656">
        <w:rPr>
          <w:rFonts w:ascii="Calibri" w:eastAsia="Times New Roman" w:hAnsi="Calibri" w:cs="Calibri"/>
          <w:lang w:eastAsia="en-GB"/>
        </w:rPr>
        <w:t>„Nestor</w:t>
      </w:r>
      <w:r w:rsidR="00927652">
        <w:rPr>
          <w:rFonts w:ascii="Calibri" w:eastAsia="Times New Roman" w:hAnsi="Calibri" w:cs="Calibri"/>
          <w:lang w:eastAsia="en-GB"/>
        </w:rPr>
        <w:t>as</w:t>
      </w:r>
      <w:r w:rsidRPr="60559656">
        <w:rPr>
          <w:rFonts w:ascii="Calibri" w:eastAsia="Times New Roman" w:hAnsi="Calibri" w:cs="Calibri"/>
          <w:lang w:eastAsia="en-GB"/>
        </w:rPr>
        <w:t xml:space="preserve"> maist</w:t>
      </w:r>
      <w:r w:rsidR="00927652">
        <w:rPr>
          <w:rFonts w:ascii="Calibri" w:eastAsia="Times New Roman" w:hAnsi="Calibri" w:cs="Calibri"/>
          <w:lang w:eastAsia="en-GB"/>
        </w:rPr>
        <w:t>as</w:t>
      </w:r>
      <w:r w:rsidRPr="60559656">
        <w:rPr>
          <w:rFonts w:ascii="Calibri" w:eastAsia="Times New Roman" w:hAnsi="Calibri" w:cs="Calibri"/>
          <w:lang w:eastAsia="en-GB"/>
        </w:rPr>
        <w:t>“ autorė siūlo porą paprastų, nebrangių, sveikuoliškų receptų.</w:t>
      </w:r>
    </w:p>
    <w:p w14:paraId="1B60518C" w14:textId="62BF63BE" w:rsidR="1E17C540" w:rsidRDefault="60559656" w:rsidP="00A060D2">
      <w:pPr>
        <w:spacing w:line="257" w:lineRule="auto"/>
        <w:jc w:val="both"/>
        <w:rPr>
          <w:rFonts w:ascii="Calibri" w:eastAsia="Calibri" w:hAnsi="Calibri" w:cs="Calibri"/>
          <w:b/>
          <w:bCs/>
        </w:rPr>
      </w:pPr>
      <w:r w:rsidRPr="60559656">
        <w:rPr>
          <w:rFonts w:ascii="Calibri" w:eastAsia="Calibri" w:hAnsi="Calibri" w:cs="Calibri"/>
          <w:b/>
          <w:bCs/>
        </w:rPr>
        <w:t>Vištienos kepsneliai su jogurto padažu</w:t>
      </w:r>
    </w:p>
    <w:p w14:paraId="776AC26D" w14:textId="6151C6AA" w:rsidR="1E17C540" w:rsidRDefault="60559656" w:rsidP="00A060D2">
      <w:pPr>
        <w:spacing w:line="257" w:lineRule="auto"/>
        <w:jc w:val="both"/>
        <w:rPr>
          <w:rFonts w:ascii="Calibri" w:eastAsia="Calibri" w:hAnsi="Calibri" w:cs="Calibri"/>
        </w:rPr>
      </w:pPr>
      <w:r w:rsidRPr="60559656">
        <w:rPr>
          <w:rFonts w:ascii="Calibri" w:eastAsia="Calibri" w:hAnsi="Calibri" w:cs="Calibri"/>
        </w:rPr>
        <w:t>Pasigaminti šiam skrandžio neapsunkinsiančiam</w:t>
      </w:r>
      <w:r w:rsidR="00BB743A">
        <w:rPr>
          <w:rFonts w:ascii="Calibri" w:eastAsia="Calibri" w:hAnsi="Calibri" w:cs="Calibri"/>
        </w:rPr>
        <w:t>, pigiam</w:t>
      </w:r>
      <w:r w:rsidRPr="60559656">
        <w:rPr>
          <w:rFonts w:ascii="Calibri" w:eastAsia="Calibri" w:hAnsi="Calibri" w:cs="Calibri"/>
        </w:rPr>
        <w:t xml:space="preserve"> patiekalui </w:t>
      </w:r>
      <w:r w:rsidRPr="60559656">
        <w:rPr>
          <w:rFonts w:ascii="Calibri" w:eastAsia="Calibri" w:hAnsi="Calibri" w:cs="Calibri"/>
          <w:b/>
          <w:bCs/>
        </w:rPr>
        <w:t>reikės</w:t>
      </w:r>
      <w:r w:rsidRPr="60559656">
        <w:rPr>
          <w:rFonts w:ascii="Calibri" w:eastAsia="Calibri" w:hAnsi="Calibri" w:cs="Calibri"/>
        </w:rPr>
        <w:t>:</w:t>
      </w:r>
    </w:p>
    <w:p w14:paraId="2190BE71" w14:textId="6B19A44D"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 xml:space="preserve">400 g </w:t>
      </w:r>
      <w:r w:rsidR="00273BC3">
        <w:rPr>
          <w:rFonts w:ascii="Calibri" w:eastAsia="Calibri" w:hAnsi="Calibri" w:cs="Calibri"/>
        </w:rPr>
        <w:t xml:space="preserve">smulkintos </w:t>
      </w:r>
      <w:r w:rsidRPr="60559656">
        <w:rPr>
          <w:rFonts w:ascii="Calibri" w:eastAsia="Calibri" w:hAnsi="Calibri" w:cs="Calibri"/>
        </w:rPr>
        <w:t>vištienos;</w:t>
      </w:r>
    </w:p>
    <w:p w14:paraId="7631827F" w14:textId="64CA6B2C" w:rsidR="1E17C540" w:rsidRDefault="00A060D2" w:rsidP="00A060D2">
      <w:pPr>
        <w:pStyle w:val="ListParagraph"/>
        <w:numPr>
          <w:ilvl w:val="0"/>
          <w:numId w:val="1"/>
        </w:numPr>
        <w:spacing w:after="0" w:line="257" w:lineRule="auto"/>
        <w:jc w:val="both"/>
        <w:rPr>
          <w:rFonts w:ascii="Calibri" w:eastAsia="Calibri" w:hAnsi="Calibri" w:cs="Calibri"/>
        </w:rPr>
      </w:pPr>
      <w:r>
        <w:rPr>
          <w:rFonts w:ascii="Calibri" w:eastAsia="Calibri" w:hAnsi="Calibri" w:cs="Calibri"/>
        </w:rPr>
        <w:t>pusės</w:t>
      </w:r>
      <w:r w:rsidR="60559656" w:rsidRPr="60559656">
        <w:rPr>
          <w:rFonts w:ascii="Calibri" w:eastAsia="Calibri" w:hAnsi="Calibri" w:cs="Calibri"/>
        </w:rPr>
        <w:t xml:space="preserve"> tarkuotos cukinijos;</w:t>
      </w:r>
    </w:p>
    <w:p w14:paraId="09EA5BCC" w14:textId="44281B42"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80 g fetos sūrio;</w:t>
      </w:r>
    </w:p>
    <w:p w14:paraId="7559E683" w14:textId="74D8DADE"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60 g džiūvėsėlių;</w:t>
      </w:r>
    </w:p>
    <w:p w14:paraId="2321941F" w14:textId="374101AD"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saujelės smulkintų krapų;</w:t>
      </w:r>
    </w:p>
    <w:p w14:paraId="0F3A4DE7" w14:textId="265941F8"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alyvuogių aliejaus kepimui;</w:t>
      </w:r>
    </w:p>
    <w:p w14:paraId="29C12514" w14:textId="732DC889"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1 a. š. mėgstamų prieskonių</w:t>
      </w:r>
      <w:r w:rsidR="00A060D2">
        <w:rPr>
          <w:rFonts w:ascii="Calibri" w:eastAsia="Calibri" w:hAnsi="Calibri" w:cs="Calibri"/>
        </w:rPr>
        <w:t>;</w:t>
      </w:r>
    </w:p>
    <w:p w14:paraId="65F58536" w14:textId="0DF9C65D"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druskos (pagal skonį);</w:t>
      </w:r>
    </w:p>
    <w:p w14:paraId="4AE57457" w14:textId="2C7CA0E1"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2 v. š. graikiško jogurto;</w:t>
      </w:r>
    </w:p>
    <w:p w14:paraId="1A64CB5A" w14:textId="6612B4DF"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1 v. š. alyvuogių aliejaus;</w:t>
      </w:r>
    </w:p>
    <w:p w14:paraId="79808A16" w14:textId="2CCF894B" w:rsidR="1E17C540" w:rsidRDefault="60559656" w:rsidP="00A060D2">
      <w:pPr>
        <w:pStyle w:val="ListParagraph"/>
        <w:numPr>
          <w:ilvl w:val="0"/>
          <w:numId w:val="1"/>
        </w:numPr>
        <w:spacing w:before="240" w:after="0" w:line="257" w:lineRule="auto"/>
        <w:jc w:val="both"/>
        <w:rPr>
          <w:rFonts w:ascii="Calibri" w:eastAsia="Calibri" w:hAnsi="Calibri" w:cs="Calibri"/>
        </w:rPr>
      </w:pPr>
      <w:r w:rsidRPr="60559656">
        <w:rPr>
          <w:rFonts w:ascii="Calibri" w:eastAsia="Calibri" w:hAnsi="Calibri" w:cs="Calibri"/>
        </w:rPr>
        <w:t>1 skiltelės česnako;</w:t>
      </w:r>
    </w:p>
    <w:p w14:paraId="4186323A" w14:textId="57C720BF" w:rsidR="1E17C540" w:rsidRDefault="60559656" w:rsidP="00A060D2">
      <w:pPr>
        <w:spacing w:before="240" w:line="257" w:lineRule="auto"/>
        <w:jc w:val="both"/>
        <w:rPr>
          <w:rFonts w:ascii="Calibri" w:eastAsia="Calibri" w:hAnsi="Calibri" w:cs="Calibri"/>
        </w:rPr>
      </w:pPr>
      <w:r w:rsidRPr="60559656">
        <w:rPr>
          <w:rFonts w:ascii="Calibri" w:eastAsia="Calibri" w:hAnsi="Calibri" w:cs="Calibri"/>
          <w:b/>
          <w:bCs/>
        </w:rPr>
        <w:t>Gaminimas</w:t>
      </w:r>
      <w:r w:rsidRPr="60559656">
        <w:rPr>
          <w:rFonts w:ascii="Calibri" w:eastAsia="Calibri" w:hAnsi="Calibri" w:cs="Calibri"/>
        </w:rPr>
        <w:t>. Sumaišykite visus kepsneliams skirtus ingredientus, suformuokite 2–3 centimetrų storio kepsnelius ir apkepkite keptuvėje iš abiejų pusių, po 4–5 minutes. Pasiruoškite padažą, sumaišydami visus jam skirtus ingredientus. Užpilkite ant kepsnelių, patiekite su ryžiais, salotomis ar kitu mėgstamu garnyru.</w:t>
      </w:r>
    </w:p>
    <w:p w14:paraId="51B129A7" w14:textId="130C3E85" w:rsidR="1E17C540" w:rsidRDefault="60559656" w:rsidP="00A060D2">
      <w:pPr>
        <w:spacing w:line="257" w:lineRule="auto"/>
        <w:jc w:val="both"/>
        <w:rPr>
          <w:rFonts w:ascii="Calibri" w:eastAsia="Calibri" w:hAnsi="Calibri" w:cs="Calibri"/>
          <w:b/>
          <w:bCs/>
        </w:rPr>
      </w:pPr>
      <w:r w:rsidRPr="60559656">
        <w:rPr>
          <w:rFonts w:ascii="Calibri" w:eastAsia="Calibri" w:hAnsi="Calibri" w:cs="Calibri"/>
          <w:b/>
          <w:bCs/>
        </w:rPr>
        <w:t>Šokoladinis desertas</w:t>
      </w:r>
    </w:p>
    <w:p w14:paraId="3FA03EDD" w14:textId="6362A92E" w:rsidR="1E17C540" w:rsidRDefault="60559656" w:rsidP="00A060D2">
      <w:pPr>
        <w:spacing w:line="257" w:lineRule="auto"/>
        <w:jc w:val="both"/>
        <w:rPr>
          <w:rFonts w:ascii="Calibri" w:eastAsia="Calibri" w:hAnsi="Calibri" w:cs="Calibri"/>
        </w:rPr>
      </w:pPr>
      <w:r w:rsidRPr="60559656">
        <w:rPr>
          <w:rFonts w:ascii="Calibri" w:eastAsia="Calibri" w:hAnsi="Calibri" w:cs="Calibri"/>
        </w:rPr>
        <w:t>Pasigaminti lengvam</w:t>
      </w:r>
      <w:r w:rsidR="00BB743A">
        <w:rPr>
          <w:rFonts w:ascii="Calibri" w:eastAsia="Calibri" w:hAnsi="Calibri" w:cs="Calibri"/>
        </w:rPr>
        <w:t xml:space="preserve"> ir nebrangiam</w:t>
      </w:r>
      <w:r w:rsidRPr="60559656">
        <w:rPr>
          <w:rFonts w:ascii="Calibri" w:eastAsia="Calibri" w:hAnsi="Calibri" w:cs="Calibri"/>
        </w:rPr>
        <w:t xml:space="preserve"> šokoladiniam bananų desertui </w:t>
      </w:r>
      <w:r w:rsidRPr="60559656">
        <w:rPr>
          <w:rFonts w:ascii="Calibri" w:eastAsia="Calibri" w:hAnsi="Calibri" w:cs="Calibri"/>
          <w:b/>
          <w:bCs/>
        </w:rPr>
        <w:t>reikės</w:t>
      </w:r>
      <w:r w:rsidRPr="60559656">
        <w:rPr>
          <w:rFonts w:ascii="Calibri" w:eastAsia="Calibri" w:hAnsi="Calibri" w:cs="Calibri"/>
        </w:rPr>
        <w:t>:</w:t>
      </w:r>
    </w:p>
    <w:p w14:paraId="262C3180" w14:textId="4698AAAB"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 xml:space="preserve">3 </w:t>
      </w:r>
      <w:r w:rsidR="00927652">
        <w:rPr>
          <w:rFonts w:ascii="Calibri" w:eastAsia="Calibri" w:hAnsi="Calibri" w:cs="Calibri"/>
        </w:rPr>
        <w:t xml:space="preserve">gerai </w:t>
      </w:r>
      <w:r w:rsidRPr="60559656">
        <w:rPr>
          <w:rFonts w:ascii="Calibri" w:eastAsia="Calibri" w:hAnsi="Calibri" w:cs="Calibri"/>
        </w:rPr>
        <w:t xml:space="preserve">prinokusių </w:t>
      </w:r>
      <w:r w:rsidR="00CF4361">
        <w:rPr>
          <w:rFonts w:ascii="Calibri" w:eastAsia="Calibri" w:hAnsi="Calibri" w:cs="Calibri"/>
        </w:rPr>
        <w:t xml:space="preserve">arba pernokusių </w:t>
      </w:r>
      <w:r w:rsidRPr="60559656">
        <w:rPr>
          <w:rFonts w:ascii="Calibri" w:eastAsia="Calibri" w:hAnsi="Calibri" w:cs="Calibri"/>
        </w:rPr>
        <w:t>bananų;</w:t>
      </w:r>
    </w:p>
    <w:p w14:paraId="5471DE47" w14:textId="34DE315E"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125 g riešutų kremo;</w:t>
      </w:r>
    </w:p>
    <w:p w14:paraId="798496B7" w14:textId="7B69A7DB"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20 g kakavos;</w:t>
      </w:r>
    </w:p>
    <w:p w14:paraId="5D60F09B" w14:textId="51EE348D"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2 v. š. klevų sirupo (arba kito skysto saldiklio);</w:t>
      </w:r>
    </w:p>
    <w:p w14:paraId="301B7FAC" w14:textId="0F91D7CC"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saujos trupinto šokolado;</w:t>
      </w:r>
    </w:p>
    <w:p w14:paraId="094922D5" w14:textId="30D843FB" w:rsidR="1E17C540" w:rsidRDefault="60559656" w:rsidP="00A060D2">
      <w:pPr>
        <w:pStyle w:val="ListParagraph"/>
        <w:numPr>
          <w:ilvl w:val="0"/>
          <w:numId w:val="1"/>
        </w:numPr>
        <w:spacing w:after="0" w:line="257" w:lineRule="auto"/>
        <w:jc w:val="both"/>
        <w:rPr>
          <w:rFonts w:ascii="Calibri" w:eastAsia="Calibri" w:hAnsi="Calibri" w:cs="Calibri"/>
        </w:rPr>
      </w:pPr>
      <w:r w:rsidRPr="60559656">
        <w:rPr>
          <w:rFonts w:ascii="Calibri" w:eastAsia="Calibri" w:hAnsi="Calibri" w:cs="Calibri"/>
        </w:rPr>
        <w:t>kapotų riešutų (pagal skonį);</w:t>
      </w:r>
    </w:p>
    <w:p w14:paraId="35BD1F54" w14:textId="5F1DB9A1" w:rsidR="1E17C540" w:rsidRDefault="60559656" w:rsidP="00A060D2">
      <w:pPr>
        <w:pStyle w:val="ListParagraph"/>
        <w:numPr>
          <w:ilvl w:val="0"/>
          <w:numId w:val="1"/>
        </w:numPr>
        <w:spacing w:before="240" w:after="0" w:line="257" w:lineRule="auto"/>
        <w:jc w:val="both"/>
        <w:rPr>
          <w:rFonts w:ascii="Calibri" w:eastAsia="Calibri" w:hAnsi="Calibri" w:cs="Calibri"/>
        </w:rPr>
      </w:pPr>
      <w:r w:rsidRPr="60559656">
        <w:rPr>
          <w:rFonts w:ascii="Calibri" w:eastAsia="Calibri" w:hAnsi="Calibri" w:cs="Calibri"/>
        </w:rPr>
        <w:t>žiupsnio druskos.</w:t>
      </w:r>
    </w:p>
    <w:p w14:paraId="303830EF" w14:textId="0B211EFF" w:rsidR="1E17C540" w:rsidRDefault="60559656" w:rsidP="00A060D2">
      <w:pPr>
        <w:spacing w:before="240" w:line="257" w:lineRule="auto"/>
        <w:jc w:val="both"/>
        <w:rPr>
          <w:rFonts w:ascii="Calibri" w:eastAsia="Calibri" w:hAnsi="Calibri" w:cs="Calibri"/>
        </w:rPr>
      </w:pPr>
      <w:r w:rsidRPr="60559656">
        <w:rPr>
          <w:rFonts w:ascii="Calibri" w:eastAsia="Calibri" w:hAnsi="Calibri" w:cs="Calibri"/>
          <w:b/>
          <w:bCs/>
        </w:rPr>
        <w:t>Gaminimas</w:t>
      </w:r>
      <w:r w:rsidRPr="60559656">
        <w:rPr>
          <w:rFonts w:ascii="Calibri" w:eastAsia="Calibri" w:hAnsi="Calibri" w:cs="Calibri"/>
        </w:rPr>
        <w:t>. Bananus sutrinkite šakute, įmaišykite riešutų kremą, kakavą, klevų sirupą ir druską. Gautą masę supilkite į kepimo popieriumi išklotą skardą, pabarstykite riešutais ir šokolado gabalėliais</w:t>
      </w:r>
      <w:r w:rsidR="00927652">
        <w:rPr>
          <w:rFonts w:ascii="Calibri" w:eastAsia="Calibri" w:hAnsi="Calibri" w:cs="Calibri"/>
        </w:rPr>
        <w:t xml:space="preserve">. Pastarųjų </w:t>
      </w:r>
      <w:r w:rsidRPr="60559656">
        <w:rPr>
          <w:rFonts w:ascii="Calibri" w:eastAsia="Calibri" w:hAnsi="Calibri" w:cs="Calibri"/>
        </w:rPr>
        <w:t>galima įmaišyti ir į tešlos vidų. Kepkite 180 laipsnių temperatūros orkaitėje apie 25 minutes</w:t>
      </w:r>
      <w:r w:rsidR="00927652">
        <w:rPr>
          <w:rFonts w:ascii="Calibri" w:eastAsia="Calibri" w:hAnsi="Calibri" w:cs="Calibri"/>
        </w:rPr>
        <w:t>.</w:t>
      </w:r>
      <w:r w:rsidR="00585047">
        <w:rPr>
          <w:rFonts w:ascii="Calibri" w:eastAsia="Calibri" w:hAnsi="Calibri" w:cs="Calibri"/>
        </w:rPr>
        <w:t xml:space="preserve"> </w:t>
      </w:r>
      <w:r w:rsidR="00927652">
        <w:rPr>
          <w:rFonts w:ascii="Calibri" w:eastAsia="Calibri" w:hAnsi="Calibri" w:cs="Calibri"/>
        </w:rPr>
        <w:t>V</w:t>
      </w:r>
      <w:r w:rsidRPr="60559656">
        <w:rPr>
          <w:rFonts w:ascii="Calibri" w:eastAsia="Calibri" w:hAnsi="Calibri" w:cs="Calibri"/>
        </w:rPr>
        <w:t xml:space="preserve">iršus turi atrodyti sustingęs, </w:t>
      </w:r>
      <w:r w:rsidR="00927652">
        <w:rPr>
          <w:rFonts w:ascii="Calibri" w:eastAsia="Calibri" w:hAnsi="Calibri" w:cs="Calibri"/>
        </w:rPr>
        <w:t xml:space="preserve">o </w:t>
      </w:r>
      <w:r w:rsidRPr="60559656">
        <w:rPr>
          <w:rFonts w:ascii="Calibri" w:eastAsia="Calibri" w:hAnsi="Calibri" w:cs="Calibri"/>
        </w:rPr>
        <w:t>viduje gali likti drėgmės. Prieš ragaudami leiskite šiek tiek pravėsti. Skanaus!</w:t>
      </w:r>
    </w:p>
    <w:p w14:paraId="57C9E3DD" w14:textId="2D7B2B58" w:rsidR="1E17C540" w:rsidRDefault="1E17C540" w:rsidP="60559656">
      <w:pPr>
        <w:jc w:val="both"/>
        <w:rPr>
          <w:rFonts w:ascii="Calibri" w:hAnsi="Calibri" w:cs="Calibri"/>
          <w:b/>
          <w:bCs/>
          <w:i/>
          <w:iCs/>
          <w:sz w:val="18"/>
          <w:szCs w:val="18"/>
        </w:rPr>
      </w:pPr>
    </w:p>
    <w:p w14:paraId="5A06EB35" w14:textId="2C97D728" w:rsidR="0009219B" w:rsidRPr="0009219B" w:rsidRDefault="0009219B" w:rsidP="1E17C540">
      <w:pPr>
        <w:jc w:val="both"/>
        <w:rPr>
          <w:rFonts w:ascii="Calibri" w:hAnsi="Calibri" w:cs="Calibri"/>
          <w:sz w:val="18"/>
          <w:szCs w:val="18"/>
        </w:rPr>
      </w:pPr>
      <w:r w:rsidRPr="1E17C540">
        <w:rPr>
          <w:rFonts w:ascii="Calibri" w:hAnsi="Calibri" w:cs="Calibri"/>
          <w:b/>
          <w:bCs/>
          <w:i/>
          <w:iCs/>
          <w:sz w:val="18"/>
          <w:szCs w:val="18"/>
        </w:rPr>
        <w:t>Apie prekybos tinklą „Maxima“</w:t>
      </w:r>
    </w:p>
    <w:p w14:paraId="567A406C" w14:textId="1778BC8E" w:rsidR="0009219B" w:rsidRPr="0009219B" w:rsidRDefault="0009219B" w:rsidP="0009219B">
      <w:pPr>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xml:space="preserve">. Tinklą valdanti bendrovė „Maxima LT“ yra didžiausia lietuviško kapitalo įmonė, viena didžiausių mokesčių mokėtojų bei didžiausia darbo vietų kūrėja šalyje. </w:t>
      </w:r>
      <w:r w:rsidRPr="0009219B">
        <w:rPr>
          <w:rFonts w:ascii="Calibri" w:hAnsi="Calibri" w:cs="Calibri"/>
          <w:i/>
          <w:iCs/>
          <w:sz w:val="18"/>
          <w:szCs w:val="18"/>
        </w:rPr>
        <w:lastRenderedPageBreak/>
        <w:t>Šiuo metu Lietuvoje veikia arti pustrečio šimto „Maxim</w:t>
      </w:r>
      <w:r w:rsidR="009A6487">
        <w:rPr>
          <w:rFonts w:ascii="Calibri" w:hAnsi="Calibri" w:cs="Calibri"/>
          <w:i/>
          <w:iCs/>
          <w:sz w:val="18"/>
          <w:szCs w:val="18"/>
        </w:rPr>
        <w:t>os</w:t>
      </w:r>
      <w:r w:rsidRPr="0009219B">
        <w:rPr>
          <w:rFonts w:ascii="Calibri" w:hAnsi="Calibri" w:cs="Calibri"/>
          <w:i/>
          <w:iCs/>
          <w:sz w:val="18"/>
          <w:szCs w:val="18"/>
        </w:rPr>
        <w:t>“ parduotuvių, kuriose dirba apie 11 tūkst. darbuotojų ir kasdien apsilanko daugiau nei 400 tūkst. klientų.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33CD0" w14:textId="77777777" w:rsidR="00FB4EA2" w:rsidRDefault="00FB4EA2" w:rsidP="0009219B">
      <w:pPr>
        <w:spacing w:after="0" w:line="240" w:lineRule="auto"/>
      </w:pPr>
      <w:r>
        <w:separator/>
      </w:r>
    </w:p>
  </w:endnote>
  <w:endnote w:type="continuationSeparator" w:id="0">
    <w:p w14:paraId="74E309E0" w14:textId="77777777" w:rsidR="00FB4EA2" w:rsidRDefault="00FB4EA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1B653" w14:textId="77777777" w:rsidR="00FB4EA2" w:rsidRDefault="00FB4EA2" w:rsidP="0009219B">
      <w:pPr>
        <w:spacing w:after="0" w:line="240" w:lineRule="auto"/>
      </w:pPr>
      <w:r>
        <w:separator/>
      </w:r>
    </w:p>
  </w:footnote>
  <w:footnote w:type="continuationSeparator" w:id="0">
    <w:p w14:paraId="21DBC859" w14:textId="77777777" w:rsidR="00FB4EA2" w:rsidRDefault="00FB4EA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06EE3F"/>
    <w:multiLevelType w:val="hybridMultilevel"/>
    <w:tmpl w:val="75B05A08"/>
    <w:lvl w:ilvl="0" w:tplc="759091AC">
      <w:start w:val="1"/>
      <w:numFmt w:val="bullet"/>
      <w:lvlText w:val="·"/>
      <w:lvlJc w:val="left"/>
      <w:pPr>
        <w:ind w:left="720" w:hanging="360"/>
      </w:pPr>
      <w:rPr>
        <w:rFonts w:ascii="Symbol" w:hAnsi="Symbol" w:hint="default"/>
      </w:rPr>
    </w:lvl>
    <w:lvl w:ilvl="1" w:tplc="14A699F6">
      <w:start w:val="1"/>
      <w:numFmt w:val="bullet"/>
      <w:lvlText w:val="o"/>
      <w:lvlJc w:val="left"/>
      <w:pPr>
        <w:ind w:left="1440" w:hanging="360"/>
      </w:pPr>
      <w:rPr>
        <w:rFonts w:ascii="Courier New" w:hAnsi="Courier New" w:hint="default"/>
      </w:rPr>
    </w:lvl>
    <w:lvl w:ilvl="2" w:tplc="09C4102C">
      <w:start w:val="1"/>
      <w:numFmt w:val="bullet"/>
      <w:lvlText w:val=""/>
      <w:lvlJc w:val="left"/>
      <w:pPr>
        <w:ind w:left="2160" w:hanging="360"/>
      </w:pPr>
      <w:rPr>
        <w:rFonts w:ascii="Wingdings" w:hAnsi="Wingdings" w:hint="default"/>
      </w:rPr>
    </w:lvl>
    <w:lvl w:ilvl="3" w:tplc="D61CA226">
      <w:start w:val="1"/>
      <w:numFmt w:val="bullet"/>
      <w:lvlText w:val=""/>
      <w:lvlJc w:val="left"/>
      <w:pPr>
        <w:ind w:left="2880" w:hanging="360"/>
      </w:pPr>
      <w:rPr>
        <w:rFonts w:ascii="Symbol" w:hAnsi="Symbol" w:hint="default"/>
      </w:rPr>
    </w:lvl>
    <w:lvl w:ilvl="4" w:tplc="289C5240">
      <w:start w:val="1"/>
      <w:numFmt w:val="bullet"/>
      <w:lvlText w:val="o"/>
      <w:lvlJc w:val="left"/>
      <w:pPr>
        <w:ind w:left="3600" w:hanging="360"/>
      </w:pPr>
      <w:rPr>
        <w:rFonts w:ascii="Courier New" w:hAnsi="Courier New" w:hint="default"/>
      </w:rPr>
    </w:lvl>
    <w:lvl w:ilvl="5" w:tplc="D2720E5E">
      <w:start w:val="1"/>
      <w:numFmt w:val="bullet"/>
      <w:lvlText w:val=""/>
      <w:lvlJc w:val="left"/>
      <w:pPr>
        <w:ind w:left="4320" w:hanging="360"/>
      </w:pPr>
      <w:rPr>
        <w:rFonts w:ascii="Wingdings" w:hAnsi="Wingdings" w:hint="default"/>
      </w:rPr>
    </w:lvl>
    <w:lvl w:ilvl="6" w:tplc="85F8FEE2">
      <w:start w:val="1"/>
      <w:numFmt w:val="bullet"/>
      <w:lvlText w:val=""/>
      <w:lvlJc w:val="left"/>
      <w:pPr>
        <w:ind w:left="5040" w:hanging="360"/>
      </w:pPr>
      <w:rPr>
        <w:rFonts w:ascii="Symbol" w:hAnsi="Symbol" w:hint="default"/>
      </w:rPr>
    </w:lvl>
    <w:lvl w:ilvl="7" w:tplc="C2E2F4A8">
      <w:start w:val="1"/>
      <w:numFmt w:val="bullet"/>
      <w:lvlText w:val="o"/>
      <w:lvlJc w:val="left"/>
      <w:pPr>
        <w:ind w:left="5760" w:hanging="360"/>
      </w:pPr>
      <w:rPr>
        <w:rFonts w:ascii="Courier New" w:hAnsi="Courier New" w:hint="default"/>
      </w:rPr>
    </w:lvl>
    <w:lvl w:ilvl="8" w:tplc="62F83AF8">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63305"/>
    <w:rsid w:val="0009219B"/>
    <w:rsid w:val="000C08D7"/>
    <w:rsid w:val="000C60DD"/>
    <w:rsid w:val="00105D65"/>
    <w:rsid w:val="00112F70"/>
    <w:rsid w:val="00146734"/>
    <w:rsid w:val="00147A07"/>
    <w:rsid w:val="00153562"/>
    <w:rsid w:val="00177D00"/>
    <w:rsid w:val="00273BC3"/>
    <w:rsid w:val="00281AD9"/>
    <w:rsid w:val="002A5C6E"/>
    <w:rsid w:val="002F5729"/>
    <w:rsid w:val="003417BE"/>
    <w:rsid w:val="00341C97"/>
    <w:rsid w:val="0037456F"/>
    <w:rsid w:val="003F19B6"/>
    <w:rsid w:val="0042230E"/>
    <w:rsid w:val="00501B06"/>
    <w:rsid w:val="00515543"/>
    <w:rsid w:val="00523F9E"/>
    <w:rsid w:val="00533811"/>
    <w:rsid w:val="00534A80"/>
    <w:rsid w:val="005504EA"/>
    <w:rsid w:val="00565B9F"/>
    <w:rsid w:val="00585047"/>
    <w:rsid w:val="00615193"/>
    <w:rsid w:val="00633E85"/>
    <w:rsid w:val="006408D9"/>
    <w:rsid w:val="006A710C"/>
    <w:rsid w:val="006C5D01"/>
    <w:rsid w:val="006F4454"/>
    <w:rsid w:val="00713F87"/>
    <w:rsid w:val="007214A0"/>
    <w:rsid w:val="007A74C2"/>
    <w:rsid w:val="007E35B4"/>
    <w:rsid w:val="007E566B"/>
    <w:rsid w:val="008079ED"/>
    <w:rsid w:val="00816EC4"/>
    <w:rsid w:val="00820A95"/>
    <w:rsid w:val="0084117D"/>
    <w:rsid w:val="00855583"/>
    <w:rsid w:val="00870704"/>
    <w:rsid w:val="0089335A"/>
    <w:rsid w:val="008C3278"/>
    <w:rsid w:val="008C5880"/>
    <w:rsid w:val="009036CC"/>
    <w:rsid w:val="0091066F"/>
    <w:rsid w:val="00927652"/>
    <w:rsid w:val="00962789"/>
    <w:rsid w:val="00964DCC"/>
    <w:rsid w:val="009740A2"/>
    <w:rsid w:val="00976D58"/>
    <w:rsid w:val="009A6487"/>
    <w:rsid w:val="009B2BCC"/>
    <w:rsid w:val="009F6F8F"/>
    <w:rsid w:val="00A060D2"/>
    <w:rsid w:val="00AB6006"/>
    <w:rsid w:val="00B24BAF"/>
    <w:rsid w:val="00B45019"/>
    <w:rsid w:val="00B95E74"/>
    <w:rsid w:val="00B96241"/>
    <w:rsid w:val="00BA7165"/>
    <w:rsid w:val="00BB743A"/>
    <w:rsid w:val="00BC44ED"/>
    <w:rsid w:val="00BD7C28"/>
    <w:rsid w:val="00BF5676"/>
    <w:rsid w:val="00C24077"/>
    <w:rsid w:val="00C32229"/>
    <w:rsid w:val="00C40D1E"/>
    <w:rsid w:val="00C73B22"/>
    <w:rsid w:val="00C971A2"/>
    <w:rsid w:val="00CD2A8E"/>
    <w:rsid w:val="00CF4361"/>
    <w:rsid w:val="00D27DF2"/>
    <w:rsid w:val="00D42243"/>
    <w:rsid w:val="00D949C6"/>
    <w:rsid w:val="00DE271D"/>
    <w:rsid w:val="00E26495"/>
    <w:rsid w:val="00E60772"/>
    <w:rsid w:val="00E70DC2"/>
    <w:rsid w:val="00EA3445"/>
    <w:rsid w:val="00EA6C5D"/>
    <w:rsid w:val="00F60DDA"/>
    <w:rsid w:val="00F65C00"/>
    <w:rsid w:val="00F97686"/>
    <w:rsid w:val="00FB0DBD"/>
    <w:rsid w:val="00FB4EA2"/>
    <w:rsid w:val="00FC11E8"/>
    <w:rsid w:val="00FE7E59"/>
    <w:rsid w:val="00FF02A6"/>
    <w:rsid w:val="00FF6F4A"/>
    <w:rsid w:val="1E17C540"/>
    <w:rsid w:val="415A54D5"/>
    <w:rsid w:val="46146891"/>
    <w:rsid w:val="60559656"/>
    <w:rsid w:val="7C061BE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A060D2"/>
    <w:pPr>
      <w:spacing w:after="0" w:line="240" w:lineRule="auto"/>
    </w:pPr>
  </w:style>
  <w:style w:type="paragraph" w:styleId="BalloonText">
    <w:name w:val="Balloon Text"/>
    <w:basedOn w:val="Normal"/>
    <w:link w:val="BalloonTextChar"/>
    <w:uiPriority w:val="99"/>
    <w:semiHidden/>
    <w:unhideWhenUsed/>
    <w:rsid w:val="0097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D58"/>
    <w:rPr>
      <w:rFonts w:ascii="Segoe UI" w:hAnsi="Segoe UI" w:cs="Segoe UI"/>
      <w:sz w:val="18"/>
      <w:szCs w:val="18"/>
    </w:rPr>
  </w:style>
  <w:style w:type="character" w:styleId="CommentReference">
    <w:name w:val="annotation reference"/>
    <w:basedOn w:val="DefaultParagraphFont"/>
    <w:uiPriority w:val="99"/>
    <w:semiHidden/>
    <w:unhideWhenUsed/>
    <w:rsid w:val="00273BC3"/>
    <w:rPr>
      <w:sz w:val="16"/>
      <w:szCs w:val="16"/>
    </w:rPr>
  </w:style>
  <w:style w:type="paragraph" w:styleId="CommentText">
    <w:name w:val="annotation text"/>
    <w:basedOn w:val="Normal"/>
    <w:link w:val="CommentTextChar"/>
    <w:uiPriority w:val="99"/>
    <w:unhideWhenUsed/>
    <w:rsid w:val="00273BC3"/>
    <w:pPr>
      <w:spacing w:line="240" w:lineRule="auto"/>
    </w:pPr>
    <w:rPr>
      <w:sz w:val="20"/>
      <w:szCs w:val="20"/>
    </w:rPr>
  </w:style>
  <w:style w:type="character" w:customStyle="1" w:styleId="CommentTextChar">
    <w:name w:val="Comment Text Char"/>
    <w:basedOn w:val="DefaultParagraphFont"/>
    <w:link w:val="CommentText"/>
    <w:uiPriority w:val="99"/>
    <w:rsid w:val="00273BC3"/>
    <w:rPr>
      <w:sz w:val="20"/>
      <w:szCs w:val="20"/>
    </w:rPr>
  </w:style>
  <w:style w:type="paragraph" w:styleId="CommentSubject">
    <w:name w:val="annotation subject"/>
    <w:basedOn w:val="CommentText"/>
    <w:next w:val="CommentText"/>
    <w:link w:val="CommentSubjectChar"/>
    <w:uiPriority w:val="99"/>
    <w:semiHidden/>
    <w:unhideWhenUsed/>
    <w:rsid w:val="00273BC3"/>
    <w:rPr>
      <w:b/>
      <w:bCs/>
    </w:rPr>
  </w:style>
  <w:style w:type="character" w:customStyle="1" w:styleId="CommentSubjectChar">
    <w:name w:val="Comment Subject Char"/>
    <w:basedOn w:val="CommentTextChar"/>
    <w:link w:val="CommentSubject"/>
    <w:uiPriority w:val="99"/>
    <w:semiHidden/>
    <w:rsid w:val="00273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3906</Words>
  <Characters>2227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8</cp:revision>
  <dcterms:created xsi:type="dcterms:W3CDTF">2026-01-07T11:14:00Z</dcterms:created>
  <dcterms:modified xsi:type="dcterms:W3CDTF">2026-01-08T07:12:00Z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