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0E344B" w14:textId="75AF9E80" w:rsidR="00BD4D72" w:rsidRPr="00BD4D72" w:rsidRDefault="00EB2B44" w:rsidP="00BD4D72">
      <w:pPr>
        <w:jc w:val="both"/>
        <w:rPr>
          <w:rFonts w:ascii="Times New Roman" w:hAnsi="Times New Roman" w:cs="Times New Roman"/>
          <w:b/>
          <w:bCs/>
          <w:sz w:val="28"/>
          <w:szCs w:val="28"/>
        </w:rPr>
      </w:pPr>
      <w:r w:rsidRPr="00EB2B44">
        <w:rPr>
          <w:rFonts w:ascii="Times New Roman" w:hAnsi="Times New Roman" w:cs="Times New Roman"/>
          <w:b/>
          <w:bCs/>
          <w:sz w:val="28"/>
          <w:szCs w:val="28"/>
        </w:rPr>
        <w:t>Ar būstą šiandien įsigyti sunkiau nei prieš 15–20 metų? Atsakymas nustebins</w:t>
      </w:r>
      <w:r w:rsidR="00707765">
        <w:rPr>
          <w:rFonts w:ascii="Times New Roman" w:hAnsi="Times New Roman" w:cs="Times New Roman"/>
          <w:b/>
          <w:bCs/>
          <w:sz w:val="28"/>
          <w:szCs w:val="28"/>
        </w:rPr>
        <w:t xml:space="preserve"> </w:t>
      </w:r>
    </w:p>
    <w:p w14:paraId="1EF8E4FC" w14:textId="026B4C28" w:rsidR="00BD4D72" w:rsidRPr="00BD4D72" w:rsidRDefault="00AF4661" w:rsidP="00BD4D72">
      <w:pPr>
        <w:jc w:val="both"/>
        <w:rPr>
          <w:rFonts w:ascii="Times New Roman" w:hAnsi="Times New Roman" w:cs="Times New Roman"/>
          <w:b/>
          <w:bCs/>
        </w:rPr>
      </w:pPr>
      <w:r w:rsidRPr="00AF4661">
        <w:rPr>
          <w:rFonts w:ascii="Times New Roman" w:hAnsi="Times New Roman" w:cs="Times New Roman"/>
          <w:b/>
          <w:bCs/>
        </w:rPr>
        <w:t xml:space="preserve">Nekilnojamojo turto (NT) kainoms nuolat pamažu kylant, visuomenėje vis pasigirsta nuomonių, neva galimybės įsigyti nuosavą būstą kiekvienais metais vis prastėja. Tačiau, kaip rodo Lietuvos banko (LB) duomenys, situacija yra priešinga. O pagrindinė priežastis – NT brangimo kreivę gerokai lenkiantis pajamų augimas. </w:t>
      </w:r>
    </w:p>
    <w:p w14:paraId="57AED23A" w14:textId="77777777" w:rsidR="002E0784" w:rsidRPr="002E0784" w:rsidRDefault="002E0784" w:rsidP="002E0784">
      <w:pPr>
        <w:jc w:val="both"/>
        <w:rPr>
          <w:rFonts w:ascii="Times New Roman" w:hAnsi="Times New Roman" w:cs="Times New Roman"/>
        </w:rPr>
      </w:pPr>
      <w:r w:rsidRPr="002E0784">
        <w:rPr>
          <w:rFonts w:ascii="Times New Roman" w:hAnsi="Times New Roman" w:cs="Times New Roman"/>
        </w:rPr>
        <w:t xml:space="preserve">„Vertinant būsto </w:t>
      </w:r>
      <w:proofErr w:type="spellStart"/>
      <w:r w:rsidRPr="002E0784">
        <w:rPr>
          <w:rFonts w:ascii="Times New Roman" w:hAnsi="Times New Roman" w:cs="Times New Roman"/>
        </w:rPr>
        <w:t>įperkamumą</w:t>
      </w:r>
      <w:proofErr w:type="spellEnd"/>
      <w:r w:rsidRPr="002E0784">
        <w:rPr>
          <w:rFonts w:ascii="Times New Roman" w:hAnsi="Times New Roman" w:cs="Times New Roman"/>
        </w:rPr>
        <w:t>, vienas pagrindinių rodiklių paprastai būna kvadratinio metro kaina. Vis tik ji nėra svarbiausia, kadangi pirmiausiai būtina atsižvelgti į gyventojų pajamas. Kitaip tariant – kiek laiko žmogui reikia dirbti, kad „už savus“ galėtų įsigyti būstą. Šis rodiklis Lietuvoje nuolat gerėja ir NT įsigijimui tenka skirti vis mažiau metinių pajamų“, – pabrėžia bendrovės “</w:t>
      </w:r>
      <w:proofErr w:type="spellStart"/>
      <w:r w:rsidRPr="002E0784">
        <w:rPr>
          <w:rFonts w:ascii="Times New Roman" w:hAnsi="Times New Roman" w:cs="Times New Roman"/>
        </w:rPr>
        <w:t>Realco</w:t>
      </w:r>
      <w:proofErr w:type="spellEnd"/>
      <w:r w:rsidRPr="002E0784">
        <w:rPr>
          <w:rFonts w:ascii="Times New Roman" w:hAnsi="Times New Roman" w:cs="Times New Roman"/>
        </w:rPr>
        <w:t xml:space="preserve">” pardavimų direktorius Marijonas </w:t>
      </w:r>
      <w:proofErr w:type="spellStart"/>
      <w:r w:rsidRPr="002E0784">
        <w:rPr>
          <w:rFonts w:ascii="Times New Roman" w:hAnsi="Times New Roman" w:cs="Times New Roman"/>
        </w:rPr>
        <w:t>Chmieliauskas</w:t>
      </w:r>
      <w:proofErr w:type="spellEnd"/>
      <w:r w:rsidRPr="002E0784">
        <w:rPr>
          <w:rFonts w:ascii="Times New Roman" w:hAnsi="Times New Roman" w:cs="Times New Roman"/>
        </w:rPr>
        <w:t xml:space="preserve">. </w:t>
      </w:r>
    </w:p>
    <w:p w14:paraId="68C3D31C" w14:textId="77777777" w:rsidR="002E0784" w:rsidRPr="00A6317B" w:rsidRDefault="002E0784" w:rsidP="002E0784">
      <w:pPr>
        <w:jc w:val="both"/>
        <w:rPr>
          <w:rFonts w:ascii="Times New Roman" w:hAnsi="Times New Roman" w:cs="Times New Roman"/>
          <w:b/>
          <w:bCs/>
        </w:rPr>
      </w:pPr>
      <w:r w:rsidRPr="00A6317B">
        <w:rPr>
          <w:rFonts w:ascii="Times New Roman" w:hAnsi="Times New Roman" w:cs="Times New Roman"/>
          <w:b/>
          <w:bCs/>
        </w:rPr>
        <w:t xml:space="preserve">Grėsminga riba – seniai nutolusi </w:t>
      </w:r>
    </w:p>
    <w:p w14:paraId="3B86C36C" w14:textId="77777777" w:rsidR="002E0784" w:rsidRPr="002E0784" w:rsidRDefault="002E0784" w:rsidP="002E0784">
      <w:pPr>
        <w:jc w:val="both"/>
        <w:rPr>
          <w:rFonts w:ascii="Times New Roman" w:hAnsi="Times New Roman" w:cs="Times New Roman"/>
        </w:rPr>
      </w:pPr>
      <w:r w:rsidRPr="002E0784">
        <w:rPr>
          <w:rFonts w:ascii="Times New Roman" w:hAnsi="Times New Roman" w:cs="Times New Roman"/>
        </w:rPr>
        <w:t xml:space="preserve">Europos Komisija yra nustačiusi riziką keliančią ribą, kai 50-ies kvadratinių metrų ploto būstui įsigyti tenka skirti daugiau nei 10-ies metų pajamas, skaičiuojant pagal vidutinį vieno asmens darbo užmokestį atskaičius mokesčius („į rankas“). </w:t>
      </w:r>
    </w:p>
    <w:p w14:paraId="3C03CF71" w14:textId="77777777" w:rsidR="002E0784" w:rsidRPr="002E0784" w:rsidRDefault="002E0784" w:rsidP="002E0784">
      <w:pPr>
        <w:jc w:val="both"/>
        <w:rPr>
          <w:rFonts w:ascii="Times New Roman" w:hAnsi="Times New Roman" w:cs="Times New Roman"/>
        </w:rPr>
      </w:pPr>
      <w:r w:rsidRPr="002E0784">
        <w:rPr>
          <w:rFonts w:ascii="Times New Roman" w:hAnsi="Times New Roman" w:cs="Times New Roman"/>
        </w:rPr>
        <w:t xml:space="preserve">„2004 m., Lietuvai vos įstojus į Europos Sąjungą (ES), būsto </w:t>
      </w:r>
      <w:proofErr w:type="spellStart"/>
      <w:r w:rsidRPr="002E0784">
        <w:rPr>
          <w:rFonts w:ascii="Times New Roman" w:hAnsi="Times New Roman" w:cs="Times New Roman"/>
        </w:rPr>
        <w:t>įperkamumo</w:t>
      </w:r>
      <w:proofErr w:type="spellEnd"/>
      <w:r w:rsidRPr="002E0784">
        <w:rPr>
          <w:rFonts w:ascii="Times New Roman" w:hAnsi="Times New Roman" w:cs="Times New Roman"/>
        </w:rPr>
        <w:t xml:space="preserve"> rodiklis mūsų šalyje buvo priartėjęs prie šios ribos, o netrukus ji buvo ir gerokai viršyta, kai 2006-2008 metais standartiniam butui reikėjo skirti net 16-os metų pajamas ar dar daugiau. Tačiau nuo tada šis rodiklis nuolat mažėjo“, – pasakoja M. </w:t>
      </w:r>
      <w:proofErr w:type="spellStart"/>
      <w:r w:rsidRPr="002E0784">
        <w:rPr>
          <w:rFonts w:ascii="Times New Roman" w:hAnsi="Times New Roman" w:cs="Times New Roman"/>
        </w:rPr>
        <w:t>Chmieliauskas</w:t>
      </w:r>
      <w:proofErr w:type="spellEnd"/>
      <w:r w:rsidRPr="002E0784">
        <w:rPr>
          <w:rFonts w:ascii="Times New Roman" w:hAnsi="Times New Roman" w:cs="Times New Roman"/>
        </w:rPr>
        <w:t xml:space="preserve">. </w:t>
      </w:r>
    </w:p>
    <w:p w14:paraId="7939E748" w14:textId="77777777" w:rsidR="002E0784" w:rsidRPr="002E0784" w:rsidRDefault="002E0784" w:rsidP="002E0784">
      <w:pPr>
        <w:jc w:val="both"/>
        <w:rPr>
          <w:rFonts w:ascii="Times New Roman" w:hAnsi="Times New Roman" w:cs="Times New Roman"/>
        </w:rPr>
      </w:pPr>
      <w:r w:rsidRPr="002E0784">
        <w:rPr>
          <w:rFonts w:ascii="Times New Roman" w:hAnsi="Times New Roman" w:cs="Times New Roman"/>
        </w:rPr>
        <w:t xml:space="preserve">LB statistika rodo, jog pastaraisiais metais Lietuvoje būstui vidutiniškai tenka skirti mažiau nei 6-erių metinių pajamų dydžio sumą. Tiesa, </w:t>
      </w:r>
      <w:proofErr w:type="spellStart"/>
      <w:r w:rsidRPr="002E0784">
        <w:rPr>
          <w:rFonts w:ascii="Times New Roman" w:hAnsi="Times New Roman" w:cs="Times New Roman"/>
        </w:rPr>
        <w:t>įperkamumas</w:t>
      </w:r>
      <w:proofErr w:type="spellEnd"/>
      <w:r w:rsidRPr="002E0784">
        <w:rPr>
          <w:rFonts w:ascii="Times New Roman" w:hAnsi="Times New Roman" w:cs="Times New Roman"/>
        </w:rPr>
        <w:t xml:space="preserve"> pagal kainų ir pajamų santykį buvo suprastėjęs pandemijos metu daugelyje Europos šalių, įskaitant ir Lietuvą, bet netrukus padėtis pasikeitė. </w:t>
      </w:r>
    </w:p>
    <w:p w14:paraId="3D6AAF11" w14:textId="77777777" w:rsidR="002E0784" w:rsidRPr="002E0784" w:rsidRDefault="002E0784" w:rsidP="002E0784">
      <w:pPr>
        <w:jc w:val="both"/>
        <w:rPr>
          <w:rFonts w:ascii="Times New Roman" w:hAnsi="Times New Roman" w:cs="Times New Roman"/>
        </w:rPr>
      </w:pPr>
      <w:r w:rsidRPr="002E0784">
        <w:rPr>
          <w:rFonts w:ascii="Times New Roman" w:hAnsi="Times New Roman" w:cs="Times New Roman"/>
        </w:rPr>
        <w:t xml:space="preserve">„Pavyzdžiui, </w:t>
      </w:r>
      <w:proofErr w:type="spellStart"/>
      <w:r w:rsidRPr="002E0784">
        <w:rPr>
          <w:rFonts w:ascii="Times New Roman" w:hAnsi="Times New Roman" w:cs="Times New Roman"/>
        </w:rPr>
        <w:t>popandeminiais</w:t>
      </w:r>
      <w:proofErr w:type="spellEnd"/>
      <w:r w:rsidRPr="002E0784">
        <w:rPr>
          <w:rFonts w:ascii="Times New Roman" w:hAnsi="Times New Roman" w:cs="Times New Roman"/>
        </w:rPr>
        <w:t xml:space="preserve"> 2022 m. Lietuvoje vidutinio būsto </w:t>
      </w:r>
      <w:proofErr w:type="spellStart"/>
      <w:r w:rsidRPr="002E0784">
        <w:rPr>
          <w:rFonts w:ascii="Times New Roman" w:hAnsi="Times New Roman" w:cs="Times New Roman"/>
        </w:rPr>
        <w:t>įperkamumas</w:t>
      </w:r>
      <w:proofErr w:type="spellEnd"/>
      <w:r w:rsidRPr="002E0784">
        <w:rPr>
          <w:rFonts w:ascii="Times New Roman" w:hAnsi="Times New Roman" w:cs="Times New Roman"/>
        </w:rPr>
        <w:t xml:space="preserve"> buvo fiksuotas ties 5,3 metinių pajamų riba. Tuo tarpu Kroatijoje tais pačiais metais šis rodiklis siekė beveik 11, Vengrijoje – 10, Portugalijoje – daugiau nei 9 metinių vidutinių pajamų dydžius“, – sako „</w:t>
      </w:r>
      <w:proofErr w:type="spellStart"/>
      <w:r w:rsidRPr="002E0784">
        <w:rPr>
          <w:rFonts w:ascii="Times New Roman" w:hAnsi="Times New Roman" w:cs="Times New Roman"/>
        </w:rPr>
        <w:t>Realco</w:t>
      </w:r>
      <w:proofErr w:type="spellEnd"/>
      <w:r w:rsidRPr="002E0784">
        <w:rPr>
          <w:rFonts w:ascii="Times New Roman" w:hAnsi="Times New Roman" w:cs="Times New Roman"/>
        </w:rPr>
        <w:t xml:space="preserve">“ atstovas. </w:t>
      </w:r>
    </w:p>
    <w:p w14:paraId="40CAE708" w14:textId="77777777" w:rsidR="002E0784" w:rsidRPr="002E0784" w:rsidRDefault="002E0784" w:rsidP="002E0784">
      <w:pPr>
        <w:jc w:val="both"/>
        <w:rPr>
          <w:rFonts w:ascii="Times New Roman" w:hAnsi="Times New Roman" w:cs="Times New Roman"/>
        </w:rPr>
      </w:pPr>
      <w:r w:rsidRPr="002E0784">
        <w:rPr>
          <w:rFonts w:ascii="Times New Roman" w:hAnsi="Times New Roman" w:cs="Times New Roman"/>
        </w:rPr>
        <w:t xml:space="preserve">Mūsų šalyje pastaraisiais metais gerokai išaugo ir vidutinis su paskola įperkamo būsto plotas, skaičiavimams naudojant asmens vidutinį darbo užmokestį. LB duomenimis, 2010 m. jis siekė mažiau nei 50 kv. m, tuo tarpu 2025 m. – jau 72 kv. m. </w:t>
      </w:r>
    </w:p>
    <w:p w14:paraId="430DFF2A" w14:textId="77777777" w:rsidR="002E0784" w:rsidRPr="00A6317B" w:rsidRDefault="002E0784" w:rsidP="002E0784">
      <w:pPr>
        <w:jc w:val="both"/>
        <w:rPr>
          <w:rFonts w:ascii="Times New Roman" w:hAnsi="Times New Roman" w:cs="Times New Roman"/>
          <w:b/>
          <w:bCs/>
        </w:rPr>
      </w:pPr>
      <w:r w:rsidRPr="00A6317B">
        <w:rPr>
          <w:rFonts w:ascii="Times New Roman" w:hAnsi="Times New Roman" w:cs="Times New Roman"/>
          <w:b/>
          <w:bCs/>
        </w:rPr>
        <w:t xml:space="preserve">Pajamos auga kur kas sparčiau </w:t>
      </w:r>
    </w:p>
    <w:p w14:paraId="0B02BF42" w14:textId="77777777" w:rsidR="002E0784" w:rsidRPr="002E0784" w:rsidRDefault="002E0784" w:rsidP="002E0784">
      <w:pPr>
        <w:jc w:val="both"/>
        <w:rPr>
          <w:rFonts w:ascii="Times New Roman" w:hAnsi="Times New Roman" w:cs="Times New Roman"/>
        </w:rPr>
      </w:pPr>
      <w:r w:rsidRPr="002E0784">
        <w:rPr>
          <w:rFonts w:ascii="Times New Roman" w:hAnsi="Times New Roman" w:cs="Times New Roman"/>
        </w:rPr>
        <w:t xml:space="preserve">„Įspūdį apie menkstantį būsto </w:t>
      </w:r>
      <w:proofErr w:type="spellStart"/>
      <w:r w:rsidRPr="002E0784">
        <w:rPr>
          <w:rFonts w:ascii="Times New Roman" w:hAnsi="Times New Roman" w:cs="Times New Roman"/>
        </w:rPr>
        <w:t>įperkamumą</w:t>
      </w:r>
      <w:proofErr w:type="spellEnd"/>
      <w:r w:rsidRPr="002E0784">
        <w:rPr>
          <w:rFonts w:ascii="Times New Roman" w:hAnsi="Times New Roman" w:cs="Times New Roman"/>
        </w:rPr>
        <w:t xml:space="preserve"> daugiausiai kelia augančios nominalios NT kainos, neatsižvelgiant į žmonių atlyginimų augimą. O gyventojų pajamos, kaip rodo statistika, Lietuvoje didėja bene sparčiausiai iš visų Europos Sąjungos valstybių. Pastaruoju laikotarpiu beveik kiekvienais metais, išskyrus galbūt 2023 m., jų augimas pranoksta būsto kainų kilimą”, – aiškina M. </w:t>
      </w:r>
      <w:proofErr w:type="spellStart"/>
      <w:r w:rsidRPr="002E0784">
        <w:rPr>
          <w:rFonts w:ascii="Times New Roman" w:hAnsi="Times New Roman" w:cs="Times New Roman"/>
        </w:rPr>
        <w:t>Chmieliauskas</w:t>
      </w:r>
      <w:proofErr w:type="spellEnd"/>
      <w:r w:rsidRPr="002E0784">
        <w:rPr>
          <w:rFonts w:ascii="Times New Roman" w:hAnsi="Times New Roman" w:cs="Times New Roman"/>
        </w:rPr>
        <w:t xml:space="preserve">. </w:t>
      </w:r>
    </w:p>
    <w:p w14:paraId="03700805" w14:textId="77777777" w:rsidR="002E0784" w:rsidRPr="002E0784" w:rsidRDefault="002E0784" w:rsidP="002E0784">
      <w:pPr>
        <w:jc w:val="both"/>
        <w:rPr>
          <w:rFonts w:ascii="Times New Roman" w:hAnsi="Times New Roman" w:cs="Times New Roman"/>
        </w:rPr>
      </w:pPr>
      <w:r w:rsidRPr="002E0784">
        <w:rPr>
          <w:rFonts w:ascii="Times New Roman" w:hAnsi="Times New Roman" w:cs="Times New Roman"/>
        </w:rPr>
        <w:t xml:space="preserve">Mūsų šalies Valstybės duomenų agentūros skaičiavimais, Lietuvai įstojus į ES, vidutinis atlyginimas „į rankas“ tesiekė 242 eurus per mėnesį. O šių metų trečiąjį ketvirtį vidutinė </w:t>
      </w:r>
      <w:r w:rsidRPr="002E0784">
        <w:rPr>
          <w:rFonts w:ascii="Times New Roman" w:hAnsi="Times New Roman" w:cs="Times New Roman"/>
        </w:rPr>
        <w:lastRenderedPageBreak/>
        <w:t xml:space="preserve">mėnesio alga jau sudarė 1484 eurus. Metinis jos augimas pastaruoju laikotarpiu siekė 8,5 proc. ir gerokai viršijo infliaciją bei didino šalies gyventojų perkamąją galią ir galimybes įsigyti NT. </w:t>
      </w:r>
    </w:p>
    <w:p w14:paraId="7BF04E67" w14:textId="77777777" w:rsidR="002E0784" w:rsidRPr="002E0784" w:rsidRDefault="002E0784" w:rsidP="002E0784">
      <w:pPr>
        <w:jc w:val="both"/>
        <w:rPr>
          <w:rFonts w:ascii="Times New Roman" w:hAnsi="Times New Roman" w:cs="Times New Roman"/>
        </w:rPr>
      </w:pPr>
      <w:r w:rsidRPr="002E0784">
        <w:rPr>
          <w:rFonts w:ascii="Times New Roman" w:hAnsi="Times New Roman" w:cs="Times New Roman"/>
        </w:rPr>
        <w:t xml:space="preserve">Atitinkamai didėjo ir vienam gyventojui tenkanti BVP dalis, kuri 2004 m. sudarė 5395 eurus, o 2023 m. pabaigoje – jau 25 tūkst. eurų, arba beveik penkis kartus daugiau. </w:t>
      </w:r>
    </w:p>
    <w:p w14:paraId="4CFCB429" w14:textId="77777777" w:rsidR="002E0784" w:rsidRPr="002E0784" w:rsidRDefault="002E0784" w:rsidP="002E0784">
      <w:pPr>
        <w:jc w:val="both"/>
        <w:rPr>
          <w:rFonts w:ascii="Times New Roman" w:hAnsi="Times New Roman" w:cs="Times New Roman"/>
        </w:rPr>
      </w:pPr>
      <w:r w:rsidRPr="002E0784">
        <w:rPr>
          <w:rFonts w:ascii="Times New Roman" w:hAnsi="Times New Roman" w:cs="Times New Roman"/>
        </w:rPr>
        <w:t>Bendrovės “</w:t>
      </w:r>
      <w:proofErr w:type="spellStart"/>
      <w:r w:rsidRPr="002E0784">
        <w:rPr>
          <w:rFonts w:ascii="Times New Roman" w:hAnsi="Times New Roman" w:cs="Times New Roman"/>
        </w:rPr>
        <w:t>Realco</w:t>
      </w:r>
      <w:proofErr w:type="spellEnd"/>
      <w:r w:rsidRPr="002E0784">
        <w:rPr>
          <w:rFonts w:ascii="Times New Roman" w:hAnsi="Times New Roman" w:cs="Times New Roman"/>
        </w:rPr>
        <w:t xml:space="preserve">” pardavimų direktoriaus teigimu, kalbas apie sudėtingai įperkamus būstus paneigia ir auganti jų paklausa šalies viduje – pavyzdžiui, Registrų centro duomenimis, per vienuolika 2025 m. mėnesių buvo įregistruota 121,7 tūkst. pirkimo-pardavimo sandoriais perleistų NT objektų, o tai yra beveik 16 proc. daugiau nei atitinkamu 2024 m. laikotarpiu, kai buvo fiksuoti 105 tūkst. tokių sandorių. </w:t>
      </w:r>
    </w:p>
    <w:p w14:paraId="159874B8" w14:textId="77777777" w:rsidR="002E0784" w:rsidRPr="002E0784" w:rsidRDefault="002E0784" w:rsidP="002E0784">
      <w:pPr>
        <w:jc w:val="both"/>
        <w:rPr>
          <w:rFonts w:ascii="Times New Roman" w:hAnsi="Times New Roman" w:cs="Times New Roman"/>
        </w:rPr>
      </w:pPr>
      <w:r w:rsidRPr="002E0784">
        <w:rPr>
          <w:rFonts w:ascii="Times New Roman" w:hAnsi="Times New Roman" w:cs="Times New Roman"/>
        </w:rPr>
        <w:t xml:space="preserve">„Gyventojai dabar turi kur kas daugiau galimybių įsigyti nekilnojamojo turto tiek Lietuvoje, tiek užsienio šalyse – ne veltui lietuviai gana gausiai investuoja Ispanijoje ar Portugalijoje. Taip pat reikia nepamiršti, kad pastaraisiais dešimtmečiais pasikeitė ir daugiau veiksnių – pavyzdžiui, kur kas lankstesnis tapo būsto finansavimas“, – pasakoja M. </w:t>
      </w:r>
      <w:proofErr w:type="spellStart"/>
      <w:r w:rsidRPr="002E0784">
        <w:rPr>
          <w:rFonts w:ascii="Times New Roman" w:hAnsi="Times New Roman" w:cs="Times New Roman"/>
        </w:rPr>
        <w:t>Chmieliauskas</w:t>
      </w:r>
      <w:proofErr w:type="spellEnd"/>
      <w:r w:rsidRPr="002E0784">
        <w:rPr>
          <w:rFonts w:ascii="Times New Roman" w:hAnsi="Times New Roman" w:cs="Times New Roman"/>
        </w:rPr>
        <w:t xml:space="preserve">. </w:t>
      </w:r>
    </w:p>
    <w:p w14:paraId="7106F7CD" w14:textId="3D051580" w:rsidR="00BD4D72" w:rsidRPr="00BD4D72" w:rsidRDefault="002E0784" w:rsidP="002E0784">
      <w:pPr>
        <w:jc w:val="both"/>
        <w:rPr>
          <w:rFonts w:ascii="Times New Roman" w:hAnsi="Times New Roman" w:cs="Times New Roman"/>
        </w:rPr>
      </w:pPr>
      <w:r w:rsidRPr="002E0784">
        <w:rPr>
          <w:rFonts w:ascii="Times New Roman" w:hAnsi="Times New Roman" w:cs="Times New Roman"/>
        </w:rPr>
        <w:t xml:space="preserve">Jis taip pat priduria, kad dėl augančių reikalavimų NT plėtotojams naujai statomi būstai Lietuvoje tapo ir kur kas kokybiškesni, efektyvesni energetiniu atžvilgiu bei ilgiau tarnaujantys be papildomų investicijų. </w:t>
      </w:r>
    </w:p>
    <w:p w14:paraId="3A2A20D4" w14:textId="53C0C825" w:rsidR="3332FAD3" w:rsidRDefault="3332FAD3" w:rsidP="03FD348D">
      <w:pPr>
        <w:jc w:val="both"/>
        <w:rPr>
          <w:rFonts w:ascii="Times New Roman" w:eastAsia="Aptos" w:hAnsi="Times New Roman" w:cs="Times New Roman"/>
        </w:rPr>
      </w:pPr>
      <w:r w:rsidRPr="03FD348D">
        <w:rPr>
          <w:rFonts w:ascii="Times New Roman" w:eastAsia="Aptos" w:hAnsi="Times New Roman" w:cs="Times New Roman"/>
          <w:i/>
          <w:iCs/>
        </w:rPr>
        <w:t>„</w:t>
      </w:r>
      <w:proofErr w:type="spellStart"/>
      <w:r w:rsidRPr="03FD348D">
        <w:rPr>
          <w:rFonts w:ascii="Times New Roman" w:eastAsia="Aptos" w:hAnsi="Times New Roman" w:cs="Times New Roman"/>
          <w:i/>
          <w:iCs/>
        </w:rPr>
        <w:t>Realco</w:t>
      </w:r>
      <w:proofErr w:type="spellEnd"/>
      <w:r w:rsidRPr="03FD348D">
        <w:rPr>
          <w:rFonts w:ascii="Times New Roman" w:eastAsia="Aptos" w:hAnsi="Times New Roman" w:cs="Times New Roman"/>
          <w:i/>
          <w:iCs/>
        </w:rPr>
        <w:t xml:space="preserve">“ – viena didžiausių nekilnojamojo turto (NT)  plėtros bendrovių Lietuvoje. </w:t>
      </w:r>
      <w:r w:rsidR="00A6317B">
        <w:rPr>
          <w:rFonts w:ascii="Times New Roman" w:eastAsia="Aptos" w:hAnsi="Times New Roman" w:cs="Times New Roman"/>
          <w:i/>
          <w:iCs/>
        </w:rPr>
        <w:t xml:space="preserve">Šiemet veiklos 20-metį mininti </w:t>
      </w:r>
      <w:r w:rsidRPr="03FD348D">
        <w:rPr>
          <w:rFonts w:ascii="Times New Roman" w:eastAsia="Aptos" w:hAnsi="Times New Roman" w:cs="Times New Roman"/>
          <w:i/>
          <w:iCs/>
        </w:rPr>
        <w:t>bendrovė plėtoja gyvenamosios, visuomeninės ir komercinės paskirties projektus, kurie išsiskiria aukšta kokybe, inovatyviais sprendimais ir dėmesiu klientų poreikiams tiek Lietuvoje, tiek už jos ribų.</w:t>
      </w:r>
    </w:p>
    <w:p w14:paraId="40C1A9DE" w14:textId="77777777" w:rsidR="00BD4D72" w:rsidRPr="00BD4D72" w:rsidRDefault="00BD4D72" w:rsidP="00BD4D72">
      <w:pPr>
        <w:jc w:val="both"/>
        <w:rPr>
          <w:rFonts w:ascii="Times New Roman" w:hAnsi="Times New Roman" w:cs="Times New Roman"/>
        </w:rPr>
      </w:pPr>
    </w:p>
    <w:p w14:paraId="12293454" w14:textId="77777777" w:rsidR="00333A2B" w:rsidRPr="00261E5C" w:rsidRDefault="00333A2B" w:rsidP="00333A2B">
      <w:pPr>
        <w:jc w:val="both"/>
        <w:rPr>
          <w:rFonts w:ascii="Times New Roman" w:eastAsia="Times New Roman" w:hAnsi="Times New Roman" w:cs="Times New Roman"/>
          <w:b/>
          <w:bCs/>
        </w:rPr>
      </w:pPr>
      <w:r w:rsidRPr="00261E5C">
        <w:rPr>
          <w:rFonts w:ascii="Times New Roman" w:eastAsia="Times New Roman" w:hAnsi="Times New Roman" w:cs="Times New Roman"/>
          <w:b/>
          <w:bCs/>
        </w:rPr>
        <w:t>Daugiau informacijos:</w:t>
      </w:r>
    </w:p>
    <w:p w14:paraId="51C9412C" w14:textId="77777777" w:rsidR="00333A2B" w:rsidRPr="00AE3FD7" w:rsidRDefault="00333A2B" w:rsidP="00333A2B">
      <w:pPr>
        <w:spacing w:after="0"/>
        <w:jc w:val="both"/>
        <w:rPr>
          <w:rFonts w:ascii="Times New Roman" w:eastAsia="Times New Roman" w:hAnsi="Times New Roman" w:cs="Times New Roman"/>
        </w:rPr>
      </w:pPr>
      <w:r w:rsidRPr="00AE3FD7">
        <w:rPr>
          <w:rFonts w:ascii="Times New Roman" w:eastAsia="Times New Roman" w:hAnsi="Times New Roman" w:cs="Times New Roman"/>
        </w:rPr>
        <w:t xml:space="preserve">Kristina </w:t>
      </w:r>
      <w:proofErr w:type="spellStart"/>
      <w:r w:rsidRPr="00AE3FD7">
        <w:rPr>
          <w:rFonts w:ascii="Times New Roman" w:eastAsia="Times New Roman" w:hAnsi="Times New Roman" w:cs="Times New Roman"/>
        </w:rPr>
        <w:t>Grubliauskaitė</w:t>
      </w:r>
      <w:r>
        <w:rPr>
          <w:rFonts w:ascii="Times New Roman" w:eastAsia="Times New Roman" w:hAnsi="Times New Roman" w:cs="Times New Roman"/>
        </w:rPr>
        <w:t>-</w:t>
      </w:r>
      <w:r w:rsidRPr="00AE3FD7">
        <w:rPr>
          <w:rFonts w:ascii="Times New Roman" w:eastAsia="Times New Roman" w:hAnsi="Times New Roman" w:cs="Times New Roman"/>
        </w:rPr>
        <w:t>Svitojė</w:t>
      </w:r>
      <w:proofErr w:type="spellEnd"/>
    </w:p>
    <w:p w14:paraId="30D619D7" w14:textId="77777777" w:rsidR="00333A2B" w:rsidRPr="00AE3FD7" w:rsidRDefault="00333A2B" w:rsidP="00333A2B">
      <w:pPr>
        <w:spacing w:after="0"/>
        <w:jc w:val="both"/>
        <w:rPr>
          <w:rFonts w:ascii="Times New Roman" w:eastAsia="Times New Roman" w:hAnsi="Times New Roman" w:cs="Times New Roman"/>
        </w:rPr>
      </w:pPr>
      <w:r w:rsidRPr="00AE3FD7">
        <w:rPr>
          <w:rFonts w:ascii="Times New Roman" w:eastAsia="Times New Roman" w:hAnsi="Times New Roman" w:cs="Times New Roman"/>
        </w:rPr>
        <w:t>„</w:t>
      </w:r>
      <w:proofErr w:type="spellStart"/>
      <w:r w:rsidRPr="00AE3FD7">
        <w:rPr>
          <w:rFonts w:ascii="Times New Roman" w:eastAsia="Times New Roman" w:hAnsi="Times New Roman" w:cs="Times New Roman"/>
        </w:rPr>
        <w:t>Realco</w:t>
      </w:r>
      <w:proofErr w:type="spellEnd"/>
      <w:r w:rsidRPr="00AE3FD7">
        <w:rPr>
          <w:rFonts w:ascii="Times New Roman" w:eastAsia="Times New Roman" w:hAnsi="Times New Roman" w:cs="Times New Roman"/>
        </w:rPr>
        <w:t xml:space="preserve">“ atstovė komunikacijai </w:t>
      </w:r>
    </w:p>
    <w:p w14:paraId="20AA1351" w14:textId="77777777" w:rsidR="00333A2B" w:rsidRPr="00AE3FD7" w:rsidRDefault="00333A2B" w:rsidP="00333A2B">
      <w:pPr>
        <w:spacing w:after="0"/>
        <w:jc w:val="both"/>
        <w:rPr>
          <w:rFonts w:ascii="Times New Roman" w:eastAsia="Times New Roman" w:hAnsi="Times New Roman" w:cs="Times New Roman"/>
        </w:rPr>
      </w:pPr>
      <w:r w:rsidRPr="00AE3FD7">
        <w:rPr>
          <w:rFonts w:ascii="Times New Roman" w:eastAsia="Times New Roman" w:hAnsi="Times New Roman" w:cs="Times New Roman"/>
        </w:rPr>
        <w:t>+370 640 24057</w:t>
      </w:r>
    </w:p>
    <w:p w14:paraId="5165FB26" w14:textId="09E7791C" w:rsidR="00A95CF2" w:rsidRPr="00CC185F" w:rsidRDefault="00333A2B" w:rsidP="00CC185F">
      <w:pPr>
        <w:spacing w:after="0"/>
        <w:jc w:val="both"/>
        <w:rPr>
          <w:rFonts w:ascii="Times New Roman" w:hAnsi="Times New Roman" w:cs="Times New Roman"/>
          <w:i/>
          <w:iCs/>
        </w:rPr>
      </w:pPr>
      <w:hyperlink r:id="rId6" w:history="1">
        <w:r w:rsidRPr="00AE3FD7">
          <w:rPr>
            <w:rFonts w:ascii="Times New Roman" w:eastAsia="Times New Roman" w:hAnsi="Times New Roman" w:cs="Times New Roman"/>
            <w:u w:val="single"/>
          </w:rPr>
          <w:t>kristina.svitoje@realco.lt</w:t>
        </w:r>
      </w:hyperlink>
    </w:p>
    <w:sectPr w:rsidR="00A95CF2" w:rsidRPr="00CC185F" w:rsidSect="00CC185F">
      <w:headerReference w:type="first" r:id="rId7"/>
      <w:pgSz w:w="11906" w:h="16838"/>
      <w:pgMar w:top="1440" w:right="1440" w:bottom="1440" w:left="144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46C9E1" w14:textId="77777777" w:rsidR="0089412A" w:rsidRDefault="0089412A" w:rsidP="00333A2B">
      <w:pPr>
        <w:spacing w:after="0" w:line="240" w:lineRule="auto"/>
      </w:pPr>
      <w:r>
        <w:separator/>
      </w:r>
    </w:p>
  </w:endnote>
  <w:endnote w:type="continuationSeparator" w:id="0">
    <w:p w14:paraId="60540515" w14:textId="77777777" w:rsidR="0089412A" w:rsidRDefault="0089412A" w:rsidP="00333A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31BC22" w14:textId="77777777" w:rsidR="0089412A" w:rsidRDefault="0089412A" w:rsidP="00333A2B">
      <w:pPr>
        <w:spacing w:after="0" w:line="240" w:lineRule="auto"/>
      </w:pPr>
      <w:r>
        <w:separator/>
      </w:r>
    </w:p>
  </w:footnote>
  <w:footnote w:type="continuationSeparator" w:id="0">
    <w:p w14:paraId="7EC8B8B9" w14:textId="77777777" w:rsidR="0089412A" w:rsidRDefault="0089412A" w:rsidP="00333A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82F38" w14:textId="77777777" w:rsidR="00CC185F" w:rsidRPr="009A114E" w:rsidRDefault="00CC185F" w:rsidP="00CC185F">
    <w:pPr>
      <w:pStyle w:val="Header"/>
      <w:rPr>
        <w:rFonts w:ascii="Times New Roman" w:hAnsi="Times New Roman" w:cs="Times New Roman"/>
        <w:sz w:val="22"/>
        <w:szCs w:val="22"/>
      </w:rPr>
    </w:pPr>
    <w:r w:rsidRPr="009A114E">
      <w:rPr>
        <w:rFonts w:ascii="Times New Roman" w:hAnsi="Times New Roman" w:cs="Times New Roman"/>
        <w:sz w:val="22"/>
        <w:szCs w:val="22"/>
      </w:rPr>
      <w:t>Pranešimas žiniasklaidai</w:t>
    </w:r>
  </w:p>
  <w:p w14:paraId="0A0E9D3B" w14:textId="06A8D52C" w:rsidR="00CC185F" w:rsidRPr="00CC185F" w:rsidRDefault="00CC185F">
    <w:pPr>
      <w:pStyle w:val="Header"/>
      <w:rPr>
        <w:rFonts w:ascii="Times New Roman" w:hAnsi="Times New Roman" w:cs="Times New Roman"/>
        <w:sz w:val="22"/>
        <w:szCs w:val="22"/>
      </w:rPr>
    </w:pPr>
    <w:r w:rsidRPr="006C0013">
      <w:rPr>
        <w:rFonts w:ascii="Times New Roman" w:hAnsi="Times New Roman" w:cs="Times New Roman"/>
        <w:sz w:val="22"/>
        <w:szCs w:val="22"/>
        <w:lang w:val="pt-PT"/>
      </w:rPr>
      <w:t>202</w:t>
    </w:r>
    <w:r w:rsidR="00F255B6">
      <w:rPr>
        <w:rFonts w:ascii="Times New Roman" w:hAnsi="Times New Roman" w:cs="Times New Roman"/>
        <w:sz w:val="22"/>
        <w:szCs w:val="22"/>
        <w:lang w:val="pt-PT"/>
      </w:rPr>
      <w:t>6</w:t>
    </w:r>
    <w:r w:rsidRPr="006C0013">
      <w:rPr>
        <w:rFonts w:ascii="Times New Roman" w:hAnsi="Times New Roman" w:cs="Times New Roman"/>
        <w:sz w:val="22"/>
        <w:szCs w:val="22"/>
        <w:lang w:val="pt-PT"/>
      </w:rPr>
      <w:t xml:space="preserve"> m. </w:t>
    </w:r>
    <w:r w:rsidR="00B57C88">
      <w:rPr>
        <w:rFonts w:ascii="Times New Roman" w:hAnsi="Times New Roman" w:cs="Times New Roman"/>
        <w:sz w:val="22"/>
        <w:szCs w:val="22"/>
      </w:rPr>
      <w:t>sausio</w:t>
    </w:r>
    <w:r>
      <w:rPr>
        <w:rFonts w:ascii="Times New Roman" w:hAnsi="Times New Roman" w:cs="Times New Roman"/>
        <w:sz w:val="22"/>
        <w:szCs w:val="22"/>
      </w:rPr>
      <w:t xml:space="preserve"> </w:t>
    </w:r>
    <w:r w:rsidR="00B57C88">
      <w:rPr>
        <w:rFonts w:ascii="Times New Roman" w:hAnsi="Times New Roman" w:cs="Times New Roman"/>
        <w:sz w:val="22"/>
        <w:szCs w:val="22"/>
      </w:rPr>
      <w:t>29</w:t>
    </w:r>
    <w:r w:rsidRPr="006C0013">
      <w:rPr>
        <w:rFonts w:ascii="Times New Roman" w:hAnsi="Times New Roman" w:cs="Times New Roman"/>
        <w:sz w:val="22"/>
        <w:szCs w:val="22"/>
        <w:lang w:val="pt-PT"/>
      </w:rPr>
      <w:t xml:space="preserve"> </w:t>
    </w:r>
    <w:r w:rsidRPr="009A114E">
      <w:rPr>
        <w:rFonts w:ascii="Times New Roman" w:hAnsi="Times New Roman" w:cs="Times New Roman"/>
        <w:sz w:val="22"/>
        <w:szCs w:val="22"/>
      </w:rPr>
      <w: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0B5"/>
    <w:rsid w:val="000415E0"/>
    <w:rsid w:val="000430B6"/>
    <w:rsid w:val="000562E6"/>
    <w:rsid w:val="0007640D"/>
    <w:rsid w:val="00077001"/>
    <w:rsid w:val="00095913"/>
    <w:rsid w:val="000A19AB"/>
    <w:rsid w:val="000A3D1A"/>
    <w:rsid w:val="000B103E"/>
    <w:rsid w:val="000B225D"/>
    <w:rsid w:val="000B4364"/>
    <w:rsid w:val="000B7AEC"/>
    <w:rsid w:val="000D3B08"/>
    <w:rsid w:val="000E0CE4"/>
    <w:rsid w:val="000E22BC"/>
    <w:rsid w:val="000E2502"/>
    <w:rsid w:val="000E5BAD"/>
    <w:rsid w:val="000F52BC"/>
    <w:rsid w:val="00110790"/>
    <w:rsid w:val="00133221"/>
    <w:rsid w:val="00140159"/>
    <w:rsid w:val="00173D93"/>
    <w:rsid w:val="0018309B"/>
    <w:rsid w:val="0018790B"/>
    <w:rsid w:val="0019579C"/>
    <w:rsid w:val="001B6B32"/>
    <w:rsid w:val="001C18E8"/>
    <w:rsid w:val="001F400B"/>
    <w:rsid w:val="001F507F"/>
    <w:rsid w:val="00203960"/>
    <w:rsid w:val="002378E2"/>
    <w:rsid w:val="00240759"/>
    <w:rsid w:val="002614D5"/>
    <w:rsid w:val="002731ED"/>
    <w:rsid w:val="002740D3"/>
    <w:rsid w:val="002A3C7E"/>
    <w:rsid w:val="002A7444"/>
    <w:rsid w:val="002C36B5"/>
    <w:rsid w:val="002C799A"/>
    <w:rsid w:val="002E0784"/>
    <w:rsid w:val="00324CE0"/>
    <w:rsid w:val="00333A2B"/>
    <w:rsid w:val="00334B46"/>
    <w:rsid w:val="00355CB1"/>
    <w:rsid w:val="00372E7F"/>
    <w:rsid w:val="003A7D4E"/>
    <w:rsid w:val="003B253A"/>
    <w:rsid w:val="003B3091"/>
    <w:rsid w:val="003C3AF1"/>
    <w:rsid w:val="003C4BA5"/>
    <w:rsid w:val="00402A96"/>
    <w:rsid w:val="00406FE7"/>
    <w:rsid w:val="0044210E"/>
    <w:rsid w:val="00442496"/>
    <w:rsid w:val="00443350"/>
    <w:rsid w:val="00443E60"/>
    <w:rsid w:val="00451FA4"/>
    <w:rsid w:val="004634A3"/>
    <w:rsid w:val="004744DD"/>
    <w:rsid w:val="004A1C9C"/>
    <w:rsid w:val="004A4EFA"/>
    <w:rsid w:val="004B4DAA"/>
    <w:rsid w:val="004B60B5"/>
    <w:rsid w:val="004B62A6"/>
    <w:rsid w:val="004D6C0D"/>
    <w:rsid w:val="004D7D19"/>
    <w:rsid w:val="004E3976"/>
    <w:rsid w:val="004E4506"/>
    <w:rsid w:val="004F289E"/>
    <w:rsid w:val="004F399C"/>
    <w:rsid w:val="005070E0"/>
    <w:rsid w:val="00527160"/>
    <w:rsid w:val="00530DCD"/>
    <w:rsid w:val="0053168A"/>
    <w:rsid w:val="00547088"/>
    <w:rsid w:val="00577403"/>
    <w:rsid w:val="005A35EC"/>
    <w:rsid w:val="005C2487"/>
    <w:rsid w:val="005D6212"/>
    <w:rsid w:val="00600A2D"/>
    <w:rsid w:val="00600DDB"/>
    <w:rsid w:val="0060699A"/>
    <w:rsid w:val="00624A83"/>
    <w:rsid w:val="006273F9"/>
    <w:rsid w:val="00637A5C"/>
    <w:rsid w:val="00642955"/>
    <w:rsid w:val="0064557F"/>
    <w:rsid w:val="00655470"/>
    <w:rsid w:val="00662308"/>
    <w:rsid w:val="006718ED"/>
    <w:rsid w:val="006730F4"/>
    <w:rsid w:val="00673806"/>
    <w:rsid w:val="006863FC"/>
    <w:rsid w:val="00695CD3"/>
    <w:rsid w:val="006B3D4F"/>
    <w:rsid w:val="006E7FFD"/>
    <w:rsid w:val="006F1DB2"/>
    <w:rsid w:val="00707765"/>
    <w:rsid w:val="0072288C"/>
    <w:rsid w:val="00727D84"/>
    <w:rsid w:val="007369F2"/>
    <w:rsid w:val="007429EF"/>
    <w:rsid w:val="00743E9E"/>
    <w:rsid w:val="00786382"/>
    <w:rsid w:val="007A0356"/>
    <w:rsid w:val="007C5CE1"/>
    <w:rsid w:val="007F19E7"/>
    <w:rsid w:val="007F2D53"/>
    <w:rsid w:val="007F4035"/>
    <w:rsid w:val="007F5A4A"/>
    <w:rsid w:val="008073CC"/>
    <w:rsid w:val="00813D0B"/>
    <w:rsid w:val="00815CB9"/>
    <w:rsid w:val="00825B4F"/>
    <w:rsid w:val="00870BCA"/>
    <w:rsid w:val="0088277B"/>
    <w:rsid w:val="0089412A"/>
    <w:rsid w:val="008949C5"/>
    <w:rsid w:val="008A10DB"/>
    <w:rsid w:val="008A569A"/>
    <w:rsid w:val="008B21C1"/>
    <w:rsid w:val="008C691F"/>
    <w:rsid w:val="008D2F27"/>
    <w:rsid w:val="009009CC"/>
    <w:rsid w:val="00901827"/>
    <w:rsid w:val="0090609F"/>
    <w:rsid w:val="00910BCD"/>
    <w:rsid w:val="009256A3"/>
    <w:rsid w:val="00925947"/>
    <w:rsid w:val="00933D41"/>
    <w:rsid w:val="009404E9"/>
    <w:rsid w:val="0094173F"/>
    <w:rsid w:val="009445E7"/>
    <w:rsid w:val="0094508B"/>
    <w:rsid w:val="009612AD"/>
    <w:rsid w:val="00975CC0"/>
    <w:rsid w:val="0097743F"/>
    <w:rsid w:val="00981D6F"/>
    <w:rsid w:val="00990B6D"/>
    <w:rsid w:val="009B2FDD"/>
    <w:rsid w:val="009E781A"/>
    <w:rsid w:val="009E7C74"/>
    <w:rsid w:val="00A16110"/>
    <w:rsid w:val="00A22F7B"/>
    <w:rsid w:val="00A23127"/>
    <w:rsid w:val="00A334BC"/>
    <w:rsid w:val="00A347DD"/>
    <w:rsid w:val="00A451EB"/>
    <w:rsid w:val="00A50D37"/>
    <w:rsid w:val="00A533DF"/>
    <w:rsid w:val="00A541F3"/>
    <w:rsid w:val="00A616CB"/>
    <w:rsid w:val="00A6317B"/>
    <w:rsid w:val="00A650FE"/>
    <w:rsid w:val="00A7217B"/>
    <w:rsid w:val="00A72F62"/>
    <w:rsid w:val="00A81E8E"/>
    <w:rsid w:val="00A85B18"/>
    <w:rsid w:val="00A9267F"/>
    <w:rsid w:val="00A9590E"/>
    <w:rsid w:val="00A95CF2"/>
    <w:rsid w:val="00AB14D9"/>
    <w:rsid w:val="00AB3093"/>
    <w:rsid w:val="00AE23F4"/>
    <w:rsid w:val="00AE58EE"/>
    <w:rsid w:val="00AF4661"/>
    <w:rsid w:val="00B04DE0"/>
    <w:rsid w:val="00B57C88"/>
    <w:rsid w:val="00B634F6"/>
    <w:rsid w:val="00B8259E"/>
    <w:rsid w:val="00B82D56"/>
    <w:rsid w:val="00B852F6"/>
    <w:rsid w:val="00B85F2F"/>
    <w:rsid w:val="00B95D55"/>
    <w:rsid w:val="00BA523E"/>
    <w:rsid w:val="00BB0179"/>
    <w:rsid w:val="00BB15B6"/>
    <w:rsid w:val="00BB2B00"/>
    <w:rsid w:val="00BC2FBA"/>
    <w:rsid w:val="00BC3785"/>
    <w:rsid w:val="00BD4D72"/>
    <w:rsid w:val="00BE1B74"/>
    <w:rsid w:val="00BE5318"/>
    <w:rsid w:val="00BF0F42"/>
    <w:rsid w:val="00BF35A5"/>
    <w:rsid w:val="00BF3E32"/>
    <w:rsid w:val="00BF60C9"/>
    <w:rsid w:val="00BF6C9F"/>
    <w:rsid w:val="00C00653"/>
    <w:rsid w:val="00C01F84"/>
    <w:rsid w:val="00C05D9C"/>
    <w:rsid w:val="00C14D5D"/>
    <w:rsid w:val="00C401E7"/>
    <w:rsid w:val="00C42002"/>
    <w:rsid w:val="00C46ADC"/>
    <w:rsid w:val="00C528BF"/>
    <w:rsid w:val="00C54C1B"/>
    <w:rsid w:val="00C673B2"/>
    <w:rsid w:val="00C90752"/>
    <w:rsid w:val="00C954B9"/>
    <w:rsid w:val="00C96852"/>
    <w:rsid w:val="00CB05B9"/>
    <w:rsid w:val="00CC185F"/>
    <w:rsid w:val="00CC2EE8"/>
    <w:rsid w:val="00CC4A72"/>
    <w:rsid w:val="00CE198A"/>
    <w:rsid w:val="00D004DF"/>
    <w:rsid w:val="00D1402A"/>
    <w:rsid w:val="00D349D6"/>
    <w:rsid w:val="00D400C1"/>
    <w:rsid w:val="00D5060F"/>
    <w:rsid w:val="00D6076C"/>
    <w:rsid w:val="00D65056"/>
    <w:rsid w:val="00D7228E"/>
    <w:rsid w:val="00D851DD"/>
    <w:rsid w:val="00D87412"/>
    <w:rsid w:val="00D94983"/>
    <w:rsid w:val="00D963AE"/>
    <w:rsid w:val="00DB782F"/>
    <w:rsid w:val="00DB79E8"/>
    <w:rsid w:val="00DB7DFF"/>
    <w:rsid w:val="00DE1BC5"/>
    <w:rsid w:val="00DE5F35"/>
    <w:rsid w:val="00DF0B71"/>
    <w:rsid w:val="00DF78E2"/>
    <w:rsid w:val="00E2002C"/>
    <w:rsid w:val="00E51DE8"/>
    <w:rsid w:val="00E5A303"/>
    <w:rsid w:val="00E60007"/>
    <w:rsid w:val="00E66E43"/>
    <w:rsid w:val="00E773AD"/>
    <w:rsid w:val="00E816AA"/>
    <w:rsid w:val="00EA7889"/>
    <w:rsid w:val="00EB2B44"/>
    <w:rsid w:val="00EB302B"/>
    <w:rsid w:val="00EB309B"/>
    <w:rsid w:val="00EB5239"/>
    <w:rsid w:val="00ED0D0B"/>
    <w:rsid w:val="00ED469A"/>
    <w:rsid w:val="00EE5B70"/>
    <w:rsid w:val="00EE731E"/>
    <w:rsid w:val="00EE7D5D"/>
    <w:rsid w:val="00F0126E"/>
    <w:rsid w:val="00F10665"/>
    <w:rsid w:val="00F12D60"/>
    <w:rsid w:val="00F255B6"/>
    <w:rsid w:val="00F30D47"/>
    <w:rsid w:val="00F461FD"/>
    <w:rsid w:val="00F56790"/>
    <w:rsid w:val="00F71801"/>
    <w:rsid w:val="00FC2DA0"/>
    <w:rsid w:val="00FC4858"/>
    <w:rsid w:val="00FD710F"/>
    <w:rsid w:val="00FE2E75"/>
    <w:rsid w:val="032FC0E5"/>
    <w:rsid w:val="03FD348D"/>
    <w:rsid w:val="055C0393"/>
    <w:rsid w:val="05BC81C4"/>
    <w:rsid w:val="06E3DC61"/>
    <w:rsid w:val="087CEE64"/>
    <w:rsid w:val="097F01F0"/>
    <w:rsid w:val="0A5ECF07"/>
    <w:rsid w:val="0C29CF21"/>
    <w:rsid w:val="0E3B8AD0"/>
    <w:rsid w:val="0E6CE620"/>
    <w:rsid w:val="0F0CEA6D"/>
    <w:rsid w:val="10A0DC02"/>
    <w:rsid w:val="11278E8E"/>
    <w:rsid w:val="14249CE6"/>
    <w:rsid w:val="14395C93"/>
    <w:rsid w:val="14E8EB8C"/>
    <w:rsid w:val="15EF1840"/>
    <w:rsid w:val="16ED1FB0"/>
    <w:rsid w:val="1E239968"/>
    <w:rsid w:val="1EC7F3CF"/>
    <w:rsid w:val="1ED054D7"/>
    <w:rsid w:val="2043B14D"/>
    <w:rsid w:val="21141003"/>
    <w:rsid w:val="2145E170"/>
    <w:rsid w:val="21D04195"/>
    <w:rsid w:val="237BF1A6"/>
    <w:rsid w:val="24204BD2"/>
    <w:rsid w:val="2454B952"/>
    <w:rsid w:val="247AD1D6"/>
    <w:rsid w:val="24BA3CFD"/>
    <w:rsid w:val="24D39FC7"/>
    <w:rsid w:val="255068CE"/>
    <w:rsid w:val="264CF45E"/>
    <w:rsid w:val="28731031"/>
    <w:rsid w:val="29271409"/>
    <w:rsid w:val="29E121C8"/>
    <w:rsid w:val="2AA697F6"/>
    <w:rsid w:val="2AF8E895"/>
    <w:rsid w:val="2BF7E8CA"/>
    <w:rsid w:val="2C80973E"/>
    <w:rsid w:val="2CEA7991"/>
    <w:rsid w:val="2DE8FE58"/>
    <w:rsid w:val="2E41FD6C"/>
    <w:rsid w:val="2FC6D2CD"/>
    <w:rsid w:val="3016A412"/>
    <w:rsid w:val="309CDE60"/>
    <w:rsid w:val="316A92C3"/>
    <w:rsid w:val="32B423C5"/>
    <w:rsid w:val="3332FAD3"/>
    <w:rsid w:val="336130F6"/>
    <w:rsid w:val="34AF2C89"/>
    <w:rsid w:val="35488184"/>
    <w:rsid w:val="35797172"/>
    <w:rsid w:val="35E680B2"/>
    <w:rsid w:val="35FEA08E"/>
    <w:rsid w:val="3626E668"/>
    <w:rsid w:val="372BCF15"/>
    <w:rsid w:val="37859BDF"/>
    <w:rsid w:val="37B02331"/>
    <w:rsid w:val="38031E02"/>
    <w:rsid w:val="38AD0A51"/>
    <w:rsid w:val="38EA7731"/>
    <w:rsid w:val="3A1A9464"/>
    <w:rsid w:val="3AE8FB4C"/>
    <w:rsid w:val="3B1B0CE1"/>
    <w:rsid w:val="3CC4DB5A"/>
    <w:rsid w:val="3F00D77C"/>
    <w:rsid w:val="3FDF8593"/>
    <w:rsid w:val="40031F4A"/>
    <w:rsid w:val="4288F0F9"/>
    <w:rsid w:val="42943BC5"/>
    <w:rsid w:val="43C8B1C8"/>
    <w:rsid w:val="447E0D2E"/>
    <w:rsid w:val="45528059"/>
    <w:rsid w:val="4599CBE4"/>
    <w:rsid w:val="4610149E"/>
    <w:rsid w:val="4991D6B5"/>
    <w:rsid w:val="4AC8DD11"/>
    <w:rsid w:val="4B17977D"/>
    <w:rsid w:val="4B1931F4"/>
    <w:rsid w:val="4B9B3614"/>
    <w:rsid w:val="4C3231C4"/>
    <w:rsid w:val="4D800980"/>
    <w:rsid w:val="5068916A"/>
    <w:rsid w:val="508E6BC0"/>
    <w:rsid w:val="51F15E39"/>
    <w:rsid w:val="525A04CA"/>
    <w:rsid w:val="535BB766"/>
    <w:rsid w:val="5387D972"/>
    <w:rsid w:val="5448C613"/>
    <w:rsid w:val="54FB4C9B"/>
    <w:rsid w:val="5583B7E1"/>
    <w:rsid w:val="5603E1FE"/>
    <w:rsid w:val="56345EB4"/>
    <w:rsid w:val="5819BB69"/>
    <w:rsid w:val="5992DB59"/>
    <w:rsid w:val="5BF2EEA7"/>
    <w:rsid w:val="5D4E43FD"/>
    <w:rsid w:val="5D6B4E16"/>
    <w:rsid w:val="5F3B638D"/>
    <w:rsid w:val="5F5BDB74"/>
    <w:rsid w:val="5F65B6C7"/>
    <w:rsid w:val="621FFA87"/>
    <w:rsid w:val="62A5BD51"/>
    <w:rsid w:val="633AAFF8"/>
    <w:rsid w:val="64318EB1"/>
    <w:rsid w:val="64B2D39F"/>
    <w:rsid w:val="64C1B8C3"/>
    <w:rsid w:val="64E9B4EE"/>
    <w:rsid w:val="65136E52"/>
    <w:rsid w:val="65AAB5CE"/>
    <w:rsid w:val="65E38CF2"/>
    <w:rsid w:val="6630BCEB"/>
    <w:rsid w:val="667CD05F"/>
    <w:rsid w:val="677CA6C4"/>
    <w:rsid w:val="690B24FC"/>
    <w:rsid w:val="69793A5E"/>
    <w:rsid w:val="69A06BA5"/>
    <w:rsid w:val="6C98E375"/>
    <w:rsid w:val="6D967CAF"/>
    <w:rsid w:val="6F56913E"/>
    <w:rsid w:val="70274D6E"/>
    <w:rsid w:val="70625B4E"/>
    <w:rsid w:val="7062CEE7"/>
    <w:rsid w:val="708EFA2B"/>
    <w:rsid w:val="70F88089"/>
    <w:rsid w:val="73DA1376"/>
    <w:rsid w:val="73F0BB46"/>
    <w:rsid w:val="74ADBD65"/>
    <w:rsid w:val="76C78D42"/>
    <w:rsid w:val="77A52A4C"/>
    <w:rsid w:val="791B9802"/>
    <w:rsid w:val="799452B8"/>
    <w:rsid w:val="7A6040FF"/>
    <w:rsid w:val="7B38AF86"/>
    <w:rsid w:val="7B6DC0C4"/>
    <w:rsid w:val="7CBC4E84"/>
    <w:rsid w:val="7DEC8F03"/>
  </w:rsids>
  <m:mathPr>
    <m:mathFont m:val="Cambria Math"/>
    <m:brkBin m:val="before"/>
    <m:brkBinSub m:val="--"/>
    <m:smallFrac m:val="0"/>
    <m:dispDef/>
    <m:lMargin m:val="0"/>
    <m:rMargin m:val="0"/>
    <m:defJc m:val="centerGroup"/>
    <m:wrapIndent m:val="1440"/>
    <m:intLim m:val="subSup"/>
    <m:naryLim m:val="undOvr"/>
  </m:mathPr>
  <w:themeFontLang w:val="lt-LT"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7C5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B60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B60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B60B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B60B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B60B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B60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B60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B60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B60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60B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B60B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B60B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B60B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B60B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B60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B60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B60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B60B5"/>
    <w:rPr>
      <w:rFonts w:eastAsiaTheme="majorEastAsia" w:cstheme="majorBidi"/>
      <w:color w:val="272727" w:themeColor="text1" w:themeTint="D8"/>
    </w:rPr>
  </w:style>
  <w:style w:type="paragraph" w:styleId="Title">
    <w:name w:val="Title"/>
    <w:basedOn w:val="Normal"/>
    <w:next w:val="Normal"/>
    <w:link w:val="TitleChar"/>
    <w:uiPriority w:val="10"/>
    <w:qFormat/>
    <w:rsid w:val="004B60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60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60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B60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B60B5"/>
    <w:pPr>
      <w:spacing w:before="160"/>
      <w:jc w:val="center"/>
    </w:pPr>
    <w:rPr>
      <w:i/>
      <w:iCs/>
      <w:color w:val="404040" w:themeColor="text1" w:themeTint="BF"/>
    </w:rPr>
  </w:style>
  <w:style w:type="character" w:customStyle="1" w:styleId="QuoteChar">
    <w:name w:val="Quote Char"/>
    <w:basedOn w:val="DefaultParagraphFont"/>
    <w:link w:val="Quote"/>
    <w:uiPriority w:val="29"/>
    <w:rsid w:val="004B60B5"/>
    <w:rPr>
      <w:i/>
      <w:iCs/>
      <w:color w:val="404040" w:themeColor="text1" w:themeTint="BF"/>
    </w:rPr>
  </w:style>
  <w:style w:type="paragraph" w:styleId="ListParagraph">
    <w:name w:val="List Paragraph"/>
    <w:basedOn w:val="Normal"/>
    <w:uiPriority w:val="34"/>
    <w:qFormat/>
    <w:rsid w:val="004B60B5"/>
    <w:pPr>
      <w:ind w:left="720"/>
      <w:contextualSpacing/>
    </w:pPr>
  </w:style>
  <w:style w:type="character" w:styleId="IntenseEmphasis">
    <w:name w:val="Intense Emphasis"/>
    <w:basedOn w:val="DefaultParagraphFont"/>
    <w:uiPriority w:val="21"/>
    <w:qFormat/>
    <w:rsid w:val="004B60B5"/>
    <w:rPr>
      <w:i/>
      <w:iCs/>
      <w:color w:val="0F4761" w:themeColor="accent1" w:themeShade="BF"/>
    </w:rPr>
  </w:style>
  <w:style w:type="paragraph" w:styleId="IntenseQuote">
    <w:name w:val="Intense Quote"/>
    <w:basedOn w:val="Normal"/>
    <w:next w:val="Normal"/>
    <w:link w:val="IntenseQuoteChar"/>
    <w:uiPriority w:val="30"/>
    <w:qFormat/>
    <w:rsid w:val="004B60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B60B5"/>
    <w:rPr>
      <w:i/>
      <w:iCs/>
      <w:color w:val="0F4761" w:themeColor="accent1" w:themeShade="BF"/>
    </w:rPr>
  </w:style>
  <w:style w:type="character" w:styleId="IntenseReference">
    <w:name w:val="Intense Reference"/>
    <w:basedOn w:val="DefaultParagraphFont"/>
    <w:uiPriority w:val="32"/>
    <w:qFormat/>
    <w:rsid w:val="004B60B5"/>
    <w:rPr>
      <w:b/>
      <w:bCs/>
      <w:smallCaps/>
      <w:color w:val="0F4761" w:themeColor="accent1" w:themeShade="BF"/>
      <w:spacing w:val="5"/>
    </w:rPr>
  </w:style>
  <w:style w:type="paragraph" w:styleId="Revision">
    <w:name w:val="Revision"/>
    <w:hidden/>
    <w:uiPriority w:val="99"/>
    <w:semiHidden/>
    <w:rsid w:val="00662308"/>
    <w:pPr>
      <w:spacing w:after="0" w:line="240" w:lineRule="auto"/>
    </w:pPr>
  </w:style>
  <w:style w:type="character" w:styleId="CommentReference">
    <w:name w:val="annotation reference"/>
    <w:basedOn w:val="DefaultParagraphFont"/>
    <w:uiPriority w:val="99"/>
    <w:semiHidden/>
    <w:unhideWhenUsed/>
    <w:rsid w:val="00443E60"/>
    <w:rPr>
      <w:sz w:val="16"/>
      <w:szCs w:val="16"/>
    </w:rPr>
  </w:style>
  <w:style w:type="paragraph" w:styleId="CommentText">
    <w:name w:val="annotation text"/>
    <w:basedOn w:val="Normal"/>
    <w:link w:val="CommentTextChar"/>
    <w:uiPriority w:val="99"/>
    <w:semiHidden/>
    <w:unhideWhenUsed/>
    <w:rsid w:val="00443E60"/>
    <w:pPr>
      <w:spacing w:line="240" w:lineRule="auto"/>
    </w:pPr>
    <w:rPr>
      <w:sz w:val="20"/>
      <w:szCs w:val="20"/>
    </w:rPr>
  </w:style>
  <w:style w:type="character" w:customStyle="1" w:styleId="CommentTextChar">
    <w:name w:val="Comment Text Char"/>
    <w:basedOn w:val="DefaultParagraphFont"/>
    <w:link w:val="CommentText"/>
    <w:uiPriority w:val="99"/>
    <w:semiHidden/>
    <w:rsid w:val="00443E60"/>
    <w:rPr>
      <w:sz w:val="20"/>
      <w:szCs w:val="20"/>
    </w:rPr>
  </w:style>
  <w:style w:type="paragraph" w:styleId="CommentSubject">
    <w:name w:val="annotation subject"/>
    <w:basedOn w:val="CommentText"/>
    <w:next w:val="CommentText"/>
    <w:link w:val="CommentSubjectChar"/>
    <w:uiPriority w:val="99"/>
    <w:semiHidden/>
    <w:unhideWhenUsed/>
    <w:rsid w:val="00443E60"/>
    <w:rPr>
      <w:b/>
      <w:bCs/>
    </w:rPr>
  </w:style>
  <w:style w:type="character" w:customStyle="1" w:styleId="CommentSubjectChar">
    <w:name w:val="Comment Subject Char"/>
    <w:basedOn w:val="CommentTextChar"/>
    <w:link w:val="CommentSubject"/>
    <w:uiPriority w:val="99"/>
    <w:semiHidden/>
    <w:rsid w:val="00443E60"/>
    <w:rPr>
      <w:b/>
      <w:bCs/>
      <w:sz w:val="20"/>
      <w:szCs w:val="20"/>
    </w:rPr>
  </w:style>
  <w:style w:type="paragraph" w:styleId="NormalWeb">
    <w:name w:val="Normal (Web)"/>
    <w:basedOn w:val="Normal"/>
    <w:uiPriority w:val="99"/>
    <w:semiHidden/>
    <w:unhideWhenUsed/>
    <w:rsid w:val="00BD4D72"/>
    <w:pPr>
      <w:spacing w:before="100" w:beforeAutospacing="1" w:after="100" w:afterAutospacing="1" w:line="240" w:lineRule="auto"/>
    </w:pPr>
    <w:rPr>
      <w:rFonts w:ascii="Times New Roman" w:eastAsia="Times New Roman" w:hAnsi="Times New Roman" w:cs="Times New Roman"/>
      <w:kern w:val="0"/>
      <w:lang w:eastAsia="en-GB" w:bidi="ar-SA"/>
      <w14:ligatures w14:val="none"/>
    </w:rPr>
  </w:style>
  <w:style w:type="character" w:styleId="Strong">
    <w:name w:val="Strong"/>
    <w:basedOn w:val="DefaultParagraphFont"/>
    <w:uiPriority w:val="22"/>
    <w:qFormat/>
    <w:rsid w:val="00BD4D72"/>
    <w:rPr>
      <w:b/>
      <w:bCs/>
    </w:rPr>
  </w:style>
  <w:style w:type="paragraph" w:styleId="Header">
    <w:name w:val="header"/>
    <w:basedOn w:val="Normal"/>
    <w:link w:val="HeaderChar"/>
    <w:uiPriority w:val="99"/>
    <w:unhideWhenUsed/>
    <w:rsid w:val="00333A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3A2B"/>
  </w:style>
  <w:style w:type="paragraph" w:styleId="Footer">
    <w:name w:val="footer"/>
    <w:basedOn w:val="Normal"/>
    <w:link w:val="FooterChar"/>
    <w:uiPriority w:val="99"/>
    <w:unhideWhenUsed/>
    <w:rsid w:val="00333A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3A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kristina.svitoje@realco.lt"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3020</Words>
  <Characters>1722</Characters>
  <Application>Microsoft Office Word</Application>
  <DocSecurity>0</DocSecurity>
  <Lines>14</Lines>
  <Paragraphs>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4733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59</cp:revision>
  <dcterms:created xsi:type="dcterms:W3CDTF">2025-08-05T11:14:00Z</dcterms:created>
  <dcterms:modified xsi:type="dcterms:W3CDTF">2026-01-29T07:34:00Z</dcterms:modified>
  <cp:category/>
</cp:coreProperties>
</file>