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A7D3" w14:textId="59650D9F" w:rsidR="00356F73" w:rsidRDefault="00190085" w:rsidP="00356F73">
      <w:pPr>
        <w:spacing w:after="120"/>
        <w:jc w:val="both"/>
        <w:rPr>
          <w:rFonts w:ascii="Calibri" w:hAnsi="Calibri" w:cs="Calibri"/>
          <w:b/>
          <w:bCs/>
          <w:sz w:val="22"/>
          <w:szCs w:val="22"/>
        </w:rPr>
      </w:pPr>
      <w:r w:rsidRPr="00190085">
        <w:rPr>
          <w:rFonts w:ascii="Calibri" w:hAnsi="Calibri" w:cs="Calibri"/>
          <w:b/>
          <w:bCs/>
          <w:sz w:val="22"/>
          <w:szCs w:val="22"/>
        </w:rPr>
        <w:t>„Akropoliai“ kviečia pasitikti pavasarį</w:t>
      </w:r>
      <w:r w:rsidR="00BA3143">
        <w:rPr>
          <w:rFonts w:ascii="Calibri" w:hAnsi="Calibri" w:cs="Calibri"/>
          <w:b/>
          <w:bCs/>
          <w:sz w:val="22"/>
          <w:szCs w:val="22"/>
        </w:rPr>
        <w:t xml:space="preserve"> su naujomis kolekcijomis ir</w:t>
      </w:r>
      <w:r w:rsidRPr="00190085">
        <w:rPr>
          <w:rFonts w:ascii="Calibri" w:hAnsi="Calibri" w:cs="Calibri"/>
          <w:b/>
          <w:bCs/>
          <w:sz w:val="22"/>
          <w:szCs w:val="22"/>
        </w:rPr>
        <w:t xml:space="preserve"> </w:t>
      </w:r>
      <w:r w:rsidR="0067400D" w:rsidRPr="0067400D">
        <w:rPr>
          <w:rFonts w:ascii="Calibri" w:hAnsi="Calibri" w:cs="Calibri"/>
          <w:b/>
          <w:bCs/>
          <w:sz w:val="22"/>
          <w:szCs w:val="22"/>
        </w:rPr>
        <w:t>20 tūkst. prizų</w:t>
      </w:r>
    </w:p>
    <w:p w14:paraId="496D9EFB" w14:textId="77777777" w:rsidR="00DA467F" w:rsidRDefault="00294311" w:rsidP="008424E8">
      <w:pPr>
        <w:spacing w:after="120"/>
        <w:jc w:val="both"/>
        <w:rPr>
          <w:rFonts w:ascii="Calibri" w:hAnsi="Calibri" w:cs="Calibri"/>
          <w:b/>
          <w:bCs/>
          <w:sz w:val="22"/>
          <w:szCs w:val="22"/>
        </w:rPr>
      </w:pPr>
      <w:r>
        <w:rPr>
          <w:rFonts w:ascii="Calibri" w:hAnsi="Calibri" w:cs="Calibri"/>
          <w:b/>
          <w:bCs/>
          <w:sz w:val="22"/>
          <w:szCs w:val="22"/>
        </w:rPr>
        <w:t>Pavasaris asocijuojasi su pokyčiais ir atsinaujinimu</w:t>
      </w:r>
      <w:r w:rsidR="008A30FA">
        <w:rPr>
          <w:rFonts w:ascii="Calibri" w:hAnsi="Calibri" w:cs="Calibri"/>
          <w:b/>
          <w:bCs/>
          <w:sz w:val="22"/>
          <w:szCs w:val="22"/>
        </w:rPr>
        <w:t xml:space="preserve"> – tiek kasdienėje rutinoje, tiek spintoje ar namų aplinkoje. </w:t>
      </w:r>
      <w:r w:rsidR="008424E8" w:rsidRPr="008424E8">
        <w:rPr>
          <w:rFonts w:ascii="Calibri" w:hAnsi="Calibri" w:cs="Calibri"/>
          <w:b/>
          <w:bCs/>
          <w:sz w:val="22"/>
          <w:szCs w:val="22"/>
        </w:rPr>
        <w:t xml:space="preserve">Kovo 9 dieną Vilniaus, Klaipėdos ir Šiaulių „Akropoliuose“ </w:t>
      </w:r>
      <w:r w:rsidR="0067400D">
        <w:rPr>
          <w:rFonts w:ascii="Calibri" w:hAnsi="Calibri" w:cs="Calibri"/>
          <w:b/>
          <w:bCs/>
          <w:sz w:val="22"/>
          <w:szCs w:val="22"/>
        </w:rPr>
        <w:t>startuoja</w:t>
      </w:r>
      <w:r w:rsidR="008424E8" w:rsidRPr="008424E8">
        <w:rPr>
          <w:rFonts w:ascii="Calibri" w:hAnsi="Calibri" w:cs="Calibri"/>
          <w:b/>
          <w:bCs/>
          <w:sz w:val="22"/>
          <w:szCs w:val="22"/>
        </w:rPr>
        <w:t xml:space="preserve"> pavasario ir vasaros sezon</w:t>
      </w:r>
      <w:r w:rsidR="0067400D">
        <w:rPr>
          <w:rFonts w:ascii="Calibri" w:hAnsi="Calibri" w:cs="Calibri"/>
          <w:b/>
          <w:bCs/>
          <w:sz w:val="22"/>
          <w:szCs w:val="22"/>
        </w:rPr>
        <w:t>as</w:t>
      </w:r>
      <w:r w:rsidR="008424E8" w:rsidRPr="008424E8">
        <w:rPr>
          <w:rFonts w:ascii="Calibri" w:hAnsi="Calibri" w:cs="Calibri"/>
          <w:b/>
          <w:bCs/>
          <w:sz w:val="22"/>
          <w:szCs w:val="22"/>
        </w:rPr>
        <w:t xml:space="preserve"> – </w:t>
      </w:r>
      <w:r w:rsidR="0067400D">
        <w:rPr>
          <w:rFonts w:ascii="Calibri" w:hAnsi="Calibri" w:cs="Calibri"/>
          <w:b/>
          <w:bCs/>
          <w:sz w:val="22"/>
          <w:szCs w:val="22"/>
        </w:rPr>
        <w:t>parduotuvėse</w:t>
      </w:r>
      <w:r w:rsidR="008424E8" w:rsidRPr="008424E8">
        <w:rPr>
          <w:rFonts w:ascii="Calibri" w:hAnsi="Calibri" w:cs="Calibri"/>
          <w:b/>
          <w:bCs/>
          <w:sz w:val="22"/>
          <w:szCs w:val="22"/>
        </w:rPr>
        <w:t xml:space="preserve"> </w:t>
      </w:r>
      <w:r w:rsidR="0067400D">
        <w:rPr>
          <w:rFonts w:ascii="Calibri" w:hAnsi="Calibri" w:cs="Calibri"/>
          <w:b/>
          <w:bCs/>
          <w:sz w:val="22"/>
          <w:szCs w:val="22"/>
        </w:rPr>
        <w:t>pristatomos</w:t>
      </w:r>
      <w:r w:rsidR="008424E8" w:rsidRPr="008424E8">
        <w:rPr>
          <w:rFonts w:ascii="Calibri" w:hAnsi="Calibri" w:cs="Calibri"/>
          <w:b/>
          <w:bCs/>
          <w:sz w:val="22"/>
          <w:szCs w:val="22"/>
        </w:rPr>
        <w:t xml:space="preserve"> naujos drabužių, avalynės bei namų prekių kolekcijos. </w:t>
      </w:r>
    </w:p>
    <w:p w14:paraId="46685508" w14:textId="57A754D0" w:rsidR="008424E8" w:rsidRPr="00DA467F" w:rsidRDefault="0067400D" w:rsidP="008424E8">
      <w:pPr>
        <w:spacing w:after="120"/>
        <w:jc w:val="both"/>
        <w:rPr>
          <w:rFonts w:ascii="Calibri" w:hAnsi="Calibri" w:cs="Calibri"/>
          <w:sz w:val="22"/>
          <w:szCs w:val="22"/>
        </w:rPr>
      </w:pPr>
      <w:r w:rsidRPr="00DA467F">
        <w:rPr>
          <w:rFonts w:ascii="Calibri" w:hAnsi="Calibri" w:cs="Calibri"/>
          <w:sz w:val="22"/>
          <w:szCs w:val="22"/>
        </w:rPr>
        <w:t>Be to, apsilankymas prekybos ir pramogų centruose gali tapti dar įdomesnis – pirkėjų laukia galimybė laimėti daugiau kaip 20 tūkst. prizų, tarp jų ir „iPhone“ telefonus.</w:t>
      </w:r>
    </w:p>
    <w:p w14:paraId="70C762CB" w14:textId="6D906609" w:rsidR="00DA467F" w:rsidRPr="00DA467F" w:rsidRDefault="00DA467F" w:rsidP="002E6DDC">
      <w:pPr>
        <w:spacing w:after="120"/>
        <w:jc w:val="both"/>
        <w:rPr>
          <w:rFonts w:ascii="Calibri" w:hAnsi="Calibri" w:cs="Calibri"/>
          <w:b/>
          <w:bCs/>
          <w:sz w:val="22"/>
          <w:szCs w:val="22"/>
        </w:rPr>
      </w:pPr>
      <w:r w:rsidRPr="00DA467F">
        <w:rPr>
          <w:rFonts w:ascii="Calibri" w:hAnsi="Calibri" w:cs="Calibri"/>
          <w:b/>
          <w:bCs/>
          <w:sz w:val="22"/>
          <w:szCs w:val="22"/>
        </w:rPr>
        <w:t>Daugiau išraiškos ir drąsesni akcentai</w:t>
      </w:r>
    </w:p>
    <w:p w14:paraId="77426097" w14:textId="35EB77E8" w:rsidR="002E6DDC" w:rsidRDefault="002E6DDC" w:rsidP="002E6DDC">
      <w:pPr>
        <w:spacing w:after="120"/>
        <w:jc w:val="both"/>
        <w:rPr>
          <w:rFonts w:ascii="Calibri" w:hAnsi="Calibri" w:cs="Calibri"/>
          <w:sz w:val="22"/>
          <w:szCs w:val="22"/>
        </w:rPr>
      </w:pPr>
      <w:r>
        <w:rPr>
          <w:rFonts w:ascii="Calibri" w:hAnsi="Calibri" w:cs="Calibri"/>
          <w:sz w:val="22"/>
          <w:szCs w:val="22"/>
        </w:rPr>
        <w:t>N</w:t>
      </w:r>
      <w:r w:rsidRPr="00C47EE1">
        <w:rPr>
          <w:rFonts w:ascii="Calibri" w:hAnsi="Calibri" w:cs="Calibri"/>
          <w:sz w:val="22"/>
          <w:szCs w:val="22"/>
        </w:rPr>
        <w:t xml:space="preserve">uomonės formuotoja Inidė Jasnauskaitė sako, kad </w:t>
      </w:r>
      <w:r w:rsidR="00DA467F">
        <w:rPr>
          <w:rFonts w:ascii="Calibri" w:hAnsi="Calibri" w:cs="Calibri"/>
          <w:sz w:val="22"/>
          <w:szCs w:val="22"/>
        </w:rPr>
        <w:t>šio sezono kolekcijose yra</w:t>
      </w:r>
      <w:r w:rsidRPr="00C47EE1">
        <w:rPr>
          <w:rFonts w:ascii="Calibri" w:hAnsi="Calibri" w:cs="Calibri"/>
          <w:sz w:val="22"/>
          <w:szCs w:val="22"/>
        </w:rPr>
        <w:t xml:space="preserve"> daugiau drąsesnių raštų, ryškesnių aksesuarų ir išraiškingesnių siluetų.</w:t>
      </w:r>
    </w:p>
    <w:p w14:paraId="488077D7" w14:textId="0C7F3177" w:rsidR="002E6DDC" w:rsidRDefault="002E6DDC" w:rsidP="002E6DDC">
      <w:pPr>
        <w:spacing w:after="120"/>
        <w:jc w:val="both"/>
        <w:rPr>
          <w:rFonts w:ascii="Calibri" w:hAnsi="Calibri" w:cs="Calibri"/>
          <w:sz w:val="22"/>
          <w:szCs w:val="22"/>
        </w:rPr>
      </w:pPr>
      <w:r w:rsidRPr="0079290A">
        <w:rPr>
          <w:rFonts w:ascii="Calibri" w:hAnsi="Calibri" w:cs="Calibri"/>
          <w:sz w:val="22"/>
          <w:szCs w:val="22"/>
        </w:rPr>
        <w:t xml:space="preserve">„Šį sezoną matome įdomią </w:t>
      </w:r>
      <w:r w:rsidR="00DA467F">
        <w:rPr>
          <w:rFonts w:ascii="Calibri" w:hAnsi="Calibri" w:cs="Calibri"/>
          <w:sz w:val="22"/>
          <w:szCs w:val="22"/>
        </w:rPr>
        <w:t>kryptį</w:t>
      </w:r>
      <w:r w:rsidRPr="0079290A">
        <w:rPr>
          <w:rFonts w:ascii="Calibri" w:hAnsi="Calibri" w:cs="Calibri"/>
          <w:sz w:val="22"/>
          <w:szCs w:val="22"/>
        </w:rPr>
        <w:t xml:space="preserve"> – vadinamąją „</w:t>
      </w:r>
      <w:proofErr w:type="spellStart"/>
      <w:r w:rsidRPr="0079290A">
        <w:rPr>
          <w:rFonts w:ascii="Calibri" w:hAnsi="Calibri" w:cs="Calibri"/>
          <w:sz w:val="22"/>
          <w:szCs w:val="22"/>
        </w:rPr>
        <w:t>glamoratti</w:t>
      </w:r>
      <w:proofErr w:type="spellEnd"/>
      <w:r w:rsidRPr="0079290A">
        <w:rPr>
          <w:rFonts w:ascii="Calibri" w:hAnsi="Calibri" w:cs="Calibri"/>
          <w:sz w:val="22"/>
          <w:szCs w:val="22"/>
        </w:rPr>
        <w:t xml:space="preserve">“ estetiką. Jai būdingi šiek tiek dramatiškesni, struktūriškesni siluetai, išraiškingesnės formos, kartais net masyvesni pečiai ar ryškesni kirpimai. </w:t>
      </w:r>
      <w:r w:rsidR="00DA467F" w:rsidRPr="00DA467F">
        <w:rPr>
          <w:rFonts w:ascii="Calibri" w:hAnsi="Calibri" w:cs="Calibri"/>
          <w:sz w:val="22"/>
          <w:szCs w:val="22"/>
        </w:rPr>
        <w:t>Tokį įvaizdį puikiai papildo didesni aksesuarai</w:t>
      </w:r>
      <w:r w:rsidR="00DA467F">
        <w:rPr>
          <w:rFonts w:ascii="Calibri" w:hAnsi="Calibri" w:cs="Calibri"/>
          <w:sz w:val="22"/>
          <w:szCs w:val="22"/>
        </w:rPr>
        <w:t>,</w:t>
      </w:r>
      <w:r w:rsidR="00DA467F" w:rsidRPr="00DA467F">
        <w:rPr>
          <w:rFonts w:ascii="Calibri" w:hAnsi="Calibri" w:cs="Calibri"/>
          <w:sz w:val="22"/>
          <w:szCs w:val="22"/>
        </w:rPr>
        <w:t xml:space="preserve"> pavyzdžiui, masyvūs saulės akiniai ar išraiškingi papuošalai</w:t>
      </w:r>
      <w:r w:rsidRPr="0079290A">
        <w:rPr>
          <w:rFonts w:ascii="Calibri" w:hAnsi="Calibri" w:cs="Calibri"/>
          <w:sz w:val="22"/>
          <w:szCs w:val="22"/>
        </w:rPr>
        <w:t xml:space="preserve">, kurie puikiai dera prie šiek tiek puošnesnio, dramatiškesnio stiliaus“, – </w:t>
      </w:r>
      <w:r w:rsidRPr="00CD311F">
        <w:rPr>
          <w:rFonts w:ascii="Calibri" w:hAnsi="Calibri" w:cs="Calibri"/>
          <w:sz w:val="22"/>
          <w:szCs w:val="22"/>
        </w:rPr>
        <w:t>sako</w:t>
      </w:r>
      <w:r>
        <w:rPr>
          <w:rFonts w:ascii="Calibri" w:hAnsi="Calibri" w:cs="Calibri"/>
          <w:sz w:val="22"/>
          <w:szCs w:val="22"/>
        </w:rPr>
        <w:t xml:space="preserve"> „Akropolių“ pavasario kolekcijų kampanijos veidu tapusi</w:t>
      </w:r>
      <w:r w:rsidRPr="00CD311F">
        <w:rPr>
          <w:rFonts w:ascii="Calibri" w:hAnsi="Calibri" w:cs="Calibri"/>
          <w:sz w:val="22"/>
          <w:szCs w:val="22"/>
        </w:rPr>
        <w:t xml:space="preserve"> I</w:t>
      </w:r>
      <w:r>
        <w:rPr>
          <w:rFonts w:ascii="Calibri" w:hAnsi="Calibri" w:cs="Calibri"/>
          <w:sz w:val="22"/>
          <w:szCs w:val="22"/>
        </w:rPr>
        <w:t>.</w:t>
      </w:r>
      <w:r w:rsidRPr="00CD311F">
        <w:rPr>
          <w:rFonts w:ascii="Calibri" w:hAnsi="Calibri" w:cs="Calibri"/>
          <w:sz w:val="22"/>
          <w:szCs w:val="22"/>
        </w:rPr>
        <w:t xml:space="preserve"> Jasnauskaitė.</w:t>
      </w:r>
    </w:p>
    <w:p w14:paraId="03825E08" w14:textId="30477B74" w:rsidR="002E6DDC" w:rsidRDefault="002E6DDC" w:rsidP="002E6DDC">
      <w:pPr>
        <w:spacing w:after="120"/>
        <w:jc w:val="both"/>
        <w:rPr>
          <w:rFonts w:ascii="Calibri" w:hAnsi="Calibri" w:cs="Calibri"/>
          <w:sz w:val="22"/>
          <w:szCs w:val="22"/>
        </w:rPr>
      </w:pPr>
      <w:r>
        <w:rPr>
          <w:rFonts w:ascii="Calibri" w:hAnsi="Calibri" w:cs="Calibri"/>
          <w:sz w:val="22"/>
          <w:szCs w:val="22"/>
        </w:rPr>
        <w:t>Pasak</w:t>
      </w:r>
      <w:r w:rsidRPr="00CD311F">
        <w:rPr>
          <w:rFonts w:ascii="Calibri" w:hAnsi="Calibri" w:cs="Calibri"/>
          <w:sz w:val="22"/>
          <w:szCs w:val="22"/>
        </w:rPr>
        <w:t xml:space="preserve"> jos,</w:t>
      </w:r>
      <w:r>
        <w:rPr>
          <w:rFonts w:ascii="Calibri" w:hAnsi="Calibri" w:cs="Calibri"/>
          <w:sz w:val="22"/>
          <w:szCs w:val="22"/>
        </w:rPr>
        <w:t xml:space="preserve"> verta nebijoti ir </w:t>
      </w:r>
      <w:r w:rsidR="00DA467F">
        <w:rPr>
          <w:rFonts w:ascii="Calibri" w:hAnsi="Calibri" w:cs="Calibri"/>
          <w:sz w:val="22"/>
          <w:szCs w:val="22"/>
        </w:rPr>
        <w:t>ryškesnių raštų</w:t>
      </w:r>
      <w:r>
        <w:rPr>
          <w:rFonts w:ascii="Calibri" w:hAnsi="Calibri" w:cs="Calibri"/>
          <w:sz w:val="22"/>
          <w:szCs w:val="22"/>
        </w:rPr>
        <w:t xml:space="preserve">. </w:t>
      </w:r>
      <w:r w:rsidRPr="00CD311F">
        <w:rPr>
          <w:rFonts w:ascii="Calibri" w:hAnsi="Calibri" w:cs="Calibri"/>
          <w:sz w:val="22"/>
          <w:szCs w:val="22"/>
        </w:rPr>
        <w:t xml:space="preserve">Pavyzdžiui, zebro raštas gali </w:t>
      </w:r>
      <w:r w:rsidR="00DA467F">
        <w:rPr>
          <w:rFonts w:ascii="Calibri" w:hAnsi="Calibri" w:cs="Calibri"/>
          <w:sz w:val="22"/>
          <w:szCs w:val="22"/>
        </w:rPr>
        <w:t>tapti įdomiu</w:t>
      </w:r>
      <w:r w:rsidRPr="00CD311F">
        <w:rPr>
          <w:rFonts w:ascii="Calibri" w:hAnsi="Calibri" w:cs="Calibri"/>
          <w:sz w:val="22"/>
          <w:szCs w:val="22"/>
        </w:rPr>
        <w:t xml:space="preserve"> akcent</w:t>
      </w:r>
      <w:r w:rsidR="00DA467F">
        <w:rPr>
          <w:rFonts w:ascii="Calibri" w:hAnsi="Calibri" w:cs="Calibri"/>
          <w:sz w:val="22"/>
          <w:szCs w:val="22"/>
        </w:rPr>
        <w:t>u</w:t>
      </w:r>
      <w:r w:rsidRPr="00CD311F">
        <w:rPr>
          <w:rFonts w:ascii="Calibri" w:hAnsi="Calibri" w:cs="Calibri"/>
          <w:sz w:val="22"/>
          <w:szCs w:val="22"/>
        </w:rPr>
        <w:t xml:space="preserve"> prie paprastesnių derinių</w:t>
      </w:r>
      <w:r w:rsidR="00DA467F">
        <w:rPr>
          <w:rFonts w:ascii="Calibri" w:hAnsi="Calibri" w:cs="Calibri"/>
          <w:sz w:val="22"/>
          <w:szCs w:val="22"/>
        </w:rPr>
        <w:t>.</w:t>
      </w:r>
      <w:r w:rsidRPr="00CD311F">
        <w:rPr>
          <w:rFonts w:ascii="Calibri" w:hAnsi="Calibri" w:cs="Calibri"/>
          <w:sz w:val="22"/>
          <w:szCs w:val="22"/>
        </w:rPr>
        <w:t xml:space="preserve"> </w:t>
      </w:r>
      <w:r w:rsidR="00DA467F">
        <w:rPr>
          <w:rFonts w:ascii="Calibri" w:hAnsi="Calibri" w:cs="Calibri"/>
          <w:sz w:val="22"/>
          <w:szCs w:val="22"/>
        </w:rPr>
        <w:t>P</w:t>
      </w:r>
      <w:r w:rsidRPr="00CD311F">
        <w:rPr>
          <w:rFonts w:ascii="Calibri" w:hAnsi="Calibri" w:cs="Calibri"/>
          <w:sz w:val="22"/>
          <w:szCs w:val="22"/>
        </w:rPr>
        <w:t xml:space="preserve">arduotuvėse šį sezoną gausu dryžuotų drabužių – </w:t>
      </w:r>
      <w:r w:rsidR="00DA467F">
        <w:rPr>
          <w:rFonts w:ascii="Calibri" w:hAnsi="Calibri" w:cs="Calibri"/>
          <w:sz w:val="22"/>
          <w:szCs w:val="22"/>
        </w:rPr>
        <w:t xml:space="preserve">nuo </w:t>
      </w:r>
      <w:r w:rsidRPr="00CD311F">
        <w:rPr>
          <w:rFonts w:ascii="Calibri" w:hAnsi="Calibri" w:cs="Calibri"/>
          <w:sz w:val="22"/>
          <w:szCs w:val="22"/>
        </w:rPr>
        <w:t>suknelių</w:t>
      </w:r>
      <w:r w:rsidR="00DA467F">
        <w:rPr>
          <w:rFonts w:ascii="Calibri" w:hAnsi="Calibri" w:cs="Calibri"/>
          <w:sz w:val="22"/>
          <w:szCs w:val="22"/>
        </w:rPr>
        <w:t xml:space="preserve"> iki </w:t>
      </w:r>
      <w:r w:rsidRPr="00CD311F">
        <w:rPr>
          <w:rFonts w:ascii="Calibri" w:hAnsi="Calibri" w:cs="Calibri"/>
          <w:sz w:val="22"/>
          <w:szCs w:val="22"/>
        </w:rPr>
        <w:t>lietpalčių.</w:t>
      </w:r>
      <w:r>
        <w:rPr>
          <w:rFonts w:ascii="Calibri" w:hAnsi="Calibri" w:cs="Calibri"/>
          <w:sz w:val="22"/>
          <w:szCs w:val="22"/>
        </w:rPr>
        <w:t xml:space="preserve"> </w:t>
      </w:r>
      <w:r w:rsidRPr="0079290A">
        <w:rPr>
          <w:rFonts w:ascii="Calibri" w:hAnsi="Calibri" w:cs="Calibri"/>
          <w:sz w:val="22"/>
          <w:szCs w:val="22"/>
        </w:rPr>
        <w:t>Taip pat verta išbandyti ir didesnius aksesuarus – masyvesnius auskarus ar ryškesnes detales</w:t>
      </w:r>
      <w:r>
        <w:rPr>
          <w:rFonts w:ascii="Calibri" w:hAnsi="Calibri" w:cs="Calibri"/>
          <w:sz w:val="22"/>
          <w:szCs w:val="22"/>
        </w:rPr>
        <w:t>.</w:t>
      </w:r>
    </w:p>
    <w:p w14:paraId="3B5E141A" w14:textId="11AAFE51" w:rsidR="002E6DDC" w:rsidRPr="001D3823" w:rsidRDefault="002E6DDC" w:rsidP="002E6DDC">
      <w:pPr>
        <w:spacing w:after="120"/>
        <w:jc w:val="both"/>
        <w:rPr>
          <w:rFonts w:ascii="Calibri" w:hAnsi="Calibri" w:cs="Calibri"/>
          <w:sz w:val="22"/>
          <w:szCs w:val="22"/>
        </w:rPr>
      </w:pPr>
      <w:r w:rsidRPr="001D3823">
        <w:rPr>
          <w:rFonts w:ascii="Calibri" w:hAnsi="Calibri" w:cs="Calibri"/>
          <w:sz w:val="22"/>
          <w:szCs w:val="22"/>
        </w:rPr>
        <w:t>„</w:t>
      </w:r>
      <w:r w:rsidRPr="00D24C33">
        <w:rPr>
          <w:rFonts w:ascii="Calibri" w:hAnsi="Calibri" w:cs="Calibri"/>
          <w:sz w:val="22"/>
          <w:szCs w:val="22"/>
        </w:rPr>
        <w:t xml:space="preserve">Klasikiniai odiniai </w:t>
      </w:r>
      <w:proofErr w:type="spellStart"/>
      <w:r w:rsidRPr="00D24C33">
        <w:rPr>
          <w:rFonts w:ascii="Calibri" w:hAnsi="Calibri" w:cs="Calibri"/>
          <w:sz w:val="22"/>
          <w:szCs w:val="22"/>
        </w:rPr>
        <w:t>loaferiai</w:t>
      </w:r>
      <w:proofErr w:type="spellEnd"/>
      <w:r w:rsidRPr="00D24C33">
        <w:rPr>
          <w:rFonts w:ascii="Calibri" w:hAnsi="Calibri" w:cs="Calibri"/>
          <w:sz w:val="22"/>
          <w:szCs w:val="22"/>
        </w:rPr>
        <w:t xml:space="preserve"> ir šį sezoną išlieka vien</w:t>
      </w:r>
      <w:r>
        <w:rPr>
          <w:rFonts w:ascii="Calibri" w:hAnsi="Calibri" w:cs="Calibri"/>
          <w:sz w:val="22"/>
          <w:szCs w:val="22"/>
        </w:rPr>
        <w:t>u</w:t>
      </w:r>
      <w:r w:rsidRPr="00D24C33">
        <w:rPr>
          <w:rFonts w:ascii="Calibri" w:hAnsi="Calibri" w:cs="Calibri"/>
          <w:sz w:val="22"/>
          <w:szCs w:val="22"/>
        </w:rPr>
        <w:t xml:space="preserve"> universaliausių avalynės pasirinkimų </w:t>
      </w:r>
      <w:r w:rsidRPr="001D3823">
        <w:rPr>
          <w:rFonts w:ascii="Calibri" w:hAnsi="Calibri" w:cs="Calibri"/>
          <w:sz w:val="22"/>
          <w:szCs w:val="22"/>
        </w:rPr>
        <w:t xml:space="preserve">– </w:t>
      </w:r>
      <w:r>
        <w:rPr>
          <w:rFonts w:ascii="Calibri" w:hAnsi="Calibri" w:cs="Calibri"/>
          <w:sz w:val="22"/>
          <w:szCs w:val="22"/>
        </w:rPr>
        <w:t xml:space="preserve">jie </w:t>
      </w:r>
      <w:r w:rsidRPr="001D3823">
        <w:rPr>
          <w:rFonts w:ascii="Calibri" w:hAnsi="Calibri" w:cs="Calibri"/>
          <w:sz w:val="22"/>
          <w:szCs w:val="22"/>
        </w:rPr>
        <w:t>dera tiek prie džinsų, tiek prie suknel</w:t>
      </w:r>
      <w:r>
        <w:rPr>
          <w:rFonts w:ascii="Calibri" w:hAnsi="Calibri" w:cs="Calibri"/>
          <w:sz w:val="22"/>
          <w:szCs w:val="22"/>
        </w:rPr>
        <w:t>ės</w:t>
      </w:r>
      <w:r w:rsidRPr="001D3823">
        <w:rPr>
          <w:rFonts w:ascii="Calibri" w:hAnsi="Calibri" w:cs="Calibri"/>
          <w:sz w:val="22"/>
          <w:szCs w:val="22"/>
        </w:rPr>
        <w:t xml:space="preserve"> ar sijon</w:t>
      </w:r>
      <w:r>
        <w:rPr>
          <w:rFonts w:ascii="Calibri" w:hAnsi="Calibri" w:cs="Calibri"/>
          <w:sz w:val="22"/>
          <w:szCs w:val="22"/>
        </w:rPr>
        <w:t>o</w:t>
      </w:r>
      <w:r w:rsidRPr="001D3823">
        <w:rPr>
          <w:rFonts w:ascii="Calibri" w:hAnsi="Calibri" w:cs="Calibri"/>
          <w:sz w:val="22"/>
          <w:szCs w:val="22"/>
        </w:rPr>
        <w:t xml:space="preserve">. </w:t>
      </w:r>
      <w:r w:rsidR="00DA467F">
        <w:rPr>
          <w:rFonts w:ascii="Calibri" w:hAnsi="Calibri" w:cs="Calibri"/>
          <w:sz w:val="22"/>
          <w:szCs w:val="22"/>
        </w:rPr>
        <w:t>Tačiau</w:t>
      </w:r>
      <w:r w:rsidRPr="001D3823">
        <w:rPr>
          <w:rFonts w:ascii="Calibri" w:hAnsi="Calibri" w:cs="Calibri"/>
          <w:sz w:val="22"/>
          <w:szCs w:val="22"/>
        </w:rPr>
        <w:t xml:space="preserve"> matome </w:t>
      </w:r>
      <w:r>
        <w:rPr>
          <w:rFonts w:ascii="Calibri" w:hAnsi="Calibri" w:cs="Calibri"/>
          <w:sz w:val="22"/>
          <w:szCs w:val="22"/>
        </w:rPr>
        <w:t xml:space="preserve">ir </w:t>
      </w:r>
      <w:r w:rsidRPr="001D3823">
        <w:rPr>
          <w:rFonts w:ascii="Calibri" w:hAnsi="Calibri" w:cs="Calibri"/>
          <w:sz w:val="22"/>
          <w:szCs w:val="22"/>
        </w:rPr>
        <w:t>daugiau aukštakulnių modelių, todėl mėgsta</w:t>
      </w:r>
      <w:r w:rsidR="00DA467F">
        <w:rPr>
          <w:rFonts w:ascii="Calibri" w:hAnsi="Calibri" w:cs="Calibri"/>
          <w:sz w:val="22"/>
          <w:szCs w:val="22"/>
        </w:rPr>
        <w:t>nčios</w:t>
      </w:r>
      <w:r w:rsidRPr="001D3823">
        <w:rPr>
          <w:rFonts w:ascii="Calibri" w:hAnsi="Calibri" w:cs="Calibri"/>
          <w:sz w:val="22"/>
          <w:szCs w:val="22"/>
        </w:rPr>
        <w:t xml:space="preserve"> </w:t>
      </w:r>
      <w:r w:rsidR="00DA467F">
        <w:rPr>
          <w:rFonts w:ascii="Calibri" w:hAnsi="Calibri" w:cs="Calibri"/>
          <w:sz w:val="22"/>
          <w:szCs w:val="22"/>
        </w:rPr>
        <w:t>elegantiškesnį stilių tikrai ras įdomių variantų</w:t>
      </w:r>
      <w:r w:rsidRPr="001D3823">
        <w:rPr>
          <w:rFonts w:ascii="Calibri" w:hAnsi="Calibri" w:cs="Calibri"/>
          <w:sz w:val="22"/>
          <w:szCs w:val="22"/>
        </w:rPr>
        <w:t>“, – pasakoja ji.</w:t>
      </w:r>
    </w:p>
    <w:p w14:paraId="0AE466A4" w14:textId="7B79FB0B" w:rsidR="002E6DDC" w:rsidRDefault="0022653D" w:rsidP="008424E8">
      <w:pPr>
        <w:spacing w:after="120"/>
        <w:jc w:val="both"/>
        <w:rPr>
          <w:rFonts w:ascii="Calibri" w:hAnsi="Calibri" w:cs="Calibri"/>
          <w:sz w:val="22"/>
          <w:szCs w:val="22"/>
        </w:rPr>
      </w:pPr>
      <w:r>
        <w:rPr>
          <w:rFonts w:ascii="Calibri" w:hAnsi="Calibri" w:cs="Calibri"/>
          <w:sz w:val="22"/>
          <w:szCs w:val="22"/>
        </w:rPr>
        <w:t>Pavasaris skatina</w:t>
      </w:r>
      <w:r w:rsidR="002E6DDC" w:rsidRPr="00CD311F">
        <w:rPr>
          <w:rFonts w:ascii="Calibri" w:hAnsi="Calibri" w:cs="Calibri"/>
          <w:sz w:val="22"/>
          <w:szCs w:val="22"/>
        </w:rPr>
        <w:t xml:space="preserve"> atnaujinti ne tik garderobą, bet ir namų aplinką</w:t>
      </w:r>
      <w:r>
        <w:rPr>
          <w:rFonts w:ascii="Calibri" w:hAnsi="Calibri" w:cs="Calibri"/>
          <w:sz w:val="22"/>
          <w:szCs w:val="22"/>
        </w:rPr>
        <w:t>. P</w:t>
      </w:r>
      <w:r w:rsidR="002E6DDC" w:rsidRPr="0044527B">
        <w:rPr>
          <w:rFonts w:ascii="Calibri" w:hAnsi="Calibri" w:cs="Calibri"/>
          <w:sz w:val="22"/>
          <w:szCs w:val="22"/>
        </w:rPr>
        <w:t xml:space="preserve">arduotuvėse </w:t>
      </w:r>
      <w:r>
        <w:rPr>
          <w:rFonts w:ascii="Calibri" w:hAnsi="Calibri" w:cs="Calibri"/>
          <w:sz w:val="22"/>
          <w:szCs w:val="22"/>
        </w:rPr>
        <w:t>atsiranda</w:t>
      </w:r>
      <w:r w:rsidR="002E6DDC" w:rsidRPr="0044527B">
        <w:rPr>
          <w:rFonts w:ascii="Calibri" w:hAnsi="Calibri" w:cs="Calibri"/>
          <w:sz w:val="22"/>
          <w:szCs w:val="22"/>
        </w:rPr>
        <w:t xml:space="preserve"> šviesesnių spalvų namų tekstilė, dekoratyviniai elementai, indai bei lauko aksesuarai balkonams ar terasoms. </w:t>
      </w:r>
      <w:r w:rsidR="002E6DDC" w:rsidRPr="00CD311F">
        <w:rPr>
          <w:rFonts w:ascii="Calibri" w:hAnsi="Calibri" w:cs="Calibri"/>
          <w:sz w:val="22"/>
          <w:szCs w:val="22"/>
        </w:rPr>
        <w:t xml:space="preserve">Pasak I. </w:t>
      </w:r>
      <w:proofErr w:type="spellStart"/>
      <w:r w:rsidR="002E6DDC" w:rsidRPr="00CD311F">
        <w:rPr>
          <w:rFonts w:ascii="Calibri" w:hAnsi="Calibri" w:cs="Calibri"/>
          <w:sz w:val="22"/>
          <w:szCs w:val="22"/>
        </w:rPr>
        <w:t>Jasnauskaitės</w:t>
      </w:r>
      <w:proofErr w:type="spellEnd"/>
      <w:r w:rsidR="002E6DDC" w:rsidRPr="00CD311F">
        <w:rPr>
          <w:rFonts w:ascii="Calibri" w:hAnsi="Calibri" w:cs="Calibri"/>
          <w:sz w:val="22"/>
          <w:szCs w:val="22"/>
        </w:rPr>
        <w:t xml:space="preserve">, </w:t>
      </w:r>
      <w:r w:rsidR="002E6DDC">
        <w:rPr>
          <w:rFonts w:ascii="Calibri" w:hAnsi="Calibri" w:cs="Calibri"/>
          <w:sz w:val="22"/>
          <w:szCs w:val="22"/>
        </w:rPr>
        <w:t>k</w:t>
      </w:r>
      <w:r w:rsidR="002E6DDC" w:rsidRPr="00CD311F">
        <w:rPr>
          <w:rFonts w:ascii="Calibri" w:hAnsi="Calibri" w:cs="Calibri"/>
          <w:sz w:val="22"/>
          <w:szCs w:val="22"/>
        </w:rPr>
        <w:t xml:space="preserve">artais užtenka nedidelių pokyčių, pavyzdžiui, naujų tekstilės </w:t>
      </w:r>
      <w:r>
        <w:rPr>
          <w:rFonts w:ascii="Calibri" w:hAnsi="Calibri" w:cs="Calibri"/>
          <w:sz w:val="22"/>
          <w:szCs w:val="22"/>
        </w:rPr>
        <w:t>akcentų</w:t>
      </w:r>
      <w:r w:rsidR="002E6DDC" w:rsidRPr="00CD311F">
        <w:rPr>
          <w:rFonts w:ascii="Calibri" w:hAnsi="Calibri" w:cs="Calibri"/>
          <w:sz w:val="22"/>
          <w:szCs w:val="22"/>
        </w:rPr>
        <w:t xml:space="preserve"> ar ryškesnių pagalvių užvalkalų, k</w:t>
      </w:r>
      <w:r>
        <w:rPr>
          <w:rFonts w:ascii="Calibri" w:hAnsi="Calibri" w:cs="Calibri"/>
          <w:sz w:val="22"/>
          <w:szCs w:val="22"/>
        </w:rPr>
        <w:t>ad</w:t>
      </w:r>
      <w:r w:rsidR="002E6DDC" w:rsidRPr="00CD311F">
        <w:rPr>
          <w:rFonts w:ascii="Calibri" w:hAnsi="Calibri" w:cs="Calibri"/>
          <w:sz w:val="22"/>
          <w:szCs w:val="22"/>
        </w:rPr>
        <w:t xml:space="preserve"> na</w:t>
      </w:r>
      <w:r>
        <w:rPr>
          <w:rFonts w:ascii="Calibri" w:hAnsi="Calibri" w:cs="Calibri"/>
          <w:sz w:val="22"/>
          <w:szCs w:val="22"/>
        </w:rPr>
        <w:t>muose būtų</w:t>
      </w:r>
      <w:r w:rsidR="002E6DDC" w:rsidRPr="00CD311F">
        <w:rPr>
          <w:rFonts w:ascii="Calibri" w:hAnsi="Calibri" w:cs="Calibri"/>
          <w:sz w:val="22"/>
          <w:szCs w:val="22"/>
        </w:rPr>
        <w:t xml:space="preserve"> daugiau šviesos ir lengvumo.</w:t>
      </w:r>
    </w:p>
    <w:p w14:paraId="61D23AB0" w14:textId="7BDCCD91" w:rsidR="0022653D" w:rsidRPr="0022653D" w:rsidRDefault="0022653D" w:rsidP="008424E8">
      <w:pPr>
        <w:spacing w:after="120"/>
        <w:jc w:val="both"/>
        <w:rPr>
          <w:rFonts w:ascii="Calibri" w:hAnsi="Calibri" w:cs="Calibri"/>
          <w:b/>
          <w:bCs/>
          <w:sz w:val="22"/>
          <w:szCs w:val="22"/>
        </w:rPr>
      </w:pPr>
      <w:r w:rsidRPr="0022653D">
        <w:rPr>
          <w:rFonts w:ascii="Calibri" w:hAnsi="Calibri" w:cs="Calibri"/>
          <w:b/>
          <w:bCs/>
          <w:sz w:val="22"/>
          <w:szCs w:val="22"/>
        </w:rPr>
        <w:t>Paruošė 20 tūkst. prizų</w:t>
      </w:r>
    </w:p>
    <w:p w14:paraId="40A8D3AF" w14:textId="0C1B92B2" w:rsidR="008424E8" w:rsidRPr="008424E8" w:rsidRDefault="008424E8" w:rsidP="008424E8">
      <w:pPr>
        <w:spacing w:after="120"/>
        <w:jc w:val="both"/>
        <w:rPr>
          <w:rFonts w:ascii="Calibri" w:hAnsi="Calibri" w:cs="Calibri"/>
          <w:sz w:val="22"/>
          <w:szCs w:val="22"/>
        </w:rPr>
      </w:pPr>
      <w:r w:rsidRPr="008424E8">
        <w:rPr>
          <w:rFonts w:ascii="Calibri" w:hAnsi="Calibri" w:cs="Calibri"/>
          <w:sz w:val="22"/>
          <w:szCs w:val="22"/>
        </w:rPr>
        <w:t>„</w:t>
      </w:r>
      <w:r w:rsidR="0022653D" w:rsidRPr="0022653D">
        <w:rPr>
          <w:rFonts w:ascii="Calibri" w:hAnsi="Calibri" w:cs="Calibri"/>
          <w:sz w:val="22"/>
          <w:szCs w:val="22"/>
        </w:rPr>
        <w:t>Pavasaris visuomet atneša daugiau energijos ir noro atsinaujinti. Norime, kad lankytojai „Akropoliuose“ galėtų ne tik susipažinti su naujo sezono kolekcijomis, bet ir atrasti įkvėpimo – tiek savo stiliui, tiek namų erdvėms. Šįkart apsipirkimo patirtį papildome ir žaidimu, kuris suteikia dar daugiau emocijų bei netikėtumo. Tai dar vienas būdas parodyti, kad „Akropoliuose“ apsipirkti apsimoka – čia galima ne tik rasti naujausias kolekcijas, bet ir patirti malonių staigmenų</w:t>
      </w:r>
      <w:r w:rsidRPr="008424E8">
        <w:rPr>
          <w:rFonts w:ascii="Calibri" w:hAnsi="Calibri" w:cs="Calibri"/>
          <w:sz w:val="22"/>
          <w:szCs w:val="22"/>
        </w:rPr>
        <w:t>“, – sako Paulius Pocius, „Akropolis Group“ rinkodaros ir komunikacijos vadovas.</w:t>
      </w:r>
    </w:p>
    <w:p w14:paraId="27CDC9ED" w14:textId="5DB6EF72" w:rsidR="008424E8" w:rsidRPr="008424E8" w:rsidRDefault="008424E8" w:rsidP="008424E8">
      <w:pPr>
        <w:spacing w:after="120"/>
        <w:jc w:val="both"/>
        <w:rPr>
          <w:rFonts w:ascii="Calibri" w:hAnsi="Calibri" w:cs="Calibri"/>
          <w:sz w:val="22"/>
          <w:szCs w:val="22"/>
        </w:rPr>
      </w:pPr>
      <w:r w:rsidRPr="008424E8">
        <w:rPr>
          <w:rFonts w:ascii="Calibri" w:hAnsi="Calibri" w:cs="Calibri"/>
          <w:sz w:val="22"/>
          <w:szCs w:val="22"/>
        </w:rPr>
        <w:t xml:space="preserve">Kovo 9 – balandžio 12 dienomis Vilniaus, Klaipėdos ir Šiaulių „Akropoliuose“ vyks specialus žaidimas, kuriame </w:t>
      </w:r>
      <w:r w:rsidR="0067400D">
        <w:rPr>
          <w:rFonts w:ascii="Calibri" w:hAnsi="Calibri" w:cs="Calibri"/>
          <w:sz w:val="22"/>
          <w:szCs w:val="22"/>
        </w:rPr>
        <w:t>galima</w:t>
      </w:r>
      <w:r w:rsidRPr="008424E8">
        <w:rPr>
          <w:rFonts w:ascii="Calibri" w:hAnsi="Calibri" w:cs="Calibri"/>
          <w:sz w:val="22"/>
          <w:szCs w:val="22"/>
        </w:rPr>
        <w:t xml:space="preserve"> laimėti daugiau </w:t>
      </w:r>
      <w:r w:rsidR="0067400D">
        <w:rPr>
          <w:rFonts w:ascii="Calibri" w:hAnsi="Calibri" w:cs="Calibri"/>
          <w:sz w:val="22"/>
          <w:szCs w:val="22"/>
        </w:rPr>
        <w:t>kaip</w:t>
      </w:r>
      <w:r w:rsidRPr="008424E8">
        <w:rPr>
          <w:rFonts w:ascii="Calibri" w:hAnsi="Calibri" w:cs="Calibri"/>
          <w:sz w:val="22"/>
          <w:szCs w:val="22"/>
        </w:rPr>
        <w:t xml:space="preserve"> 20 tūkst. prizų. Apsipirkus prekybos ir pramogų centre už 10 eurų ar daugiau, </w:t>
      </w:r>
      <w:r w:rsidR="0067400D" w:rsidRPr="0067400D">
        <w:rPr>
          <w:rFonts w:ascii="Calibri" w:hAnsi="Calibri" w:cs="Calibri"/>
          <w:sz w:val="22"/>
          <w:szCs w:val="22"/>
        </w:rPr>
        <w:t xml:space="preserve">pirkėjai galės sukti laimės ratą ir iš karto sužinoti, </w:t>
      </w:r>
      <w:r w:rsidR="0067400D">
        <w:rPr>
          <w:rFonts w:ascii="Calibri" w:hAnsi="Calibri" w:cs="Calibri"/>
          <w:sz w:val="22"/>
          <w:szCs w:val="22"/>
        </w:rPr>
        <w:t>ką pavyko laimėti</w:t>
      </w:r>
      <w:r w:rsidR="0067400D" w:rsidRPr="0067400D">
        <w:rPr>
          <w:rFonts w:ascii="Calibri" w:hAnsi="Calibri" w:cs="Calibri"/>
          <w:sz w:val="22"/>
          <w:szCs w:val="22"/>
        </w:rPr>
        <w:t>.</w:t>
      </w:r>
    </w:p>
    <w:p w14:paraId="1E30A364" w14:textId="6B8D0428" w:rsidR="00190996" w:rsidRDefault="008424E8" w:rsidP="00477443">
      <w:pPr>
        <w:spacing w:after="120"/>
        <w:jc w:val="both"/>
        <w:rPr>
          <w:rFonts w:ascii="Calibri" w:hAnsi="Calibri" w:cs="Calibri"/>
          <w:sz w:val="22"/>
          <w:szCs w:val="22"/>
        </w:rPr>
      </w:pPr>
      <w:r w:rsidRPr="008424E8">
        <w:rPr>
          <w:rFonts w:ascii="Calibri" w:hAnsi="Calibri" w:cs="Calibri"/>
          <w:sz w:val="22"/>
          <w:szCs w:val="22"/>
        </w:rPr>
        <w:t xml:space="preserve">Tarp pagrindinių prizų – </w:t>
      </w:r>
      <w:r w:rsidR="0067400D" w:rsidRPr="0067400D">
        <w:rPr>
          <w:rFonts w:ascii="Calibri" w:hAnsi="Calibri" w:cs="Calibri"/>
          <w:sz w:val="22"/>
          <w:szCs w:val="22"/>
        </w:rPr>
        <w:t>trys naujausi „iPhone 17 Pro“ telefonai, kuriuos „Apple“ pristatė praėjusį ruden</w:t>
      </w:r>
      <w:r w:rsidR="0067400D">
        <w:rPr>
          <w:rFonts w:ascii="Calibri" w:hAnsi="Calibri" w:cs="Calibri"/>
          <w:sz w:val="22"/>
          <w:szCs w:val="22"/>
        </w:rPr>
        <w:t>į</w:t>
      </w:r>
      <w:r w:rsidRPr="008424E8">
        <w:rPr>
          <w:rFonts w:ascii="Calibri" w:hAnsi="Calibri" w:cs="Calibri"/>
          <w:sz w:val="22"/>
          <w:szCs w:val="22"/>
        </w:rPr>
        <w:t>, taip pat</w:t>
      </w:r>
      <w:r w:rsidR="008268BF">
        <w:rPr>
          <w:rFonts w:ascii="Calibri" w:hAnsi="Calibri" w:cs="Calibri"/>
          <w:sz w:val="22"/>
          <w:szCs w:val="22"/>
        </w:rPr>
        <w:t xml:space="preserve"> kultinės</w:t>
      </w:r>
      <w:r w:rsidRPr="008424E8">
        <w:rPr>
          <w:rFonts w:ascii="Calibri" w:hAnsi="Calibri" w:cs="Calibri"/>
          <w:sz w:val="22"/>
          <w:szCs w:val="22"/>
        </w:rPr>
        <w:t xml:space="preserve"> „</w:t>
      </w:r>
      <w:proofErr w:type="spellStart"/>
      <w:r w:rsidRPr="008424E8">
        <w:rPr>
          <w:rFonts w:ascii="Calibri" w:hAnsi="Calibri" w:cs="Calibri"/>
          <w:sz w:val="22"/>
          <w:szCs w:val="22"/>
        </w:rPr>
        <w:t>Stanley</w:t>
      </w:r>
      <w:proofErr w:type="spellEnd"/>
      <w:r w:rsidRPr="008424E8">
        <w:rPr>
          <w:rFonts w:ascii="Calibri" w:hAnsi="Calibri" w:cs="Calibri"/>
          <w:sz w:val="22"/>
          <w:szCs w:val="22"/>
        </w:rPr>
        <w:t>“</w:t>
      </w:r>
      <w:r w:rsidR="002304C9">
        <w:rPr>
          <w:rFonts w:ascii="Calibri" w:hAnsi="Calibri" w:cs="Calibri"/>
          <w:sz w:val="22"/>
          <w:szCs w:val="22"/>
        </w:rPr>
        <w:t xml:space="preserve"> gertuvės</w:t>
      </w:r>
      <w:r w:rsidRPr="008424E8">
        <w:rPr>
          <w:rFonts w:ascii="Calibri" w:hAnsi="Calibri" w:cs="Calibri"/>
          <w:sz w:val="22"/>
          <w:szCs w:val="22"/>
        </w:rPr>
        <w:t>, „</w:t>
      </w:r>
      <w:proofErr w:type="spellStart"/>
      <w:r w:rsidR="003E6A8B">
        <w:rPr>
          <w:rFonts w:ascii="Calibri" w:hAnsi="Calibri" w:cs="Calibri"/>
          <w:sz w:val="22"/>
          <w:szCs w:val="22"/>
        </w:rPr>
        <w:t>Xiaomi</w:t>
      </w:r>
      <w:proofErr w:type="spellEnd"/>
      <w:r w:rsidR="003E6A8B">
        <w:rPr>
          <w:rFonts w:ascii="Calibri" w:hAnsi="Calibri" w:cs="Calibri"/>
          <w:sz w:val="22"/>
          <w:szCs w:val="22"/>
        </w:rPr>
        <w:t xml:space="preserve"> </w:t>
      </w:r>
      <w:proofErr w:type="spellStart"/>
      <w:r w:rsidRPr="008424E8">
        <w:rPr>
          <w:rFonts w:ascii="Calibri" w:hAnsi="Calibri" w:cs="Calibri"/>
          <w:sz w:val="22"/>
          <w:szCs w:val="22"/>
        </w:rPr>
        <w:t>Redmi</w:t>
      </w:r>
      <w:proofErr w:type="spellEnd"/>
      <w:r w:rsidRPr="008424E8">
        <w:rPr>
          <w:rFonts w:ascii="Calibri" w:hAnsi="Calibri" w:cs="Calibri"/>
          <w:sz w:val="22"/>
          <w:szCs w:val="22"/>
        </w:rPr>
        <w:t xml:space="preserve"> </w:t>
      </w:r>
      <w:proofErr w:type="spellStart"/>
      <w:r w:rsidRPr="008424E8">
        <w:rPr>
          <w:rFonts w:ascii="Calibri" w:hAnsi="Calibri" w:cs="Calibri"/>
          <w:sz w:val="22"/>
          <w:szCs w:val="22"/>
        </w:rPr>
        <w:t>Buds</w:t>
      </w:r>
      <w:proofErr w:type="spellEnd"/>
      <w:r w:rsidRPr="008424E8">
        <w:rPr>
          <w:rFonts w:ascii="Calibri" w:hAnsi="Calibri" w:cs="Calibri"/>
          <w:sz w:val="22"/>
          <w:szCs w:val="22"/>
        </w:rPr>
        <w:t>“</w:t>
      </w:r>
      <w:r w:rsidR="00C6160E">
        <w:rPr>
          <w:rFonts w:ascii="Calibri" w:hAnsi="Calibri" w:cs="Calibri"/>
          <w:sz w:val="22"/>
          <w:szCs w:val="22"/>
        </w:rPr>
        <w:t xml:space="preserve"> </w:t>
      </w:r>
      <w:r w:rsidR="00477443">
        <w:rPr>
          <w:rFonts w:ascii="Calibri" w:hAnsi="Calibri" w:cs="Calibri"/>
          <w:sz w:val="22"/>
          <w:szCs w:val="22"/>
        </w:rPr>
        <w:t xml:space="preserve">belaidės </w:t>
      </w:r>
      <w:r w:rsidRPr="008424E8">
        <w:rPr>
          <w:rFonts w:ascii="Calibri" w:hAnsi="Calibri" w:cs="Calibri"/>
          <w:sz w:val="22"/>
          <w:szCs w:val="22"/>
        </w:rPr>
        <w:t xml:space="preserve"> ausinės </w:t>
      </w:r>
      <w:r w:rsidR="0067400D">
        <w:rPr>
          <w:rFonts w:ascii="Calibri" w:hAnsi="Calibri" w:cs="Calibri"/>
          <w:sz w:val="22"/>
          <w:szCs w:val="22"/>
        </w:rPr>
        <w:t>ir</w:t>
      </w:r>
      <w:r w:rsidRPr="008424E8">
        <w:rPr>
          <w:rFonts w:ascii="Calibri" w:hAnsi="Calibri" w:cs="Calibri"/>
          <w:sz w:val="22"/>
          <w:szCs w:val="22"/>
        </w:rPr>
        <w:t xml:space="preserve"> kiti </w:t>
      </w:r>
      <w:r w:rsidR="00E607D2">
        <w:rPr>
          <w:rFonts w:ascii="Calibri" w:hAnsi="Calibri" w:cs="Calibri"/>
          <w:sz w:val="22"/>
          <w:szCs w:val="22"/>
        </w:rPr>
        <w:t xml:space="preserve">vertingi </w:t>
      </w:r>
      <w:r w:rsidRPr="008424E8">
        <w:rPr>
          <w:rFonts w:ascii="Calibri" w:hAnsi="Calibri" w:cs="Calibri"/>
          <w:sz w:val="22"/>
          <w:szCs w:val="22"/>
        </w:rPr>
        <w:t xml:space="preserve">prizai. </w:t>
      </w:r>
      <w:r w:rsidR="0067400D" w:rsidRPr="0067400D">
        <w:rPr>
          <w:rFonts w:ascii="Calibri" w:hAnsi="Calibri" w:cs="Calibri"/>
          <w:sz w:val="22"/>
          <w:szCs w:val="22"/>
        </w:rPr>
        <w:t>Kasdien žaidimo dalyvių laukia ir mažesni</w:t>
      </w:r>
      <w:r w:rsidR="0067400D">
        <w:rPr>
          <w:rFonts w:ascii="Calibri" w:hAnsi="Calibri" w:cs="Calibri"/>
          <w:sz w:val="22"/>
          <w:szCs w:val="22"/>
        </w:rPr>
        <w:t xml:space="preserve"> </w:t>
      </w:r>
      <w:r w:rsidR="0067400D" w:rsidRPr="0067400D">
        <w:rPr>
          <w:rFonts w:ascii="Calibri" w:hAnsi="Calibri" w:cs="Calibri"/>
          <w:sz w:val="22"/>
          <w:szCs w:val="22"/>
        </w:rPr>
        <w:t>prizai – kvietimai į kiną, boulingą</w:t>
      </w:r>
      <w:r w:rsidR="0067400D">
        <w:rPr>
          <w:rFonts w:ascii="Calibri" w:hAnsi="Calibri" w:cs="Calibri"/>
          <w:sz w:val="22"/>
          <w:szCs w:val="22"/>
        </w:rPr>
        <w:t>, fermentuoti gėrimai „Gėris“</w:t>
      </w:r>
      <w:r w:rsidR="0067400D" w:rsidRPr="0067400D">
        <w:rPr>
          <w:rFonts w:ascii="Calibri" w:hAnsi="Calibri" w:cs="Calibri"/>
          <w:sz w:val="22"/>
          <w:szCs w:val="22"/>
        </w:rPr>
        <w:t xml:space="preserve"> </w:t>
      </w:r>
      <w:r w:rsidR="0067400D">
        <w:rPr>
          <w:rFonts w:ascii="Calibri" w:hAnsi="Calibri" w:cs="Calibri"/>
          <w:sz w:val="22"/>
          <w:szCs w:val="22"/>
        </w:rPr>
        <w:t>i</w:t>
      </w:r>
      <w:r w:rsidR="0067400D" w:rsidRPr="0067400D">
        <w:rPr>
          <w:rFonts w:ascii="Calibri" w:hAnsi="Calibri" w:cs="Calibri"/>
          <w:sz w:val="22"/>
          <w:szCs w:val="22"/>
        </w:rPr>
        <w:t xml:space="preserve">r </w:t>
      </w:r>
      <w:r w:rsidR="0067400D">
        <w:rPr>
          <w:rFonts w:ascii="Calibri" w:hAnsi="Calibri" w:cs="Calibri"/>
          <w:sz w:val="22"/>
          <w:szCs w:val="22"/>
        </w:rPr>
        <w:t xml:space="preserve">kiti </w:t>
      </w:r>
      <w:r w:rsidR="0067400D" w:rsidRPr="0067400D">
        <w:rPr>
          <w:rFonts w:ascii="Calibri" w:hAnsi="Calibri" w:cs="Calibri"/>
          <w:sz w:val="22"/>
          <w:szCs w:val="22"/>
        </w:rPr>
        <w:t>įvairūs partnerių prizai.</w:t>
      </w:r>
      <w:r w:rsidR="0067400D">
        <w:rPr>
          <w:rFonts w:ascii="Calibri" w:hAnsi="Calibri" w:cs="Calibri"/>
          <w:sz w:val="22"/>
          <w:szCs w:val="22"/>
        </w:rPr>
        <w:t xml:space="preserve"> </w:t>
      </w:r>
    </w:p>
    <w:p w14:paraId="6A07E1C8" w14:textId="77777777" w:rsidR="0044527B" w:rsidRDefault="003E6A8B" w:rsidP="00477443">
      <w:pPr>
        <w:spacing w:after="120"/>
        <w:jc w:val="both"/>
        <w:rPr>
          <w:rFonts w:ascii="Calibri" w:hAnsi="Calibri" w:cs="Calibri"/>
          <w:sz w:val="22"/>
          <w:szCs w:val="22"/>
        </w:rPr>
      </w:pPr>
      <w:r>
        <w:rPr>
          <w:rFonts w:ascii="Calibri" w:hAnsi="Calibri" w:cs="Calibri"/>
          <w:sz w:val="22"/>
          <w:szCs w:val="22"/>
        </w:rPr>
        <w:t>„</w:t>
      </w:r>
      <w:r w:rsidRPr="003E6A8B">
        <w:rPr>
          <w:rFonts w:ascii="Calibri" w:hAnsi="Calibri" w:cs="Calibri"/>
          <w:sz w:val="22"/>
          <w:szCs w:val="22"/>
        </w:rPr>
        <w:t xml:space="preserve">Kartais užtenka vieno </w:t>
      </w:r>
      <w:r w:rsidR="0067400D">
        <w:rPr>
          <w:rFonts w:ascii="Calibri" w:hAnsi="Calibri" w:cs="Calibri"/>
          <w:sz w:val="22"/>
          <w:szCs w:val="22"/>
        </w:rPr>
        <w:t xml:space="preserve">laimės rato </w:t>
      </w:r>
      <w:r w:rsidRPr="003E6A8B">
        <w:rPr>
          <w:rFonts w:ascii="Calibri" w:hAnsi="Calibri" w:cs="Calibri"/>
          <w:sz w:val="22"/>
          <w:szCs w:val="22"/>
        </w:rPr>
        <w:t>suktelėjimo, kad įprasta apsipirkimo diena virstų mažyte švente</w:t>
      </w:r>
      <w:r>
        <w:rPr>
          <w:rFonts w:ascii="Calibri" w:hAnsi="Calibri" w:cs="Calibri"/>
          <w:sz w:val="22"/>
          <w:szCs w:val="22"/>
        </w:rPr>
        <w:t>“, – pažymi P. Pocius.</w:t>
      </w:r>
    </w:p>
    <w:p w14:paraId="4E8D3E87" w14:textId="77777777" w:rsidR="00E126E0" w:rsidRDefault="00E126E0"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lastRenderedPageBreak/>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w:t>
      </w:r>
      <w:proofErr w:type="spellStart"/>
      <w:r w:rsidRPr="007B2FBA">
        <w:rPr>
          <w:rFonts w:asciiTheme="majorHAnsi" w:hAnsiTheme="majorHAnsi" w:cstheme="majorHAnsi"/>
          <w:i/>
          <w:iCs/>
          <w:sz w:val="22"/>
          <w:szCs w:val="22"/>
        </w:rPr>
        <w:t>Riga</w:t>
      </w:r>
      <w:proofErr w:type="spellEnd"/>
      <w:r w:rsidRPr="007B2FBA">
        <w:rPr>
          <w:rFonts w:asciiTheme="majorHAnsi" w:hAnsiTheme="majorHAnsi" w:cstheme="majorHAnsi"/>
          <w:i/>
          <w:iCs/>
          <w:sz w:val="22"/>
          <w:szCs w:val="22"/>
        </w:rPr>
        <w:t>“ ir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4FD4" w14:textId="77777777" w:rsidR="00EC7296" w:rsidRDefault="00EC7296" w:rsidP="00A56C3E">
      <w:r>
        <w:separator/>
      </w:r>
    </w:p>
  </w:endnote>
  <w:endnote w:type="continuationSeparator" w:id="0">
    <w:p w14:paraId="40870A06" w14:textId="77777777" w:rsidR="00EC7296" w:rsidRDefault="00EC7296"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AAC4" w14:textId="77777777" w:rsidR="00EC7296" w:rsidRDefault="00EC7296" w:rsidP="00A56C3E">
      <w:r>
        <w:separator/>
      </w:r>
    </w:p>
  </w:footnote>
  <w:footnote w:type="continuationSeparator" w:id="0">
    <w:p w14:paraId="31A64216" w14:textId="77777777" w:rsidR="00EC7296" w:rsidRDefault="00EC7296"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7D88A324" w:rsidR="00AF14A7" w:rsidRDefault="00CF6DB4">
    <w:pPr>
      <w:pStyle w:val="Header"/>
    </w:pPr>
    <w:r>
      <w:tab/>
    </w:r>
    <w:r>
      <w:tab/>
      <w:t>202</w:t>
    </w:r>
    <w:r w:rsidR="004560E0">
      <w:t>6</w:t>
    </w:r>
    <w:r>
      <w:t xml:space="preserve"> m. </w:t>
    </w:r>
    <w:r w:rsidR="000F3AE6">
      <w:t>kovo</w:t>
    </w:r>
    <w:r w:rsidR="000A6CC4">
      <w:t xml:space="preserve"> </w:t>
    </w:r>
    <w:r w:rsidR="008A6D6D">
      <w:t>9</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173E2"/>
    <w:multiLevelType w:val="multilevel"/>
    <w:tmpl w:val="D2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9"/>
  </w:num>
  <w:num w:numId="3" w16cid:durableId="961572990">
    <w:abstractNumId w:val="8"/>
  </w:num>
  <w:num w:numId="4" w16cid:durableId="96557666">
    <w:abstractNumId w:val="2"/>
  </w:num>
  <w:num w:numId="5" w16cid:durableId="1215897538">
    <w:abstractNumId w:val="4"/>
  </w:num>
  <w:num w:numId="6" w16cid:durableId="1352874243">
    <w:abstractNumId w:val="0"/>
  </w:num>
  <w:num w:numId="7" w16cid:durableId="133449300">
    <w:abstractNumId w:val="7"/>
  </w:num>
  <w:num w:numId="8" w16cid:durableId="929317564">
    <w:abstractNumId w:val="1"/>
  </w:num>
  <w:num w:numId="9" w16cid:durableId="1338578509">
    <w:abstractNumId w:val="6"/>
  </w:num>
  <w:num w:numId="10" w16cid:durableId="504175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594"/>
    <w:rsid w:val="00030331"/>
    <w:rsid w:val="00033AAB"/>
    <w:rsid w:val="000404B3"/>
    <w:rsid w:val="000443C4"/>
    <w:rsid w:val="000464A4"/>
    <w:rsid w:val="00051225"/>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53F6"/>
    <w:rsid w:val="000E5D41"/>
    <w:rsid w:val="000E5D7E"/>
    <w:rsid w:val="000F237F"/>
    <w:rsid w:val="000F3AE6"/>
    <w:rsid w:val="000F3CD5"/>
    <w:rsid w:val="00101283"/>
    <w:rsid w:val="00105A36"/>
    <w:rsid w:val="00105CB9"/>
    <w:rsid w:val="001067BC"/>
    <w:rsid w:val="00106F43"/>
    <w:rsid w:val="00107245"/>
    <w:rsid w:val="00110AB5"/>
    <w:rsid w:val="00113BB6"/>
    <w:rsid w:val="00115EF0"/>
    <w:rsid w:val="001161EF"/>
    <w:rsid w:val="00123A61"/>
    <w:rsid w:val="0012625B"/>
    <w:rsid w:val="00126ED9"/>
    <w:rsid w:val="0013256A"/>
    <w:rsid w:val="00132AE8"/>
    <w:rsid w:val="00132CF3"/>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0085"/>
    <w:rsid w:val="00190996"/>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354D"/>
    <w:rsid w:val="001F6678"/>
    <w:rsid w:val="00200487"/>
    <w:rsid w:val="00203CFE"/>
    <w:rsid w:val="00205393"/>
    <w:rsid w:val="0020560E"/>
    <w:rsid w:val="00211227"/>
    <w:rsid w:val="002143F8"/>
    <w:rsid w:val="0021565D"/>
    <w:rsid w:val="0022046E"/>
    <w:rsid w:val="002226DA"/>
    <w:rsid w:val="00223DD5"/>
    <w:rsid w:val="002244F8"/>
    <w:rsid w:val="00225BB8"/>
    <w:rsid w:val="00225F58"/>
    <w:rsid w:val="0022653D"/>
    <w:rsid w:val="00227084"/>
    <w:rsid w:val="002304C9"/>
    <w:rsid w:val="00233321"/>
    <w:rsid w:val="0024119F"/>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9162D"/>
    <w:rsid w:val="00294311"/>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E1873"/>
    <w:rsid w:val="002E1CE1"/>
    <w:rsid w:val="002E494C"/>
    <w:rsid w:val="002E6DDC"/>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1BB8"/>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767B8"/>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68CA"/>
    <w:rsid w:val="003E6A8B"/>
    <w:rsid w:val="003E75AC"/>
    <w:rsid w:val="003F5E6F"/>
    <w:rsid w:val="004010E9"/>
    <w:rsid w:val="00403BF4"/>
    <w:rsid w:val="0040497F"/>
    <w:rsid w:val="00407141"/>
    <w:rsid w:val="0040717C"/>
    <w:rsid w:val="00407759"/>
    <w:rsid w:val="004077D7"/>
    <w:rsid w:val="004078DA"/>
    <w:rsid w:val="00407DCA"/>
    <w:rsid w:val="004150CD"/>
    <w:rsid w:val="00415B1E"/>
    <w:rsid w:val="00415EC4"/>
    <w:rsid w:val="00430359"/>
    <w:rsid w:val="004317D7"/>
    <w:rsid w:val="0043641F"/>
    <w:rsid w:val="004404A8"/>
    <w:rsid w:val="00441184"/>
    <w:rsid w:val="0044527B"/>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5F70"/>
    <w:rsid w:val="00477443"/>
    <w:rsid w:val="00480442"/>
    <w:rsid w:val="004812F0"/>
    <w:rsid w:val="00482E79"/>
    <w:rsid w:val="0048470B"/>
    <w:rsid w:val="004852F0"/>
    <w:rsid w:val="0049367F"/>
    <w:rsid w:val="00495676"/>
    <w:rsid w:val="00495BE2"/>
    <w:rsid w:val="00496C85"/>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4F7838"/>
    <w:rsid w:val="00500840"/>
    <w:rsid w:val="00504404"/>
    <w:rsid w:val="005052C9"/>
    <w:rsid w:val="00505DBA"/>
    <w:rsid w:val="005076F7"/>
    <w:rsid w:val="0051322A"/>
    <w:rsid w:val="005158DE"/>
    <w:rsid w:val="00522FF1"/>
    <w:rsid w:val="00523057"/>
    <w:rsid w:val="00525032"/>
    <w:rsid w:val="00526B66"/>
    <w:rsid w:val="0053220F"/>
    <w:rsid w:val="00533F5B"/>
    <w:rsid w:val="005348FA"/>
    <w:rsid w:val="00534DBA"/>
    <w:rsid w:val="0053728E"/>
    <w:rsid w:val="00537A59"/>
    <w:rsid w:val="00537F99"/>
    <w:rsid w:val="0054027A"/>
    <w:rsid w:val="0054170C"/>
    <w:rsid w:val="00545BA8"/>
    <w:rsid w:val="005577CE"/>
    <w:rsid w:val="005604F9"/>
    <w:rsid w:val="005633A5"/>
    <w:rsid w:val="005644A7"/>
    <w:rsid w:val="00570A1D"/>
    <w:rsid w:val="00570BCF"/>
    <w:rsid w:val="00570C68"/>
    <w:rsid w:val="00576157"/>
    <w:rsid w:val="005776EC"/>
    <w:rsid w:val="005828F9"/>
    <w:rsid w:val="00584BB9"/>
    <w:rsid w:val="0059399C"/>
    <w:rsid w:val="00594366"/>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F19E9"/>
    <w:rsid w:val="005F2977"/>
    <w:rsid w:val="005F6E61"/>
    <w:rsid w:val="0060155F"/>
    <w:rsid w:val="00601975"/>
    <w:rsid w:val="00603AB5"/>
    <w:rsid w:val="00603D7E"/>
    <w:rsid w:val="006042B6"/>
    <w:rsid w:val="006068FC"/>
    <w:rsid w:val="00607C4B"/>
    <w:rsid w:val="00607DDB"/>
    <w:rsid w:val="00611640"/>
    <w:rsid w:val="00612DD9"/>
    <w:rsid w:val="006146A0"/>
    <w:rsid w:val="00623440"/>
    <w:rsid w:val="00637543"/>
    <w:rsid w:val="006379C4"/>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1D8C"/>
    <w:rsid w:val="0067252B"/>
    <w:rsid w:val="0067400D"/>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E3FD8"/>
    <w:rsid w:val="006E7207"/>
    <w:rsid w:val="006E73CB"/>
    <w:rsid w:val="006E7652"/>
    <w:rsid w:val="006E79D4"/>
    <w:rsid w:val="007002B5"/>
    <w:rsid w:val="0070565B"/>
    <w:rsid w:val="00710700"/>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6414E"/>
    <w:rsid w:val="007671C9"/>
    <w:rsid w:val="00771D19"/>
    <w:rsid w:val="007720C6"/>
    <w:rsid w:val="00774390"/>
    <w:rsid w:val="007753AC"/>
    <w:rsid w:val="007758A1"/>
    <w:rsid w:val="007777C8"/>
    <w:rsid w:val="00783724"/>
    <w:rsid w:val="00786FD4"/>
    <w:rsid w:val="00790B1C"/>
    <w:rsid w:val="00791985"/>
    <w:rsid w:val="00792A05"/>
    <w:rsid w:val="00792FB2"/>
    <w:rsid w:val="00794A99"/>
    <w:rsid w:val="00795C39"/>
    <w:rsid w:val="00797507"/>
    <w:rsid w:val="007A2918"/>
    <w:rsid w:val="007A3762"/>
    <w:rsid w:val="007A45D7"/>
    <w:rsid w:val="007A46A9"/>
    <w:rsid w:val="007A56DB"/>
    <w:rsid w:val="007A756A"/>
    <w:rsid w:val="007B2FBA"/>
    <w:rsid w:val="007B4EE7"/>
    <w:rsid w:val="007B57F1"/>
    <w:rsid w:val="007C0B3B"/>
    <w:rsid w:val="007C2F2A"/>
    <w:rsid w:val="007C3EE5"/>
    <w:rsid w:val="007C5050"/>
    <w:rsid w:val="007D0382"/>
    <w:rsid w:val="007D1BD1"/>
    <w:rsid w:val="007D2488"/>
    <w:rsid w:val="007D47B6"/>
    <w:rsid w:val="007E04C3"/>
    <w:rsid w:val="007E21F9"/>
    <w:rsid w:val="007E4D3E"/>
    <w:rsid w:val="007E4E43"/>
    <w:rsid w:val="007E5847"/>
    <w:rsid w:val="007E5C74"/>
    <w:rsid w:val="007E6F2F"/>
    <w:rsid w:val="007F059A"/>
    <w:rsid w:val="007F1263"/>
    <w:rsid w:val="007F1714"/>
    <w:rsid w:val="007F243B"/>
    <w:rsid w:val="0080066D"/>
    <w:rsid w:val="00802BEE"/>
    <w:rsid w:val="00806333"/>
    <w:rsid w:val="00811C49"/>
    <w:rsid w:val="00811D2D"/>
    <w:rsid w:val="00811F02"/>
    <w:rsid w:val="00812C9B"/>
    <w:rsid w:val="0081791B"/>
    <w:rsid w:val="00820373"/>
    <w:rsid w:val="0082148A"/>
    <w:rsid w:val="008257CA"/>
    <w:rsid w:val="008268BF"/>
    <w:rsid w:val="00826914"/>
    <w:rsid w:val="008279A8"/>
    <w:rsid w:val="0083021B"/>
    <w:rsid w:val="00831CB8"/>
    <w:rsid w:val="00835633"/>
    <w:rsid w:val="008424E8"/>
    <w:rsid w:val="008425B6"/>
    <w:rsid w:val="008458C4"/>
    <w:rsid w:val="00853195"/>
    <w:rsid w:val="008532A9"/>
    <w:rsid w:val="0085396E"/>
    <w:rsid w:val="00857181"/>
    <w:rsid w:val="00860095"/>
    <w:rsid w:val="00861BD9"/>
    <w:rsid w:val="0087241E"/>
    <w:rsid w:val="00875509"/>
    <w:rsid w:val="00875B7D"/>
    <w:rsid w:val="008A1AAC"/>
    <w:rsid w:val="008A30FA"/>
    <w:rsid w:val="008A4C3E"/>
    <w:rsid w:val="008A6235"/>
    <w:rsid w:val="008A6D6D"/>
    <w:rsid w:val="008B2922"/>
    <w:rsid w:val="008B4223"/>
    <w:rsid w:val="008B46FA"/>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5B68"/>
    <w:rsid w:val="00931E77"/>
    <w:rsid w:val="00936778"/>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37"/>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FE6"/>
    <w:rsid w:val="00A03BF9"/>
    <w:rsid w:val="00A06BF9"/>
    <w:rsid w:val="00A1059A"/>
    <w:rsid w:val="00A20356"/>
    <w:rsid w:val="00A2543F"/>
    <w:rsid w:val="00A27E47"/>
    <w:rsid w:val="00A31482"/>
    <w:rsid w:val="00A33CB7"/>
    <w:rsid w:val="00A34EBB"/>
    <w:rsid w:val="00A35D18"/>
    <w:rsid w:val="00A40C5A"/>
    <w:rsid w:val="00A42CA2"/>
    <w:rsid w:val="00A44006"/>
    <w:rsid w:val="00A44554"/>
    <w:rsid w:val="00A50666"/>
    <w:rsid w:val="00A5253C"/>
    <w:rsid w:val="00A56C3E"/>
    <w:rsid w:val="00A63569"/>
    <w:rsid w:val="00A637FA"/>
    <w:rsid w:val="00A653FC"/>
    <w:rsid w:val="00A657C8"/>
    <w:rsid w:val="00A661A5"/>
    <w:rsid w:val="00A7278B"/>
    <w:rsid w:val="00A73372"/>
    <w:rsid w:val="00A762F9"/>
    <w:rsid w:val="00A76975"/>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518DF"/>
    <w:rsid w:val="00B52A0B"/>
    <w:rsid w:val="00B54A35"/>
    <w:rsid w:val="00B55EC1"/>
    <w:rsid w:val="00B60272"/>
    <w:rsid w:val="00B63AEC"/>
    <w:rsid w:val="00B64139"/>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2BE1"/>
    <w:rsid w:val="00BA3143"/>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E0306"/>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60E"/>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0570"/>
    <w:rsid w:val="00CE2BC9"/>
    <w:rsid w:val="00CE30F9"/>
    <w:rsid w:val="00CE5973"/>
    <w:rsid w:val="00CF3B9B"/>
    <w:rsid w:val="00CF6DB4"/>
    <w:rsid w:val="00D032A6"/>
    <w:rsid w:val="00D03459"/>
    <w:rsid w:val="00D03F93"/>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90793"/>
    <w:rsid w:val="00D90F1D"/>
    <w:rsid w:val="00D93E91"/>
    <w:rsid w:val="00D95B84"/>
    <w:rsid w:val="00D95B94"/>
    <w:rsid w:val="00D96003"/>
    <w:rsid w:val="00DA467F"/>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5145"/>
    <w:rsid w:val="00E00447"/>
    <w:rsid w:val="00E011A1"/>
    <w:rsid w:val="00E0233E"/>
    <w:rsid w:val="00E03594"/>
    <w:rsid w:val="00E10827"/>
    <w:rsid w:val="00E126E0"/>
    <w:rsid w:val="00E132C8"/>
    <w:rsid w:val="00E13D06"/>
    <w:rsid w:val="00E217E4"/>
    <w:rsid w:val="00E25709"/>
    <w:rsid w:val="00E2646E"/>
    <w:rsid w:val="00E264DD"/>
    <w:rsid w:val="00E318D0"/>
    <w:rsid w:val="00E326B2"/>
    <w:rsid w:val="00E37670"/>
    <w:rsid w:val="00E37A44"/>
    <w:rsid w:val="00E5426D"/>
    <w:rsid w:val="00E55435"/>
    <w:rsid w:val="00E565F6"/>
    <w:rsid w:val="00E57074"/>
    <w:rsid w:val="00E57489"/>
    <w:rsid w:val="00E57DCA"/>
    <w:rsid w:val="00E607D2"/>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C7296"/>
    <w:rsid w:val="00ED03B7"/>
    <w:rsid w:val="00ED0B0E"/>
    <w:rsid w:val="00ED3064"/>
    <w:rsid w:val="00ED3242"/>
    <w:rsid w:val="00ED68A0"/>
    <w:rsid w:val="00EE18EB"/>
    <w:rsid w:val="00EE2128"/>
    <w:rsid w:val="00EE502E"/>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1EC7"/>
    <w:rsid w:val="00F5297C"/>
    <w:rsid w:val="00F52EAF"/>
    <w:rsid w:val="00F53DC0"/>
    <w:rsid w:val="00F5470E"/>
    <w:rsid w:val="00F55BA7"/>
    <w:rsid w:val="00F668AC"/>
    <w:rsid w:val="00F67704"/>
    <w:rsid w:val="00F720A4"/>
    <w:rsid w:val="00F7756D"/>
    <w:rsid w:val="00F83395"/>
    <w:rsid w:val="00F84857"/>
    <w:rsid w:val="00F9076D"/>
    <w:rsid w:val="00F90889"/>
    <w:rsid w:val="00F92D88"/>
    <w:rsid w:val="00F97D83"/>
    <w:rsid w:val="00FA0C29"/>
    <w:rsid w:val="00FA19E9"/>
    <w:rsid w:val="00FA3033"/>
    <w:rsid w:val="00FA6DB4"/>
    <w:rsid w:val="00FB0B57"/>
    <w:rsid w:val="00FB1188"/>
    <w:rsid w:val="00FB35CD"/>
    <w:rsid w:val="00FB4057"/>
    <w:rsid w:val="00FC7716"/>
    <w:rsid w:val="00FD24C1"/>
    <w:rsid w:val="00FD27BB"/>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2.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4.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10</cp:revision>
  <cp:lastPrinted>2021-10-13T13:46:00Z</cp:lastPrinted>
  <dcterms:created xsi:type="dcterms:W3CDTF">2026-03-04T06:19:00Z</dcterms:created>
  <dcterms:modified xsi:type="dcterms:W3CDTF">2026-03-09T07:56:00Z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