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B58D" w14:textId="77777777" w:rsidR="00B25EAA" w:rsidRPr="00B25EAA" w:rsidRDefault="00B25EAA" w:rsidP="00B25EAA">
      <w:pPr>
        <w:rPr>
          <w:lang w:val="lt-LT"/>
        </w:rPr>
      </w:pPr>
      <w:r w:rsidRPr="00B25EAA">
        <w:rPr>
          <w:b/>
          <w:bCs/>
          <w:lang w:val="lt-LT"/>
        </w:rPr>
        <w:t>LRTK: interneto tiekėjai turės užblokuoti nelegalias turinio platformas</w:t>
      </w:r>
    </w:p>
    <w:p w14:paraId="22169759" w14:textId="77777777" w:rsidR="00B25EAA" w:rsidRPr="00B25EAA" w:rsidRDefault="00B25EAA" w:rsidP="00B25EAA">
      <w:pPr>
        <w:rPr>
          <w:lang w:val="lt-LT"/>
        </w:rPr>
      </w:pPr>
      <w:r w:rsidRPr="00B25EAA">
        <w:rPr>
          <w:lang w:val="lt-LT"/>
        </w:rPr>
        <w:t>Lietuvoje bus blokuojamos šimtai interneto svetainių, neteisėtai siūlančių filmus ir televizijos programas.</w:t>
      </w:r>
    </w:p>
    <w:p w14:paraId="57B902DA" w14:textId="77777777" w:rsidR="00B25EAA" w:rsidRPr="00B25EAA" w:rsidRDefault="00B25EAA" w:rsidP="00B25EAA">
      <w:pPr>
        <w:rPr>
          <w:lang w:val="lt-LT"/>
        </w:rPr>
      </w:pPr>
      <w:r w:rsidRPr="00B25EAA">
        <w:rPr>
          <w:lang w:val="lt-LT"/>
        </w:rPr>
        <w:t>Tokį sprendimą priėmė Lietuvos radijo ir televizijos komisija (LRTK), gavusi Regionų administracinio teismo leidimą. Interneto paslaugų teikėjai įpareigoti per 5 dienas panaikinti prieigą prie šių svetainių DNS blokavimo būdu.</w:t>
      </w:r>
    </w:p>
    <w:p w14:paraId="6FAF5702" w14:textId="77777777" w:rsidR="00B25EAA" w:rsidRPr="00B25EAA" w:rsidRDefault="00B25EAA" w:rsidP="00B25EAA">
      <w:pPr>
        <w:rPr>
          <w:lang w:val="lt-LT"/>
        </w:rPr>
      </w:pPr>
      <w:r w:rsidRPr="00B25EAA">
        <w:rPr>
          <w:lang w:val="lt-LT"/>
        </w:rPr>
        <w:t>LRTK nustatė, kad šių platformų valdytojai veiklą vykdė nepranešę apie ją teisės aktų nustatyta tvarka. Tai reiškia, kad jos Lietuvos vartotojams veikė neteisėtai.</w:t>
      </w:r>
    </w:p>
    <w:p w14:paraId="34A9E48F" w14:textId="77777777" w:rsidR="00B25EAA" w:rsidRPr="00B25EAA" w:rsidRDefault="00B25EAA" w:rsidP="00B25EAA">
      <w:pPr>
        <w:rPr>
          <w:lang w:val="lt-LT"/>
        </w:rPr>
      </w:pPr>
      <w:r w:rsidRPr="00B25EAA">
        <w:rPr>
          <w:lang w:val="lt-LT"/>
        </w:rPr>
        <w:t>Į blokuojamų svetainių sąrašą patenka gerai žinomos filmų ir serialų platformos, tarp jų – „123movies“, „Soap2day“ ir kitos panašaus pobūdžio svetainės.</w:t>
      </w:r>
    </w:p>
    <w:p w14:paraId="74B20D19" w14:textId="77777777" w:rsidR="00B25EAA" w:rsidRPr="00B25EAA" w:rsidRDefault="00B25EAA" w:rsidP="00B25EAA">
      <w:pPr>
        <w:rPr>
          <w:lang w:val="lt-LT"/>
        </w:rPr>
      </w:pPr>
      <w:r w:rsidRPr="00B25EAA">
        <w:rPr>
          <w:lang w:val="lt-LT"/>
        </w:rPr>
        <w:t xml:space="preserve">Vartotojai, bandantys jas pasiekti, bus nukreipiami į informacinį puslapį </w:t>
      </w:r>
      <w:proofErr w:type="spellStart"/>
      <w:r w:rsidRPr="00B25EAA">
        <w:rPr>
          <w:lang w:val="lt-LT"/>
        </w:rPr>
        <w:t>stop.rtk.lt</w:t>
      </w:r>
      <w:proofErr w:type="spellEnd"/>
      <w:r w:rsidRPr="00B25EAA">
        <w:rPr>
          <w:lang w:val="lt-LT"/>
        </w:rPr>
        <w:t>.</w:t>
      </w:r>
    </w:p>
    <w:p w14:paraId="6DAD7F66" w14:textId="77777777" w:rsidR="00B25EAA" w:rsidRPr="00B25EAA" w:rsidRDefault="00B25EAA" w:rsidP="00B25EAA">
      <w:pPr>
        <w:rPr>
          <w:lang w:val="lt-LT"/>
        </w:rPr>
      </w:pPr>
      <w:r w:rsidRPr="00B25EAA">
        <w:rPr>
          <w:lang w:val="lt-LT"/>
        </w:rPr>
        <w:t>„Tai nuoseklus veiksmas prieš neteisėtą turinio platinimą internete. Tokios platformos veikia apeidamos reguliavimą ir daro žalą legaliai rinkai“, – sako LRTK pirmininkas Mantas Martišius.</w:t>
      </w:r>
    </w:p>
    <w:p w14:paraId="33FD6E0E" w14:textId="77777777" w:rsidR="00B25EAA" w:rsidRPr="00B25EAA" w:rsidRDefault="00B25EAA" w:rsidP="00B25EAA">
      <w:pPr>
        <w:rPr>
          <w:lang w:val="lt-LT"/>
        </w:rPr>
      </w:pPr>
      <w:r w:rsidRPr="00B25EAA">
        <w:rPr>
          <w:lang w:val="lt-LT"/>
        </w:rPr>
        <w:t>LRTK duomenimis, vien per 2025 metus buvo priimti 7 sprendimai, kuriais panaikinta prieiga prie 327 neteisėtai veikusių svetainių. Tai rodo, kad neteisėtas turinio platinimas internete yra sisteminė problema.</w:t>
      </w:r>
    </w:p>
    <w:p w14:paraId="1C73EE9F" w14:textId="77777777" w:rsidR="00B25EAA" w:rsidRPr="00B25EAA" w:rsidRDefault="00B25EAA" w:rsidP="00B25EAA">
      <w:pPr>
        <w:rPr>
          <w:lang w:val="lt-LT"/>
        </w:rPr>
      </w:pPr>
      <w:r w:rsidRPr="00B25EAA">
        <w:rPr>
          <w:lang w:val="lt-LT"/>
        </w:rPr>
        <w:t>Komisija pabrėžia, kad prieiga ribojama tik toms svetainėms, kurios veikia pažeisdamos teisės aktus ir nevykdo privalomų reikalavimų.</w:t>
      </w:r>
    </w:p>
    <w:p w14:paraId="48EF695E" w14:textId="77777777" w:rsidR="00B25EAA" w:rsidRPr="00B25EAA" w:rsidRDefault="00B25EAA">
      <w:pPr>
        <w:rPr>
          <w:lang w:val="lt-LT"/>
        </w:rPr>
      </w:pPr>
    </w:p>
    <w:sectPr w:rsidR="00B25EAA" w:rsidRPr="00B25E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AA"/>
    <w:rsid w:val="00B25EAA"/>
    <w:rsid w:val="00ED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F770"/>
  <w15:chartTrackingRefBased/>
  <w15:docId w15:val="{DCBFAC65-01AD-469A-BA1C-FD3AE8B5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E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E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E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E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7666AFDE4E148BB9F4295024FA855" ma:contentTypeVersion="12" ma:contentTypeDescription="Create a new document." ma:contentTypeScope="" ma:versionID="89a8b5debadc744d0f4a7b79794a0a3b">
  <xsd:schema xmlns:xsd="http://www.w3.org/2001/XMLSchema" xmlns:xs="http://www.w3.org/2001/XMLSchema" xmlns:p="http://schemas.microsoft.com/office/2006/metadata/properties" xmlns:ns3="fb345663-430c-4027-a997-3191a113630a" xmlns:ns4="7e2261b8-f5c1-45ab-873f-acc6cc8b5e34" targetNamespace="http://schemas.microsoft.com/office/2006/metadata/properties" ma:root="true" ma:fieldsID="862d5734941ab6575c51b0dd3d13eadb" ns3:_="" ns4:_="">
    <xsd:import namespace="fb345663-430c-4027-a997-3191a113630a"/>
    <xsd:import namespace="7e2261b8-f5c1-45ab-873f-acc6cc8b5e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45663-430c-4027-a997-3191a11363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61b8-f5c1-45ab-873f-acc6cc8b5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2261b8-f5c1-45ab-873f-acc6cc8b5e34" xsi:nil="true"/>
  </documentManagement>
</p:properties>
</file>

<file path=customXml/itemProps1.xml><?xml version="1.0" encoding="utf-8"?>
<ds:datastoreItem xmlns:ds="http://schemas.openxmlformats.org/officeDocument/2006/customXml" ds:itemID="{2C858A28-476A-4758-87C0-F3EF68507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45663-430c-4027-a997-3191a113630a"/>
    <ds:schemaRef ds:uri="7e2261b8-f5c1-45ab-873f-acc6cc8b5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C60092-80DE-4AE6-AA54-360322C9D0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E9243-DA04-4D06-869F-BE6B9B2D7A84}">
  <ds:schemaRefs>
    <ds:schemaRef ds:uri="http://schemas.microsoft.com/office/2006/metadata/properties"/>
    <ds:schemaRef ds:uri="http://schemas.microsoft.com/office/infopath/2007/PartnerControls"/>
    <ds:schemaRef ds:uri="7e2261b8-f5c1-45ab-873f-acc6cc8b5e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Komisija</dc:creator>
  <cp:keywords/>
  <dc:description/>
  <cp:lastModifiedBy>Komisija</cp:lastModifiedBy>
  <cp:revision>1</cp:revision>
  <dcterms:created xsi:type="dcterms:W3CDTF">2026-03-17T08:10:00Z</dcterms:created>
  <dcterms:modified xsi:type="dcterms:W3CDTF">2026-03-17T08:11:00Z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645a0995-1150-4668-82d1-67a06f368a5f</vt:lpwstr>
  </property>
  <property fmtid="{D5CDD505-2E9C-101B-9397-08002B2CF9AE}" pid="3" name="ContentTypeId">
    <vt:lpwstr>0x01010061A7666AFDE4E148BB9F4295024FA855</vt:lpwstr>
  </property>
</Properties>
</file>