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1456" w14:textId="6F37355C" w:rsidR="00B55447" w:rsidRPr="00753970" w:rsidRDefault="001E1AAD" w:rsidP="00B55447">
      <w:pPr>
        <w:spacing w:after="0" w:line="240" w:lineRule="auto"/>
        <w:jc w:val="both"/>
        <w:rPr>
          <w:rFonts w:ascii="Calibri" w:eastAsia="Times New Roman" w:hAnsi="Calibri" w:cs="Calibri"/>
          <w:kern w:val="0"/>
          <w:sz w:val="18"/>
          <w:szCs w:val="18"/>
          <w:lang w:eastAsia="en-GB"/>
          <w14:ligatures w14:val="none"/>
        </w:rPr>
      </w:pPr>
      <w:r w:rsidRPr="00753970">
        <w:rPr>
          <w:rFonts w:ascii="Calibri" w:eastAsia="Times New Roman" w:hAnsi="Calibri" w:cs="Calibri"/>
          <w:kern w:val="0"/>
          <w:sz w:val="18"/>
          <w:szCs w:val="18"/>
          <w:lang w:eastAsia="en-GB"/>
          <w14:ligatures w14:val="none"/>
        </w:rPr>
        <w:t xml:space="preserve">Pranešimas </w:t>
      </w:r>
      <w:r w:rsidR="00EB2385" w:rsidRPr="00753970">
        <w:rPr>
          <w:rFonts w:ascii="Calibri" w:eastAsia="Times New Roman" w:hAnsi="Calibri" w:cs="Calibri"/>
          <w:kern w:val="0"/>
          <w:sz w:val="18"/>
          <w:szCs w:val="18"/>
          <w:lang w:eastAsia="en-GB"/>
          <w14:ligatures w14:val="none"/>
        </w:rPr>
        <w:t>žiniasklaidai</w:t>
      </w:r>
    </w:p>
    <w:p w14:paraId="1025437A" w14:textId="229C1237" w:rsidR="00A86483" w:rsidRPr="00753970" w:rsidRDefault="00B55447" w:rsidP="00AD623C">
      <w:pPr>
        <w:spacing w:after="0" w:line="240" w:lineRule="auto"/>
        <w:jc w:val="both"/>
        <w:rPr>
          <w:rFonts w:ascii="Calibri" w:eastAsia="Times New Roman" w:hAnsi="Calibri" w:cs="Calibri"/>
          <w:kern w:val="0"/>
          <w:sz w:val="18"/>
          <w:szCs w:val="18"/>
          <w:lang w:eastAsia="en-GB"/>
          <w14:ligatures w14:val="none"/>
        </w:rPr>
      </w:pPr>
      <w:r w:rsidRPr="00753970">
        <w:rPr>
          <w:rFonts w:ascii="Calibri" w:eastAsia="Times New Roman" w:hAnsi="Calibri" w:cs="Calibri"/>
          <w:kern w:val="0"/>
          <w:sz w:val="18"/>
          <w:szCs w:val="18"/>
          <w:lang w:eastAsia="en-GB"/>
          <w14:ligatures w14:val="none"/>
        </w:rPr>
        <w:t xml:space="preserve">2026 m. </w:t>
      </w:r>
      <w:r w:rsidR="00C90773" w:rsidRPr="00753970">
        <w:rPr>
          <w:rFonts w:ascii="Calibri" w:eastAsia="Times New Roman" w:hAnsi="Calibri" w:cs="Calibri"/>
          <w:kern w:val="0"/>
          <w:sz w:val="18"/>
          <w:szCs w:val="18"/>
          <w:lang w:eastAsia="en-GB"/>
          <w14:ligatures w14:val="none"/>
        </w:rPr>
        <w:t>balandžio</w:t>
      </w:r>
      <w:r w:rsidRPr="00753970">
        <w:rPr>
          <w:rFonts w:ascii="Calibri" w:eastAsia="Times New Roman" w:hAnsi="Calibri" w:cs="Calibri"/>
          <w:kern w:val="0"/>
          <w:sz w:val="18"/>
          <w:szCs w:val="18"/>
          <w:lang w:eastAsia="en-GB"/>
          <w14:ligatures w14:val="none"/>
        </w:rPr>
        <w:t xml:space="preserve"> </w:t>
      </w:r>
      <w:r w:rsidR="00AB550D">
        <w:rPr>
          <w:rFonts w:ascii="Calibri" w:eastAsia="Times New Roman" w:hAnsi="Calibri" w:cs="Calibri"/>
          <w:kern w:val="0"/>
          <w:sz w:val="18"/>
          <w:szCs w:val="18"/>
          <w:lang w:eastAsia="en-GB"/>
          <w14:ligatures w14:val="none"/>
        </w:rPr>
        <w:t>2</w:t>
      </w:r>
      <w:r w:rsidR="00A84C79">
        <w:rPr>
          <w:rFonts w:ascii="Calibri" w:eastAsia="Times New Roman" w:hAnsi="Calibri" w:cs="Calibri"/>
          <w:kern w:val="0"/>
          <w:sz w:val="18"/>
          <w:szCs w:val="18"/>
          <w:lang w:eastAsia="en-GB"/>
          <w14:ligatures w14:val="none"/>
        </w:rPr>
        <w:t>9</w:t>
      </w:r>
      <w:r w:rsidRPr="00753970">
        <w:rPr>
          <w:rFonts w:ascii="Calibri" w:eastAsia="Times New Roman" w:hAnsi="Calibri" w:cs="Calibri"/>
          <w:kern w:val="0"/>
          <w:sz w:val="18"/>
          <w:szCs w:val="18"/>
          <w:lang w:eastAsia="en-GB"/>
          <w14:ligatures w14:val="none"/>
        </w:rPr>
        <w:t xml:space="preserve"> d.</w:t>
      </w:r>
    </w:p>
    <w:p w14:paraId="5BEE468A" w14:textId="77777777" w:rsidR="00AD623C" w:rsidRPr="00753970" w:rsidRDefault="00AD623C" w:rsidP="00AD623C">
      <w:pPr>
        <w:spacing w:after="0" w:line="240" w:lineRule="auto"/>
        <w:jc w:val="both"/>
        <w:rPr>
          <w:rFonts w:ascii="Calibri" w:eastAsia="Times New Roman" w:hAnsi="Calibri" w:cs="Calibri"/>
          <w:kern w:val="0"/>
          <w:sz w:val="18"/>
          <w:szCs w:val="18"/>
          <w:lang w:eastAsia="en-GB"/>
          <w14:ligatures w14:val="none"/>
        </w:rPr>
      </w:pPr>
    </w:p>
    <w:p w14:paraId="34FA43BC" w14:textId="2BF86935" w:rsidR="00F32C04" w:rsidRPr="00B71578" w:rsidRDefault="00F32C04" w:rsidP="00B71578">
      <w:pPr>
        <w:jc w:val="both"/>
        <w:rPr>
          <w:rFonts w:ascii="Calibri" w:hAnsi="Calibri" w:cs="Calibri"/>
          <w:b/>
          <w:bCs/>
          <w:sz w:val="22"/>
          <w:szCs w:val="22"/>
        </w:rPr>
      </w:pPr>
      <w:r>
        <w:rPr>
          <w:rFonts w:ascii="Calibri" w:hAnsi="Calibri" w:cs="Calibri"/>
          <w:b/>
          <w:bCs/>
          <w:sz w:val="22"/>
          <w:szCs w:val="22"/>
        </w:rPr>
        <w:t xml:space="preserve">Fermentinis sūris – būtina sąlyga kepant karštus sumuštinius: </w:t>
      </w:r>
      <w:r w:rsidR="00EB4449">
        <w:rPr>
          <w:rFonts w:ascii="Calibri" w:hAnsi="Calibri" w:cs="Calibri"/>
          <w:b/>
          <w:bCs/>
          <w:sz w:val="22"/>
          <w:szCs w:val="22"/>
        </w:rPr>
        <w:t xml:space="preserve">trumpam </w:t>
      </w:r>
      <w:r>
        <w:rPr>
          <w:rFonts w:ascii="Calibri" w:hAnsi="Calibri" w:cs="Calibri"/>
          <w:b/>
          <w:bCs/>
          <w:sz w:val="22"/>
          <w:szCs w:val="22"/>
        </w:rPr>
        <w:t>a</w:t>
      </w:r>
      <w:r w:rsidRPr="00B71578">
        <w:rPr>
          <w:rFonts w:ascii="Calibri" w:hAnsi="Calibri" w:cs="Calibri"/>
          <w:b/>
          <w:bCs/>
          <w:sz w:val="22"/>
          <w:szCs w:val="22"/>
        </w:rPr>
        <w:t xml:space="preserve">tvėsus orams </w:t>
      </w:r>
      <w:r>
        <w:rPr>
          <w:rFonts w:ascii="Calibri" w:hAnsi="Calibri" w:cs="Calibri"/>
          <w:b/>
          <w:bCs/>
          <w:sz w:val="22"/>
          <w:szCs w:val="22"/>
        </w:rPr>
        <w:t xml:space="preserve">prisiminkite </w:t>
      </w:r>
      <w:r w:rsidR="00EB4449">
        <w:rPr>
          <w:rFonts w:ascii="Calibri" w:hAnsi="Calibri" w:cs="Calibri"/>
          <w:b/>
          <w:bCs/>
          <w:sz w:val="22"/>
          <w:szCs w:val="22"/>
        </w:rPr>
        <w:t>pavakarių</w:t>
      </w:r>
      <w:r w:rsidRPr="00B71578">
        <w:rPr>
          <w:rFonts w:ascii="Calibri" w:hAnsi="Calibri" w:cs="Calibri"/>
          <w:b/>
          <w:bCs/>
          <w:sz w:val="22"/>
          <w:szCs w:val="22"/>
        </w:rPr>
        <w:t xml:space="preserve"> klasik</w:t>
      </w:r>
      <w:r>
        <w:rPr>
          <w:rFonts w:ascii="Calibri" w:hAnsi="Calibri" w:cs="Calibri"/>
          <w:b/>
          <w:bCs/>
          <w:sz w:val="22"/>
          <w:szCs w:val="22"/>
        </w:rPr>
        <w:t>ą</w:t>
      </w:r>
    </w:p>
    <w:p w14:paraId="6F927321" w14:textId="6BDFA7B7" w:rsidR="00380C54" w:rsidRPr="00380C54" w:rsidRDefault="00380C54" w:rsidP="00380C54">
      <w:pPr>
        <w:jc w:val="both"/>
        <w:rPr>
          <w:rFonts w:ascii="Calibri" w:hAnsi="Calibri" w:cs="Calibri"/>
          <w:b/>
          <w:bCs/>
          <w:sz w:val="22"/>
          <w:szCs w:val="22"/>
        </w:rPr>
      </w:pPr>
      <w:r w:rsidRPr="00380C54">
        <w:rPr>
          <w:rFonts w:ascii="Calibri" w:hAnsi="Calibri" w:cs="Calibri"/>
          <w:b/>
          <w:bCs/>
          <w:sz w:val="22"/>
          <w:szCs w:val="22"/>
        </w:rPr>
        <w:t xml:space="preserve">Fermentinis sūris daugeliui tautiečių pirmiausia asocijuojasi su vienu jaukiausių naminio maisto simbolių – karštais sumuštiniais. Ir ne veltui: tai vienas universaliausių produktų, kuris lengvai lydosi, dera su daugybe skonių ir </w:t>
      </w:r>
      <w:r w:rsidR="00C24C31">
        <w:rPr>
          <w:rFonts w:ascii="Calibri" w:hAnsi="Calibri" w:cs="Calibri"/>
          <w:b/>
          <w:bCs/>
          <w:sz w:val="22"/>
          <w:szCs w:val="22"/>
        </w:rPr>
        <w:t>padeda</w:t>
      </w:r>
      <w:r w:rsidRPr="00380C54">
        <w:rPr>
          <w:rFonts w:ascii="Calibri" w:hAnsi="Calibri" w:cs="Calibri"/>
          <w:b/>
          <w:bCs/>
          <w:sz w:val="22"/>
          <w:szCs w:val="22"/>
        </w:rPr>
        <w:t xml:space="preserve"> greitai paruošti sotų užkandį visai šeimai. </w:t>
      </w:r>
      <w:r w:rsidR="00CE340C" w:rsidRPr="00CE340C">
        <w:rPr>
          <w:rFonts w:ascii="Calibri" w:hAnsi="Calibri" w:cs="Calibri"/>
          <w:b/>
          <w:bCs/>
          <w:sz w:val="22"/>
          <w:szCs w:val="22"/>
        </w:rPr>
        <w:t xml:space="preserve">Lietuviško prekybos tinklo „Maxima“ kulinarinių idėjų partnerė Simona Lubauskaitė pastebi, kad kartais </w:t>
      </w:r>
      <w:r w:rsidR="00B27801">
        <w:rPr>
          <w:rFonts w:ascii="Calibri" w:hAnsi="Calibri" w:cs="Calibri"/>
          <w:b/>
          <w:bCs/>
          <w:sz w:val="22"/>
          <w:szCs w:val="22"/>
        </w:rPr>
        <w:t>vos porą eurų kainuojantis</w:t>
      </w:r>
      <w:r w:rsidR="00CE340C" w:rsidRPr="00CE340C">
        <w:rPr>
          <w:rFonts w:ascii="Calibri" w:hAnsi="Calibri" w:cs="Calibri"/>
          <w:b/>
          <w:bCs/>
          <w:sz w:val="22"/>
          <w:szCs w:val="22"/>
        </w:rPr>
        <w:t xml:space="preserve"> ingredientas paprastą ir nuo vaikystės pažįstamą skonį gali pakelti į visai kitą lygį.</w:t>
      </w:r>
      <w:r w:rsidR="00CE340C">
        <w:rPr>
          <w:rFonts w:ascii="Calibri" w:hAnsi="Calibri" w:cs="Calibri"/>
          <w:b/>
          <w:bCs/>
          <w:sz w:val="22"/>
          <w:szCs w:val="22"/>
        </w:rPr>
        <w:t xml:space="preserve"> </w:t>
      </w:r>
    </w:p>
    <w:p w14:paraId="1BE7B27C" w14:textId="6DDDBA21" w:rsidR="00380C54" w:rsidRDefault="00380C54" w:rsidP="00380C54">
      <w:pPr>
        <w:jc w:val="both"/>
        <w:rPr>
          <w:rFonts w:ascii="Calibri" w:hAnsi="Calibri" w:cs="Calibri"/>
          <w:sz w:val="22"/>
          <w:szCs w:val="22"/>
        </w:rPr>
      </w:pPr>
      <w:r w:rsidRPr="00380C54">
        <w:rPr>
          <w:rFonts w:ascii="Calibri" w:hAnsi="Calibri" w:cs="Calibri"/>
          <w:sz w:val="22"/>
          <w:szCs w:val="22"/>
        </w:rPr>
        <w:t>Fermentinis sūris virtuvėje vertinamas ne tik dėl skonio, bet ir dėl praktiškumo. Jį galima pjaustyti, tarkuoti, dėti į sumuštinius, apkepus, makaronų patiekalus ar salotas. „Maxim</w:t>
      </w:r>
      <w:r w:rsidR="00595929">
        <w:rPr>
          <w:rFonts w:ascii="Calibri" w:hAnsi="Calibri" w:cs="Calibri"/>
          <w:sz w:val="22"/>
          <w:szCs w:val="22"/>
        </w:rPr>
        <w:t>os</w:t>
      </w:r>
      <w:r w:rsidRPr="00380C54">
        <w:rPr>
          <w:rFonts w:ascii="Calibri" w:hAnsi="Calibri" w:cs="Calibri"/>
          <w:sz w:val="22"/>
          <w:szCs w:val="22"/>
        </w:rPr>
        <w:t>“ atstovas ryšiams su žiniasklaida Titas Atraškevičius sako, kad būtent tokie kasdieniai, lengvai pritaikomi produktai pirkėjams padeda ir planuoti pirkinius, ir sutaupyti.</w:t>
      </w:r>
    </w:p>
    <w:p w14:paraId="61F85407" w14:textId="1EBAF23D" w:rsidR="00380C54" w:rsidRPr="00EB4449" w:rsidRDefault="00380C54" w:rsidP="00380C54">
      <w:pPr>
        <w:jc w:val="both"/>
        <w:rPr>
          <w:rFonts w:ascii="Calibri" w:hAnsi="Calibri" w:cs="Calibri"/>
          <w:sz w:val="22"/>
          <w:szCs w:val="22"/>
          <w:lang w:val="en-US"/>
        </w:rPr>
      </w:pPr>
      <w:r w:rsidRPr="00C24C31">
        <w:rPr>
          <w:rFonts w:ascii="Calibri" w:hAnsi="Calibri" w:cs="Calibri"/>
          <w:sz w:val="22"/>
          <w:szCs w:val="22"/>
        </w:rPr>
        <w:t>„Fermentinis sūris yra vienas tų produktų, kuriuos pirkėjai renkasi dėl universalumo</w:t>
      </w:r>
      <w:r w:rsidR="00E67220" w:rsidRPr="00C24C31">
        <w:rPr>
          <w:rFonts w:ascii="Calibri" w:hAnsi="Calibri" w:cs="Calibri"/>
          <w:sz w:val="22"/>
          <w:szCs w:val="22"/>
        </w:rPr>
        <w:t xml:space="preserve"> ir piniginei draugiškos kainos</w:t>
      </w:r>
      <w:r w:rsidRPr="00C24C31">
        <w:rPr>
          <w:rFonts w:ascii="Calibri" w:hAnsi="Calibri" w:cs="Calibri"/>
          <w:sz w:val="22"/>
          <w:szCs w:val="22"/>
        </w:rPr>
        <w:t xml:space="preserve">. Jis tinka ir greitiems pusryčiams, ir šiltiems užkandžiams, ir sotesnei vakarienei. </w:t>
      </w:r>
      <w:r w:rsidR="00EB4449">
        <w:rPr>
          <w:rFonts w:ascii="Calibri" w:hAnsi="Calibri" w:cs="Calibri"/>
          <w:sz w:val="22"/>
          <w:szCs w:val="22"/>
        </w:rPr>
        <w:t>P</w:t>
      </w:r>
      <w:r w:rsidR="00C24C31" w:rsidRPr="00C24C31">
        <w:rPr>
          <w:rFonts w:ascii="Calibri" w:hAnsi="Calibri" w:cs="Calibri"/>
          <w:sz w:val="22"/>
          <w:szCs w:val="22"/>
        </w:rPr>
        <w:t>er mėnesį jo nuperkama arti 900</w:t>
      </w:r>
      <w:r w:rsidR="00C24C31" w:rsidRPr="00C24C31">
        <w:rPr>
          <w:rFonts w:ascii="Calibri" w:hAnsi="Calibri" w:cs="Calibri"/>
          <w:sz w:val="22"/>
          <w:szCs w:val="22"/>
          <w:lang w:val="en-US"/>
        </w:rPr>
        <w:t xml:space="preserve"> tūkst. vienetų</w:t>
      </w:r>
      <w:r w:rsidR="00C24C31">
        <w:rPr>
          <w:rFonts w:ascii="Calibri" w:hAnsi="Calibri" w:cs="Calibri"/>
          <w:sz w:val="22"/>
          <w:szCs w:val="22"/>
          <w:lang w:val="en-US"/>
        </w:rPr>
        <w:t xml:space="preserve"> – s</w:t>
      </w:r>
      <w:r w:rsidR="00C24C31" w:rsidRPr="00C24C31">
        <w:rPr>
          <w:rFonts w:ascii="Calibri" w:hAnsi="Calibri" w:cs="Calibri"/>
          <w:sz w:val="22"/>
          <w:szCs w:val="22"/>
        </w:rPr>
        <w:t>kaičiuojam</w:t>
      </w:r>
      <w:r w:rsidR="00C24C31">
        <w:rPr>
          <w:rFonts w:ascii="Calibri" w:hAnsi="Calibri" w:cs="Calibri"/>
          <w:sz w:val="22"/>
          <w:szCs w:val="22"/>
        </w:rPr>
        <w:t>e</w:t>
      </w:r>
      <w:r w:rsidR="00C24C31" w:rsidRPr="00C24C31">
        <w:rPr>
          <w:rFonts w:ascii="Calibri" w:hAnsi="Calibri" w:cs="Calibri"/>
          <w:sz w:val="22"/>
          <w:szCs w:val="22"/>
        </w:rPr>
        <w:t xml:space="preserve">, kad </w:t>
      </w:r>
      <w:r w:rsidR="00EB4449">
        <w:rPr>
          <w:rFonts w:ascii="Calibri" w:hAnsi="Calibri" w:cs="Calibri"/>
          <w:sz w:val="22"/>
          <w:szCs w:val="22"/>
        </w:rPr>
        <w:t xml:space="preserve">vidutiniškai per mėnesį </w:t>
      </w:r>
      <w:r w:rsidR="00C24C31">
        <w:rPr>
          <w:rFonts w:ascii="Calibri" w:hAnsi="Calibri" w:cs="Calibri"/>
          <w:sz w:val="22"/>
          <w:szCs w:val="22"/>
        </w:rPr>
        <w:t xml:space="preserve">vienas pirkėjas </w:t>
      </w:r>
      <w:r w:rsidR="00EB4449">
        <w:rPr>
          <w:rFonts w:ascii="Calibri" w:hAnsi="Calibri" w:cs="Calibri"/>
          <w:sz w:val="22"/>
          <w:szCs w:val="22"/>
        </w:rPr>
        <w:t>įsigyja</w:t>
      </w:r>
      <w:r w:rsidR="00C24C31">
        <w:rPr>
          <w:rFonts w:ascii="Calibri" w:hAnsi="Calibri" w:cs="Calibri"/>
          <w:sz w:val="22"/>
          <w:szCs w:val="22"/>
        </w:rPr>
        <w:t xml:space="preserve"> </w:t>
      </w:r>
      <w:r w:rsidR="00EB4449">
        <w:rPr>
          <w:rFonts w:ascii="Calibri" w:hAnsi="Calibri" w:cs="Calibri"/>
          <w:sz w:val="22"/>
          <w:szCs w:val="22"/>
          <w:lang w:val="en-US"/>
        </w:rPr>
        <w:t xml:space="preserve">du jo pakelius. </w:t>
      </w:r>
      <w:r w:rsidRPr="00380C54">
        <w:rPr>
          <w:rFonts w:ascii="Calibri" w:hAnsi="Calibri" w:cs="Calibri"/>
          <w:sz w:val="22"/>
          <w:szCs w:val="22"/>
        </w:rPr>
        <w:t xml:space="preserve">Tokie ingredientai leidžia iš paprastų namuose jau turimų produktų paruošti skanų patiekalą už nedidelę kainą, o tai daugeliui šeimų šiandien yra ypač svarbu“, – </w:t>
      </w:r>
      <w:r w:rsidR="00595929">
        <w:rPr>
          <w:rFonts w:ascii="Calibri" w:hAnsi="Calibri" w:cs="Calibri"/>
          <w:sz w:val="22"/>
          <w:szCs w:val="22"/>
        </w:rPr>
        <w:t>pastebi</w:t>
      </w:r>
      <w:r w:rsidRPr="00380C54">
        <w:rPr>
          <w:rFonts w:ascii="Calibri" w:hAnsi="Calibri" w:cs="Calibri"/>
          <w:sz w:val="22"/>
          <w:szCs w:val="22"/>
        </w:rPr>
        <w:t xml:space="preserve"> T. Atraškevičius.</w:t>
      </w:r>
    </w:p>
    <w:p w14:paraId="6FF3449F" w14:textId="1B9EE43E" w:rsidR="00380C54" w:rsidRPr="00380C54" w:rsidRDefault="00380C54" w:rsidP="00380C54">
      <w:pPr>
        <w:jc w:val="both"/>
        <w:rPr>
          <w:rFonts w:ascii="Calibri" w:hAnsi="Calibri" w:cs="Calibri"/>
          <w:sz w:val="22"/>
          <w:szCs w:val="22"/>
        </w:rPr>
      </w:pPr>
      <w:r w:rsidRPr="00380C54">
        <w:rPr>
          <w:rFonts w:ascii="Calibri" w:hAnsi="Calibri" w:cs="Calibri"/>
          <w:sz w:val="22"/>
          <w:szCs w:val="22"/>
        </w:rPr>
        <w:t xml:space="preserve">Pasak </w:t>
      </w:r>
      <w:r w:rsidR="00337BDE" w:rsidRPr="00380C54">
        <w:rPr>
          <w:rFonts w:ascii="Calibri" w:hAnsi="Calibri" w:cs="Calibri"/>
          <w:sz w:val="22"/>
          <w:szCs w:val="22"/>
        </w:rPr>
        <w:t>„Maximos“ kulinarinių idėjų partnerė</w:t>
      </w:r>
      <w:r w:rsidR="00337BDE">
        <w:rPr>
          <w:rFonts w:ascii="Calibri" w:hAnsi="Calibri" w:cs="Calibri"/>
          <w:sz w:val="22"/>
          <w:szCs w:val="22"/>
        </w:rPr>
        <w:t>s</w:t>
      </w:r>
      <w:r w:rsidR="00337BDE" w:rsidRPr="00380C54">
        <w:rPr>
          <w:rFonts w:ascii="Calibri" w:hAnsi="Calibri" w:cs="Calibri"/>
          <w:sz w:val="22"/>
          <w:szCs w:val="22"/>
        </w:rPr>
        <w:t>, maisto tinklaraštininkė</w:t>
      </w:r>
      <w:r w:rsidR="00337BDE">
        <w:rPr>
          <w:rFonts w:ascii="Calibri" w:hAnsi="Calibri" w:cs="Calibri"/>
          <w:sz w:val="22"/>
          <w:szCs w:val="22"/>
        </w:rPr>
        <w:t>s</w:t>
      </w:r>
      <w:r w:rsidR="00337BDE" w:rsidRPr="00380C54">
        <w:rPr>
          <w:rFonts w:ascii="Calibri" w:hAnsi="Calibri" w:cs="Calibri"/>
          <w:sz w:val="22"/>
          <w:szCs w:val="22"/>
        </w:rPr>
        <w:t xml:space="preserve"> Simon</w:t>
      </w:r>
      <w:r w:rsidR="00337BDE">
        <w:rPr>
          <w:rFonts w:ascii="Calibri" w:hAnsi="Calibri" w:cs="Calibri"/>
          <w:sz w:val="22"/>
          <w:szCs w:val="22"/>
        </w:rPr>
        <w:t>os</w:t>
      </w:r>
      <w:r w:rsidR="00337BDE" w:rsidRPr="00380C54">
        <w:rPr>
          <w:rFonts w:ascii="Calibri" w:hAnsi="Calibri" w:cs="Calibri"/>
          <w:sz w:val="22"/>
          <w:szCs w:val="22"/>
        </w:rPr>
        <w:t xml:space="preserve"> Lubauskaitė</w:t>
      </w:r>
      <w:r w:rsidR="00337BDE">
        <w:rPr>
          <w:rFonts w:ascii="Calibri" w:hAnsi="Calibri" w:cs="Calibri"/>
          <w:sz w:val="22"/>
          <w:szCs w:val="22"/>
        </w:rPr>
        <w:t>s</w:t>
      </w:r>
      <w:r w:rsidRPr="00380C54">
        <w:rPr>
          <w:rFonts w:ascii="Calibri" w:hAnsi="Calibri" w:cs="Calibri"/>
          <w:sz w:val="22"/>
          <w:szCs w:val="22"/>
        </w:rPr>
        <w:t>, fermentinis sūris yra vienas saugiausių pasirinkimų tada, kai norisi ne eksperimentuoti, o tiesiog gaminti skaniai.</w:t>
      </w:r>
    </w:p>
    <w:p w14:paraId="27641FB9" w14:textId="72863025" w:rsidR="00380C54" w:rsidRPr="00EB4449" w:rsidRDefault="00380C54" w:rsidP="00380C54">
      <w:pPr>
        <w:jc w:val="both"/>
        <w:rPr>
          <w:rFonts w:ascii="Calibri" w:hAnsi="Calibri" w:cs="Calibri"/>
          <w:sz w:val="22"/>
          <w:szCs w:val="22"/>
          <w:lang w:val="en-US"/>
        </w:rPr>
      </w:pPr>
      <w:r w:rsidRPr="00380C54">
        <w:rPr>
          <w:rFonts w:ascii="Calibri" w:hAnsi="Calibri" w:cs="Calibri"/>
          <w:sz w:val="22"/>
          <w:szCs w:val="22"/>
        </w:rPr>
        <w:t xml:space="preserve">„Fermentinis sūris yra tvirtos tekstūros, švelnaus, daugeliui gerai pažįstamo skonio sūris, kuris labai gerai lydosi. Būtent dėl to jis taip mėgstamas karštuose sumuštiniuose. Tai produktas, kuris paprastą užkandį gali pakelti į kitą lygį net ir be brangių ingredientų – kartais pakanka gero padažo, kelių priedų ir trupučio fantazijos“, – </w:t>
      </w:r>
      <w:r w:rsidR="00EB4449">
        <w:rPr>
          <w:rFonts w:ascii="Calibri" w:hAnsi="Calibri" w:cs="Calibri"/>
          <w:sz w:val="22"/>
          <w:szCs w:val="22"/>
        </w:rPr>
        <w:t>antrina</w:t>
      </w:r>
      <w:r w:rsidRPr="00380C54">
        <w:rPr>
          <w:rFonts w:ascii="Calibri" w:hAnsi="Calibri" w:cs="Calibri"/>
          <w:sz w:val="22"/>
          <w:szCs w:val="22"/>
        </w:rPr>
        <w:t xml:space="preserve"> S. Lubauskaitė.</w:t>
      </w:r>
    </w:p>
    <w:p w14:paraId="21FDEAF6" w14:textId="2E82DAD1" w:rsidR="00380C54" w:rsidRPr="006C210B" w:rsidRDefault="005B39EB" w:rsidP="00380C54">
      <w:pPr>
        <w:jc w:val="both"/>
        <w:rPr>
          <w:rFonts w:ascii="Calibri" w:hAnsi="Calibri" w:cs="Calibri"/>
          <w:b/>
          <w:bCs/>
          <w:sz w:val="22"/>
          <w:szCs w:val="22"/>
        </w:rPr>
      </w:pPr>
      <w:r>
        <w:rPr>
          <w:rFonts w:ascii="Calibri" w:hAnsi="Calibri" w:cs="Calibri"/>
          <w:b/>
          <w:bCs/>
          <w:sz w:val="22"/>
          <w:szCs w:val="22"/>
        </w:rPr>
        <w:t>Pažįstamas</w:t>
      </w:r>
      <w:r w:rsidR="00380C54" w:rsidRPr="006C210B">
        <w:rPr>
          <w:rFonts w:ascii="Calibri" w:hAnsi="Calibri" w:cs="Calibri"/>
          <w:b/>
          <w:bCs/>
          <w:sz w:val="22"/>
          <w:szCs w:val="22"/>
        </w:rPr>
        <w:t xml:space="preserve"> sumuštinis gali </w:t>
      </w:r>
      <w:r>
        <w:rPr>
          <w:rFonts w:ascii="Calibri" w:hAnsi="Calibri" w:cs="Calibri"/>
          <w:b/>
          <w:bCs/>
          <w:sz w:val="22"/>
          <w:szCs w:val="22"/>
        </w:rPr>
        <w:t>nustebinti</w:t>
      </w:r>
    </w:p>
    <w:p w14:paraId="25D4685A" w14:textId="77777777" w:rsidR="00E74F1C" w:rsidRDefault="00380C54" w:rsidP="00380C54">
      <w:pPr>
        <w:jc w:val="both"/>
        <w:rPr>
          <w:rFonts w:ascii="Calibri" w:hAnsi="Calibri" w:cs="Calibri"/>
          <w:sz w:val="22"/>
          <w:szCs w:val="22"/>
        </w:rPr>
      </w:pPr>
      <w:r w:rsidRPr="00380C54">
        <w:rPr>
          <w:rFonts w:ascii="Calibri" w:hAnsi="Calibri" w:cs="Calibri"/>
          <w:sz w:val="22"/>
          <w:szCs w:val="22"/>
        </w:rPr>
        <w:t xml:space="preserve">S. Lubauskaitė pastebi, kad karšti sumuštiniai </w:t>
      </w:r>
      <w:r w:rsidR="004C3225">
        <w:rPr>
          <w:rFonts w:ascii="Calibri" w:hAnsi="Calibri" w:cs="Calibri"/>
          <w:sz w:val="22"/>
          <w:szCs w:val="22"/>
        </w:rPr>
        <w:t xml:space="preserve">be reikalo </w:t>
      </w:r>
      <w:r w:rsidRPr="00380C54">
        <w:rPr>
          <w:rFonts w:ascii="Calibri" w:hAnsi="Calibri" w:cs="Calibri"/>
          <w:sz w:val="22"/>
          <w:szCs w:val="22"/>
        </w:rPr>
        <w:t>nuvertinami, nors iš tiesų tai vienas universaliausių patiekalų, kur</w:t>
      </w:r>
      <w:r w:rsidR="00E74F1C">
        <w:rPr>
          <w:rFonts w:ascii="Calibri" w:hAnsi="Calibri" w:cs="Calibri"/>
          <w:sz w:val="22"/>
          <w:szCs w:val="22"/>
        </w:rPr>
        <w:t>iam, keičiant kelis ingredientus, galima nuolat suteikti vis skirtingą charakterį.</w:t>
      </w:r>
    </w:p>
    <w:p w14:paraId="03F2AD4F" w14:textId="5A494FEC" w:rsidR="00380C54" w:rsidRPr="00380C54" w:rsidRDefault="00380C54" w:rsidP="00380C54">
      <w:pPr>
        <w:jc w:val="both"/>
        <w:rPr>
          <w:rFonts w:ascii="Calibri" w:hAnsi="Calibri" w:cs="Calibri"/>
          <w:sz w:val="22"/>
          <w:szCs w:val="22"/>
        </w:rPr>
      </w:pPr>
      <w:r w:rsidRPr="00380C54">
        <w:rPr>
          <w:rFonts w:ascii="Calibri" w:hAnsi="Calibri" w:cs="Calibri"/>
          <w:sz w:val="22"/>
          <w:szCs w:val="22"/>
        </w:rPr>
        <w:t>„Karšt</w:t>
      </w:r>
      <w:r w:rsidR="00E74F1C">
        <w:rPr>
          <w:rFonts w:ascii="Calibri" w:hAnsi="Calibri" w:cs="Calibri"/>
          <w:sz w:val="22"/>
          <w:szCs w:val="22"/>
        </w:rPr>
        <w:t>i</w:t>
      </w:r>
      <w:r w:rsidRPr="00380C54">
        <w:rPr>
          <w:rFonts w:ascii="Calibri" w:hAnsi="Calibri" w:cs="Calibri"/>
          <w:sz w:val="22"/>
          <w:szCs w:val="22"/>
        </w:rPr>
        <w:t xml:space="preserve"> sumuštini</w:t>
      </w:r>
      <w:r w:rsidR="00E74F1C">
        <w:rPr>
          <w:rFonts w:ascii="Calibri" w:hAnsi="Calibri" w:cs="Calibri"/>
          <w:sz w:val="22"/>
          <w:szCs w:val="22"/>
        </w:rPr>
        <w:t xml:space="preserve">ai </w:t>
      </w:r>
      <w:r w:rsidRPr="00380C54">
        <w:rPr>
          <w:rFonts w:ascii="Calibri" w:hAnsi="Calibri" w:cs="Calibri"/>
          <w:sz w:val="22"/>
          <w:szCs w:val="22"/>
        </w:rPr>
        <w:t xml:space="preserve">daugeliui kelia jaukias emocijas, bet </w:t>
      </w:r>
      <w:r w:rsidR="00E74F1C">
        <w:rPr>
          <w:rFonts w:ascii="Calibri" w:hAnsi="Calibri" w:cs="Calibri"/>
          <w:sz w:val="22"/>
          <w:szCs w:val="22"/>
        </w:rPr>
        <w:t>jie</w:t>
      </w:r>
      <w:r w:rsidRPr="00380C54">
        <w:rPr>
          <w:rFonts w:ascii="Calibri" w:hAnsi="Calibri" w:cs="Calibri"/>
          <w:sz w:val="22"/>
          <w:szCs w:val="22"/>
        </w:rPr>
        <w:t xml:space="preserve"> </w:t>
      </w:r>
      <w:r w:rsidR="00E74F1C">
        <w:rPr>
          <w:rFonts w:ascii="Calibri" w:hAnsi="Calibri" w:cs="Calibri"/>
          <w:sz w:val="22"/>
          <w:szCs w:val="22"/>
        </w:rPr>
        <w:t>nebūtinai turi būti nuobodūs</w:t>
      </w:r>
      <w:r w:rsidRPr="00380C54">
        <w:rPr>
          <w:rFonts w:ascii="Calibri" w:hAnsi="Calibri" w:cs="Calibri"/>
          <w:sz w:val="22"/>
          <w:szCs w:val="22"/>
        </w:rPr>
        <w:t xml:space="preserve">. Fermentinis sūris </w:t>
      </w:r>
      <w:r w:rsidR="00E74F1C">
        <w:rPr>
          <w:rFonts w:ascii="Calibri" w:hAnsi="Calibri" w:cs="Calibri"/>
          <w:sz w:val="22"/>
          <w:szCs w:val="22"/>
        </w:rPr>
        <w:t xml:space="preserve">yra dėkingas </w:t>
      </w:r>
      <w:r w:rsidRPr="00380C54">
        <w:rPr>
          <w:rFonts w:ascii="Calibri" w:hAnsi="Calibri" w:cs="Calibri"/>
          <w:sz w:val="22"/>
          <w:szCs w:val="22"/>
        </w:rPr>
        <w:t xml:space="preserve">produktas, nes dera ir su klasikiniu </w:t>
      </w:r>
      <w:r w:rsidR="008D7966">
        <w:rPr>
          <w:rFonts w:ascii="Calibri" w:hAnsi="Calibri" w:cs="Calibri"/>
          <w:sz w:val="22"/>
          <w:szCs w:val="22"/>
        </w:rPr>
        <w:t>daktariškos dešros</w:t>
      </w:r>
      <w:r w:rsidRPr="00380C54">
        <w:rPr>
          <w:rFonts w:ascii="Calibri" w:hAnsi="Calibri" w:cs="Calibri"/>
          <w:sz w:val="22"/>
          <w:szCs w:val="22"/>
        </w:rPr>
        <w:t xml:space="preserve"> bei agurkėlių deriniu, ir su įdomesniais skoniais, pavyzdžiui, tunu ar saulėje džiovintais pomidorais. Tai paprastas būdas iš kasdienio užkandžio pasidaryti kažką įdomesnio, bet vis tiek neišlaidauti“, – sako „Maximos“ kulinarinių idėjų partnerė.</w:t>
      </w:r>
    </w:p>
    <w:p w14:paraId="6B414399" w14:textId="34CD53E9" w:rsidR="00380C54" w:rsidRPr="00380C54" w:rsidRDefault="00380C54" w:rsidP="00380C54">
      <w:pPr>
        <w:jc w:val="both"/>
        <w:rPr>
          <w:rFonts w:ascii="Calibri" w:hAnsi="Calibri" w:cs="Calibri"/>
          <w:sz w:val="22"/>
          <w:szCs w:val="22"/>
        </w:rPr>
      </w:pPr>
      <w:r w:rsidRPr="00380C54">
        <w:rPr>
          <w:rFonts w:ascii="Calibri" w:hAnsi="Calibri" w:cs="Calibri"/>
          <w:sz w:val="22"/>
          <w:szCs w:val="22"/>
        </w:rPr>
        <w:t xml:space="preserve">Ji siūlo išbandyti du </w:t>
      </w:r>
      <w:r w:rsidR="00962EF1">
        <w:rPr>
          <w:rFonts w:ascii="Calibri" w:hAnsi="Calibri" w:cs="Calibri"/>
          <w:sz w:val="22"/>
          <w:szCs w:val="22"/>
        </w:rPr>
        <w:t>receptus</w:t>
      </w:r>
      <w:r w:rsidRPr="00380C54">
        <w:rPr>
          <w:rFonts w:ascii="Calibri" w:hAnsi="Calibri" w:cs="Calibri"/>
          <w:sz w:val="22"/>
          <w:szCs w:val="22"/>
        </w:rPr>
        <w:t xml:space="preserve">: vieną artimesnį klasikiniam karšto sumuštinio skoniui, kitą – kiek gaivesnį ir modernesnį. Abiem atvejais fermentinis sūris tampa </w:t>
      </w:r>
      <w:r w:rsidR="008D7966">
        <w:rPr>
          <w:rFonts w:ascii="Calibri" w:hAnsi="Calibri" w:cs="Calibri"/>
          <w:sz w:val="22"/>
          <w:szCs w:val="22"/>
        </w:rPr>
        <w:t>viską sujungiančiu</w:t>
      </w:r>
      <w:r w:rsidRPr="00380C54">
        <w:rPr>
          <w:rFonts w:ascii="Calibri" w:hAnsi="Calibri" w:cs="Calibri"/>
          <w:sz w:val="22"/>
          <w:szCs w:val="22"/>
        </w:rPr>
        <w:t xml:space="preserve"> ingredientu</w:t>
      </w:r>
      <w:r w:rsidR="008D7966">
        <w:rPr>
          <w:rFonts w:ascii="Calibri" w:hAnsi="Calibri" w:cs="Calibri"/>
          <w:sz w:val="22"/>
          <w:szCs w:val="22"/>
        </w:rPr>
        <w:t>.</w:t>
      </w:r>
    </w:p>
    <w:p w14:paraId="2C8B16AB" w14:textId="1DB46D10" w:rsidR="00380C54" w:rsidRPr="006C210B" w:rsidRDefault="00380C54" w:rsidP="00380C54">
      <w:pPr>
        <w:jc w:val="both"/>
        <w:rPr>
          <w:rFonts w:ascii="Calibri" w:hAnsi="Calibri" w:cs="Calibri"/>
          <w:b/>
          <w:bCs/>
          <w:sz w:val="22"/>
          <w:szCs w:val="22"/>
        </w:rPr>
      </w:pPr>
      <w:r w:rsidRPr="006C210B">
        <w:rPr>
          <w:rFonts w:ascii="Calibri" w:hAnsi="Calibri" w:cs="Calibri"/>
          <w:b/>
          <w:bCs/>
          <w:sz w:val="22"/>
          <w:szCs w:val="22"/>
        </w:rPr>
        <w:t xml:space="preserve">Karšti sumuštiniai su </w:t>
      </w:r>
      <w:r w:rsidR="0056175B">
        <w:rPr>
          <w:rFonts w:ascii="Calibri" w:hAnsi="Calibri" w:cs="Calibri"/>
          <w:b/>
          <w:bCs/>
          <w:sz w:val="22"/>
          <w:szCs w:val="22"/>
        </w:rPr>
        <w:t>dešra</w:t>
      </w:r>
      <w:r w:rsidRPr="006C210B">
        <w:rPr>
          <w:rFonts w:ascii="Calibri" w:hAnsi="Calibri" w:cs="Calibri"/>
          <w:b/>
          <w:bCs/>
          <w:sz w:val="22"/>
          <w:szCs w:val="22"/>
        </w:rPr>
        <w:t>, agurkėliais ir fermentiniu sūriu</w:t>
      </w:r>
    </w:p>
    <w:p w14:paraId="0728CAF7" w14:textId="221E6CE7" w:rsidR="00380C54" w:rsidRPr="00F32C04" w:rsidRDefault="00380C54" w:rsidP="00380C54">
      <w:pPr>
        <w:jc w:val="both"/>
        <w:rPr>
          <w:rFonts w:ascii="Calibri" w:hAnsi="Calibri" w:cs="Calibri"/>
          <w:sz w:val="22"/>
          <w:szCs w:val="22"/>
        </w:rPr>
      </w:pPr>
      <w:r w:rsidRPr="00380C54">
        <w:rPr>
          <w:rFonts w:ascii="Calibri" w:hAnsi="Calibri" w:cs="Calibri"/>
          <w:sz w:val="22"/>
          <w:szCs w:val="22"/>
        </w:rPr>
        <w:t>Ši</w:t>
      </w:r>
      <w:r w:rsidR="00C72E87">
        <w:rPr>
          <w:rFonts w:ascii="Calibri" w:hAnsi="Calibri" w:cs="Calibri"/>
          <w:sz w:val="22"/>
          <w:szCs w:val="22"/>
        </w:rPr>
        <w:t xml:space="preserve">e sumuštiniai </w:t>
      </w:r>
      <w:r w:rsidRPr="00380C54">
        <w:rPr>
          <w:rFonts w:ascii="Calibri" w:hAnsi="Calibri" w:cs="Calibri"/>
          <w:sz w:val="22"/>
          <w:szCs w:val="22"/>
        </w:rPr>
        <w:t>patiks tiems, kurie mėgsta pažįstam</w:t>
      </w:r>
      <w:r w:rsidR="00817A43">
        <w:rPr>
          <w:rFonts w:ascii="Calibri" w:hAnsi="Calibri" w:cs="Calibri"/>
          <w:sz w:val="22"/>
          <w:szCs w:val="22"/>
        </w:rPr>
        <w:t>us</w:t>
      </w:r>
      <w:r w:rsidRPr="00380C54">
        <w:rPr>
          <w:rFonts w:ascii="Calibri" w:hAnsi="Calibri" w:cs="Calibri"/>
          <w:sz w:val="22"/>
          <w:szCs w:val="22"/>
        </w:rPr>
        <w:t xml:space="preserve"> skonius, tačiau nori truputį daugiau ryškumo. Padažas, marinuoti agurkėliai ir apskrudęs sūris paprastą sumuštinį paverčia itin sočiu užkandžiu</w:t>
      </w:r>
      <w:r w:rsidR="00A63E00">
        <w:rPr>
          <w:rFonts w:ascii="Calibri" w:hAnsi="Calibri" w:cs="Calibri"/>
          <w:sz w:val="22"/>
          <w:szCs w:val="22"/>
        </w:rPr>
        <w:t xml:space="preserve">. Jums </w:t>
      </w:r>
      <w:r w:rsidRPr="009B4561">
        <w:rPr>
          <w:rFonts w:ascii="Calibri" w:hAnsi="Calibri" w:cs="Calibri"/>
          <w:b/>
          <w:bCs/>
          <w:sz w:val="22"/>
          <w:szCs w:val="22"/>
        </w:rPr>
        <w:t>reikės:</w:t>
      </w:r>
    </w:p>
    <w:p w14:paraId="3D6A8128" w14:textId="764F86B7" w:rsidR="00511319" w:rsidRPr="00124288" w:rsidRDefault="00511319"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fermentinio sūrio</w:t>
      </w:r>
      <w:r w:rsidR="00E67220">
        <w:rPr>
          <w:rFonts w:ascii="Calibri" w:hAnsi="Calibri" w:cs="Calibri"/>
          <w:sz w:val="22"/>
          <w:szCs w:val="22"/>
        </w:rPr>
        <w:t xml:space="preserve"> (50 proc. riebumo)</w:t>
      </w:r>
      <w:r w:rsidRPr="00124288">
        <w:rPr>
          <w:rFonts w:ascii="Calibri" w:hAnsi="Calibri" w:cs="Calibri"/>
          <w:sz w:val="22"/>
          <w:szCs w:val="22"/>
        </w:rPr>
        <w:t>;</w:t>
      </w:r>
    </w:p>
    <w:p w14:paraId="42FF244C" w14:textId="779C5DB6" w:rsidR="00380C54" w:rsidRPr="00124288" w:rsidRDefault="00A50C67"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daktariškos</w:t>
      </w:r>
      <w:r w:rsidR="00380C54" w:rsidRPr="00124288">
        <w:rPr>
          <w:rFonts w:ascii="Calibri" w:hAnsi="Calibri" w:cs="Calibri"/>
          <w:sz w:val="22"/>
          <w:szCs w:val="22"/>
        </w:rPr>
        <w:t xml:space="preserve"> dešros;</w:t>
      </w:r>
    </w:p>
    <w:p w14:paraId="5DFBB04E" w14:textId="77777777" w:rsidR="00380C54" w:rsidRPr="00124288" w:rsidRDefault="00380C54"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lastRenderedPageBreak/>
        <w:t>marinuotų agurkėlių;</w:t>
      </w:r>
    </w:p>
    <w:p w14:paraId="2C2DE53A" w14:textId="7A4CB1ED" w:rsidR="00380C54" w:rsidRPr="00124288" w:rsidRDefault="00380C54"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forminės duonos</w:t>
      </w:r>
      <w:r w:rsidR="00124288" w:rsidRPr="00124288">
        <w:rPr>
          <w:rFonts w:ascii="Calibri" w:hAnsi="Calibri" w:cs="Calibri"/>
          <w:sz w:val="22"/>
          <w:szCs w:val="22"/>
        </w:rPr>
        <w:t>;</w:t>
      </w:r>
    </w:p>
    <w:p w14:paraId="11E030D7" w14:textId="77777777" w:rsidR="00380C54" w:rsidRPr="00124288" w:rsidRDefault="00380C54"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200 g majonezo;</w:t>
      </w:r>
    </w:p>
    <w:p w14:paraId="60BE51EA" w14:textId="77777777" w:rsidR="00380C54" w:rsidRPr="00124288" w:rsidRDefault="00380C54"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4 v. š. pomidorų padažo;</w:t>
      </w:r>
    </w:p>
    <w:p w14:paraId="0059657D" w14:textId="77777777" w:rsidR="00380C54" w:rsidRPr="00124288" w:rsidRDefault="00380C54"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1 a. š. česnako miltelių;</w:t>
      </w:r>
    </w:p>
    <w:p w14:paraId="009719F9" w14:textId="77777777" w:rsidR="00380C54" w:rsidRPr="00124288" w:rsidRDefault="00380C54"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1 a. š. svogūnų miltelių;</w:t>
      </w:r>
    </w:p>
    <w:p w14:paraId="3FCC035B" w14:textId="77777777" w:rsidR="00380C54" w:rsidRPr="00124288" w:rsidRDefault="00380C54"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0,5 a. š. baltojo vyno acto;</w:t>
      </w:r>
    </w:p>
    <w:p w14:paraId="10A98E1E" w14:textId="77777777" w:rsidR="00380C54" w:rsidRPr="00124288" w:rsidRDefault="00380C54"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1 a. š. rūkytos paprikos miltelių;</w:t>
      </w:r>
    </w:p>
    <w:p w14:paraId="35A27B2F" w14:textId="0ED6630D" w:rsidR="00380C54" w:rsidRPr="00124288" w:rsidRDefault="00380C54" w:rsidP="00124288">
      <w:pPr>
        <w:pStyle w:val="ListParagraph"/>
        <w:numPr>
          <w:ilvl w:val="0"/>
          <w:numId w:val="8"/>
        </w:numPr>
        <w:jc w:val="both"/>
        <w:rPr>
          <w:rFonts w:ascii="Calibri" w:hAnsi="Calibri" w:cs="Calibri"/>
          <w:sz w:val="22"/>
          <w:szCs w:val="22"/>
        </w:rPr>
      </w:pPr>
      <w:r w:rsidRPr="00124288">
        <w:rPr>
          <w:rFonts w:ascii="Calibri" w:hAnsi="Calibri" w:cs="Calibri"/>
          <w:sz w:val="22"/>
          <w:szCs w:val="22"/>
        </w:rPr>
        <w:t>0,5 a. š. druskos.</w:t>
      </w:r>
    </w:p>
    <w:p w14:paraId="75702DAA" w14:textId="4B4499B1" w:rsidR="00380C54" w:rsidRPr="00380C54" w:rsidRDefault="00380C54" w:rsidP="00380C54">
      <w:pPr>
        <w:jc w:val="both"/>
        <w:rPr>
          <w:rFonts w:ascii="Calibri" w:hAnsi="Calibri" w:cs="Calibri"/>
          <w:sz w:val="22"/>
          <w:szCs w:val="22"/>
        </w:rPr>
      </w:pPr>
      <w:r w:rsidRPr="002042AE">
        <w:rPr>
          <w:rFonts w:ascii="Calibri" w:hAnsi="Calibri" w:cs="Calibri"/>
          <w:b/>
          <w:bCs/>
          <w:sz w:val="22"/>
          <w:szCs w:val="22"/>
        </w:rPr>
        <w:t>Gaminimas</w:t>
      </w:r>
      <w:r w:rsidR="002042AE" w:rsidRPr="002042AE">
        <w:rPr>
          <w:rFonts w:ascii="Calibri" w:hAnsi="Calibri" w:cs="Calibri"/>
          <w:b/>
          <w:bCs/>
          <w:sz w:val="22"/>
          <w:szCs w:val="22"/>
        </w:rPr>
        <w:t>.</w:t>
      </w:r>
      <w:r w:rsidR="002042AE">
        <w:rPr>
          <w:rFonts w:ascii="Calibri" w:hAnsi="Calibri" w:cs="Calibri"/>
          <w:sz w:val="22"/>
          <w:szCs w:val="22"/>
        </w:rPr>
        <w:t xml:space="preserve"> </w:t>
      </w:r>
      <w:r w:rsidR="00AB2A2A" w:rsidRPr="00AB2A2A">
        <w:rPr>
          <w:rFonts w:ascii="Calibri" w:hAnsi="Calibri" w:cs="Calibri"/>
          <w:sz w:val="22"/>
          <w:szCs w:val="22"/>
        </w:rPr>
        <w:t>Iš majonezo, pomidorų padažo, česnako</w:t>
      </w:r>
      <w:r w:rsidR="00CB740B">
        <w:rPr>
          <w:rFonts w:ascii="Calibri" w:hAnsi="Calibri" w:cs="Calibri"/>
          <w:sz w:val="22"/>
          <w:szCs w:val="22"/>
        </w:rPr>
        <w:t>,</w:t>
      </w:r>
      <w:r w:rsidR="00AB2A2A" w:rsidRPr="00AB2A2A">
        <w:rPr>
          <w:rFonts w:ascii="Calibri" w:hAnsi="Calibri" w:cs="Calibri"/>
          <w:sz w:val="22"/>
          <w:szCs w:val="22"/>
        </w:rPr>
        <w:t xml:space="preserve"> svogūnų </w:t>
      </w:r>
      <w:r w:rsidR="00CB740B">
        <w:rPr>
          <w:rFonts w:ascii="Calibri" w:hAnsi="Calibri" w:cs="Calibri"/>
          <w:sz w:val="22"/>
          <w:szCs w:val="22"/>
        </w:rPr>
        <w:t xml:space="preserve">ir </w:t>
      </w:r>
      <w:r w:rsidR="00CB740B" w:rsidRPr="00AB2A2A">
        <w:rPr>
          <w:rFonts w:ascii="Calibri" w:hAnsi="Calibri" w:cs="Calibri"/>
          <w:sz w:val="22"/>
          <w:szCs w:val="22"/>
        </w:rPr>
        <w:t xml:space="preserve">rūkytos paprikos </w:t>
      </w:r>
      <w:r w:rsidR="00AB2A2A" w:rsidRPr="00AB2A2A">
        <w:rPr>
          <w:rFonts w:ascii="Calibri" w:hAnsi="Calibri" w:cs="Calibri"/>
          <w:sz w:val="22"/>
          <w:szCs w:val="22"/>
        </w:rPr>
        <w:t>miltelių, baltojo vyno acto</w:t>
      </w:r>
      <w:r w:rsidR="00CB740B">
        <w:rPr>
          <w:rFonts w:ascii="Calibri" w:hAnsi="Calibri" w:cs="Calibri"/>
          <w:sz w:val="22"/>
          <w:szCs w:val="22"/>
        </w:rPr>
        <w:t xml:space="preserve"> bei</w:t>
      </w:r>
      <w:r w:rsidR="00AB2A2A" w:rsidRPr="00AB2A2A">
        <w:rPr>
          <w:rFonts w:ascii="Calibri" w:hAnsi="Calibri" w:cs="Calibri"/>
          <w:sz w:val="22"/>
          <w:szCs w:val="22"/>
        </w:rPr>
        <w:t xml:space="preserve"> druskos paruoškite padažą. Daktarišką dešrą ir didžiąją dalį fermentinio sūrio sutarkuokite, marinuotus agurkėlius smulkiai supjaustykite. </w:t>
      </w:r>
      <w:r w:rsidR="00665F7E">
        <w:rPr>
          <w:rFonts w:ascii="Calibri" w:hAnsi="Calibri" w:cs="Calibri"/>
          <w:sz w:val="22"/>
          <w:szCs w:val="22"/>
        </w:rPr>
        <w:t>Juos</w:t>
      </w:r>
      <w:r w:rsidR="00AB2A2A" w:rsidRPr="00AB2A2A">
        <w:rPr>
          <w:rFonts w:ascii="Calibri" w:hAnsi="Calibri" w:cs="Calibri"/>
          <w:sz w:val="22"/>
          <w:szCs w:val="22"/>
        </w:rPr>
        <w:t xml:space="preserve"> sumaišykite su tiek paruošto padažo, kad masė gerai susijungtų. Ją paskleiskite ant forminės duonos riekės, uždenkite antra riekele, viršų aptepkite likusiu padažu ir pabarstykite likusiu tarkuotu sūriu. Kepkite iki 190 laipsnių įkaitintoje orkaitėje, kol sūris išsilydys ir gražiai apskrus.</w:t>
      </w:r>
    </w:p>
    <w:p w14:paraId="45A20DCE" w14:textId="0ABC2793" w:rsidR="00380C54" w:rsidRPr="002042AE" w:rsidRDefault="00E37C2A" w:rsidP="00380C54">
      <w:pPr>
        <w:jc w:val="both"/>
        <w:rPr>
          <w:rFonts w:ascii="Calibri" w:hAnsi="Calibri" w:cs="Calibri"/>
          <w:b/>
          <w:bCs/>
          <w:sz w:val="22"/>
          <w:szCs w:val="22"/>
        </w:rPr>
      </w:pPr>
      <w:r>
        <w:rPr>
          <w:rFonts w:ascii="Calibri" w:hAnsi="Calibri" w:cs="Calibri"/>
          <w:b/>
          <w:bCs/>
          <w:sz w:val="22"/>
          <w:szCs w:val="22"/>
        </w:rPr>
        <w:t xml:space="preserve">Keptas sumuštinis su tunu </w:t>
      </w:r>
      <w:r w:rsidR="00665F7E">
        <w:rPr>
          <w:rFonts w:ascii="Calibri" w:hAnsi="Calibri" w:cs="Calibri"/>
          <w:b/>
          <w:bCs/>
          <w:sz w:val="22"/>
          <w:szCs w:val="22"/>
        </w:rPr>
        <w:t>ir fermentiniu sūriu</w:t>
      </w:r>
    </w:p>
    <w:p w14:paraId="644D011A" w14:textId="793719CE" w:rsidR="00380C54" w:rsidRPr="00380C54" w:rsidRDefault="00380C54" w:rsidP="00380C54">
      <w:pPr>
        <w:jc w:val="both"/>
        <w:rPr>
          <w:rFonts w:ascii="Calibri" w:hAnsi="Calibri" w:cs="Calibri"/>
          <w:sz w:val="22"/>
          <w:szCs w:val="22"/>
        </w:rPr>
      </w:pPr>
      <w:r w:rsidRPr="00380C54">
        <w:rPr>
          <w:rFonts w:ascii="Calibri" w:hAnsi="Calibri" w:cs="Calibri"/>
          <w:sz w:val="22"/>
          <w:szCs w:val="22"/>
        </w:rPr>
        <w:t>Šis sumuštinis</w:t>
      </w:r>
      <w:r w:rsidR="00E37C2A">
        <w:rPr>
          <w:rFonts w:ascii="Calibri" w:hAnsi="Calibri" w:cs="Calibri"/>
          <w:sz w:val="22"/>
          <w:szCs w:val="22"/>
        </w:rPr>
        <w:t xml:space="preserve">, </w:t>
      </w:r>
      <w:r w:rsidR="00B71578">
        <w:rPr>
          <w:rFonts w:ascii="Calibri" w:hAnsi="Calibri" w:cs="Calibri"/>
          <w:sz w:val="22"/>
          <w:szCs w:val="22"/>
        </w:rPr>
        <w:t xml:space="preserve">anglų kalboje </w:t>
      </w:r>
      <w:r w:rsidR="00E37C2A">
        <w:rPr>
          <w:rFonts w:ascii="Calibri" w:hAnsi="Calibri" w:cs="Calibri"/>
          <w:sz w:val="22"/>
          <w:szCs w:val="22"/>
        </w:rPr>
        <w:t xml:space="preserve">vadinamas </w:t>
      </w:r>
      <w:proofErr w:type="spellStart"/>
      <w:r w:rsidR="00E37C2A" w:rsidRPr="00E37C2A">
        <w:rPr>
          <w:rFonts w:ascii="Calibri" w:hAnsi="Calibri" w:cs="Calibri"/>
          <w:i/>
          <w:iCs/>
          <w:sz w:val="22"/>
          <w:szCs w:val="22"/>
        </w:rPr>
        <w:t>tuna</w:t>
      </w:r>
      <w:proofErr w:type="spellEnd"/>
      <w:r w:rsidR="00E37C2A" w:rsidRPr="00E37C2A">
        <w:rPr>
          <w:rFonts w:ascii="Calibri" w:hAnsi="Calibri" w:cs="Calibri"/>
          <w:i/>
          <w:iCs/>
          <w:sz w:val="22"/>
          <w:szCs w:val="22"/>
        </w:rPr>
        <w:t xml:space="preserve"> </w:t>
      </w:r>
      <w:proofErr w:type="spellStart"/>
      <w:r w:rsidR="00E37C2A" w:rsidRPr="00E37C2A">
        <w:rPr>
          <w:rFonts w:ascii="Calibri" w:hAnsi="Calibri" w:cs="Calibri"/>
          <w:i/>
          <w:iCs/>
          <w:sz w:val="22"/>
          <w:szCs w:val="22"/>
        </w:rPr>
        <w:t>melt</w:t>
      </w:r>
      <w:proofErr w:type="spellEnd"/>
      <w:r w:rsidR="00E37C2A">
        <w:rPr>
          <w:rFonts w:ascii="Calibri" w:hAnsi="Calibri" w:cs="Calibri"/>
          <w:sz w:val="22"/>
          <w:szCs w:val="22"/>
        </w:rPr>
        <w:t>,</w:t>
      </w:r>
      <w:r w:rsidRPr="00380C54">
        <w:rPr>
          <w:rFonts w:ascii="Calibri" w:hAnsi="Calibri" w:cs="Calibri"/>
          <w:sz w:val="22"/>
          <w:szCs w:val="22"/>
        </w:rPr>
        <w:t xml:space="preserve"> ne tik skanus, bet ir draugiškas kišenei. Jam išskirtinumo suteikia saulėje džiovintas pomidoras, o fermentinis sūris </w:t>
      </w:r>
      <w:r w:rsidR="003778A3">
        <w:rPr>
          <w:rFonts w:ascii="Calibri" w:hAnsi="Calibri" w:cs="Calibri"/>
          <w:sz w:val="22"/>
          <w:szCs w:val="22"/>
        </w:rPr>
        <w:t>sujungia visus</w:t>
      </w:r>
      <w:r w:rsidRPr="00380C54">
        <w:rPr>
          <w:rFonts w:ascii="Calibri" w:hAnsi="Calibri" w:cs="Calibri"/>
          <w:sz w:val="22"/>
          <w:szCs w:val="22"/>
        </w:rPr>
        <w:t xml:space="preserve"> skonius</w:t>
      </w:r>
      <w:r w:rsidR="00A63E00">
        <w:rPr>
          <w:rFonts w:ascii="Calibri" w:hAnsi="Calibri" w:cs="Calibri"/>
          <w:sz w:val="22"/>
          <w:szCs w:val="22"/>
        </w:rPr>
        <w:t xml:space="preserve">. </w:t>
      </w:r>
      <w:r w:rsidR="00A84C79">
        <w:rPr>
          <w:rFonts w:ascii="Calibri" w:hAnsi="Calibri" w:cs="Calibri"/>
          <w:sz w:val="22"/>
          <w:szCs w:val="22"/>
        </w:rPr>
        <w:t xml:space="preserve">Vienai porcijai </w:t>
      </w:r>
      <w:r w:rsidR="00511319">
        <w:rPr>
          <w:rFonts w:ascii="Calibri" w:hAnsi="Calibri" w:cs="Calibri"/>
          <w:sz w:val="22"/>
          <w:szCs w:val="22"/>
        </w:rPr>
        <w:t>Jums</w:t>
      </w:r>
      <w:r w:rsidR="005A39F3">
        <w:rPr>
          <w:rFonts w:ascii="Calibri" w:hAnsi="Calibri" w:cs="Calibri"/>
          <w:sz w:val="22"/>
          <w:szCs w:val="22"/>
        </w:rPr>
        <w:t xml:space="preserve"> </w:t>
      </w:r>
      <w:r w:rsidRPr="002042AE">
        <w:rPr>
          <w:rFonts w:ascii="Calibri" w:hAnsi="Calibri" w:cs="Calibri"/>
          <w:b/>
          <w:bCs/>
          <w:sz w:val="22"/>
          <w:szCs w:val="22"/>
        </w:rPr>
        <w:t>reikės:</w:t>
      </w:r>
    </w:p>
    <w:p w14:paraId="1D98E287" w14:textId="389DD508" w:rsidR="003A6ACC" w:rsidRPr="00A84C79" w:rsidRDefault="003A6ACC" w:rsidP="00A84C79">
      <w:pPr>
        <w:pStyle w:val="ListParagraph"/>
        <w:numPr>
          <w:ilvl w:val="0"/>
          <w:numId w:val="8"/>
        </w:numPr>
        <w:jc w:val="both"/>
        <w:rPr>
          <w:rFonts w:ascii="Calibri" w:hAnsi="Calibri" w:cs="Calibri"/>
          <w:sz w:val="22"/>
          <w:szCs w:val="22"/>
        </w:rPr>
      </w:pPr>
      <w:r w:rsidRPr="00EC7771">
        <w:rPr>
          <w:rFonts w:ascii="Calibri" w:hAnsi="Calibri" w:cs="Calibri"/>
          <w:sz w:val="22"/>
          <w:szCs w:val="22"/>
        </w:rPr>
        <w:t>fermentinio sūrio</w:t>
      </w:r>
      <w:r w:rsidR="00A84C79">
        <w:rPr>
          <w:rFonts w:ascii="Calibri" w:hAnsi="Calibri" w:cs="Calibri"/>
          <w:sz w:val="22"/>
          <w:szCs w:val="22"/>
        </w:rPr>
        <w:t xml:space="preserve"> </w:t>
      </w:r>
      <w:r w:rsidR="00A84C79">
        <w:rPr>
          <w:rFonts w:ascii="Calibri" w:hAnsi="Calibri" w:cs="Calibri"/>
          <w:sz w:val="22"/>
          <w:szCs w:val="22"/>
        </w:rPr>
        <w:t>(50 proc. riebumo)</w:t>
      </w:r>
      <w:r w:rsidRPr="00A84C79">
        <w:rPr>
          <w:rFonts w:ascii="Calibri" w:hAnsi="Calibri" w:cs="Calibri"/>
          <w:sz w:val="22"/>
          <w:szCs w:val="22"/>
        </w:rPr>
        <w:t>;</w:t>
      </w:r>
    </w:p>
    <w:p w14:paraId="7930377B" w14:textId="7777777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forminės duonos;</w:t>
      </w:r>
    </w:p>
    <w:p w14:paraId="49CD5F3F" w14:textId="7777777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pusės skardinės tuno savo sultyse;</w:t>
      </w:r>
    </w:p>
    <w:p w14:paraId="339A6A80" w14:textId="7777777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1 v. š. graikiško jogurto;</w:t>
      </w:r>
    </w:p>
    <w:p w14:paraId="45F49222" w14:textId="7777777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1 a. š. majonezo;</w:t>
      </w:r>
    </w:p>
    <w:p w14:paraId="5296EFD4" w14:textId="7777777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1 v. š. kukurūzų;</w:t>
      </w:r>
    </w:p>
    <w:p w14:paraId="037B6AD1" w14:textId="7777777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pusės saliero stiebo;</w:t>
      </w:r>
    </w:p>
    <w:p w14:paraId="30BD7C63" w14:textId="7777777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1 saulėje džiovinto pomidoro;</w:t>
      </w:r>
    </w:p>
    <w:p w14:paraId="7059BF19" w14:textId="7777777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žiupsnelio druskos;</w:t>
      </w:r>
    </w:p>
    <w:p w14:paraId="3E0519D1" w14:textId="7777777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sviesto kepimui, jei kepsite keptuvėje;</w:t>
      </w:r>
    </w:p>
    <w:p w14:paraId="64BC4AF4" w14:textId="4BE9C387" w:rsidR="00380C54" w:rsidRPr="00EC7771" w:rsidRDefault="00380C54" w:rsidP="00EC7771">
      <w:pPr>
        <w:pStyle w:val="ListParagraph"/>
        <w:numPr>
          <w:ilvl w:val="0"/>
          <w:numId w:val="7"/>
        </w:numPr>
        <w:jc w:val="both"/>
        <w:rPr>
          <w:rFonts w:ascii="Calibri" w:hAnsi="Calibri" w:cs="Calibri"/>
          <w:sz w:val="22"/>
          <w:szCs w:val="22"/>
        </w:rPr>
      </w:pPr>
      <w:r w:rsidRPr="00EC7771">
        <w:rPr>
          <w:rFonts w:ascii="Calibri" w:hAnsi="Calibri" w:cs="Calibri"/>
          <w:sz w:val="22"/>
          <w:szCs w:val="22"/>
        </w:rPr>
        <w:t xml:space="preserve">0,5 a. š. </w:t>
      </w:r>
      <w:r w:rsidR="00B71578">
        <w:rPr>
          <w:rFonts w:ascii="Calibri" w:hAnsi="Calibri" w:cs="Calibri"/>
          <w:sz w:val="22"/>
          <w:szCs w:val="22"/>
        </w:rPr>
        <w:t>aitriųjų paprikų</w:t>
      </w:r>
      <w:r w:rsidR="00B71578" w:rsidRPr="00EC7771">
        <w:rPr>
          <w:rFonts w:ascii="Calibri" w:hAnsi="Calibri" w:cs="Calibri"/>
          <w:sz w:val="22"/>
          <w:szCs w:val="22"/>
        </w:rPr>
        <w:t xml:space="preserve"> </w:t>
      </w:r>
      <w:r w:rsidRPr="00EC7771">
        <w:rPr>
          <w:rFonts w:ascii="Calibri" w:hAnsi="Calibri" w:cs="Calibri"/>
          <w:sz w:val="22"/>
          <w:szCs w:val="22"/>
        </w:rPr>
        <w:t xml:space="preserve">aliejaus </w:t>
      </w:r>
      <w:r w:rsidR="00B71578">
        <w:rPr>
          <w:rFonts w:ascii="Calibri" w:hAnsi="Calibri" w:cs="Calibri"/>
          <w:sz w:val="22"/>
          <w:szCs w:val="22"/>
        </w:rPr>
        <w:t>(</w:t>
      </w:r>
      <w:r w:rsidRPr="00EC7771">
        <w:rPr>
          <w:rFonts w:ascii="Calibri" w:hAnsi="Calibri" w:cs="Calibri"/>
          <w:sz w:val="22"/>
          <w:szCs w:val="22"/>
        </w:rPr>
        <w:t>jei mėgstate</w:t>
      </w:r>
      <w:r w:rsidR="00B71578">
        <w:rPr>
          <w:rFonts w:ascii="Calibri" w:hAnsi="Calibri" w:cs="Calibri"/>
          <w:sz w:val="22"/>
          <w:szCs w:val="22"/>
        </w:rPr>
        <w:t xml:space="preserve"> valgyti</w:t>
      </w:r>
      <w:r w:rsidRPr="00EC7771">
        <w:rPr>
          <w:rFonts w:ascii="Calibri" w:hAnsi="Calibri" w:cs="Calibri"/>
          <w:sz w:val="22"/>
          <w:szCs w:val="22"/>
        </w:rPr>
        <w:t xml:space="preserve"> aštriau</w:t>
      </w:r>
      <w:r w:rsidR="00B71578">
        <w:rPr>
          <w:rFonts w:ascii="Calibri" w:hAnsi="Calibri" w:cs="Calibri"/>
          <w:sz w:val="22"/>
          <w:szCs w:val="22"/>
        </w:rPr>
        <w:t>)</w:t>
      </w:r>
      <w:r w:rsidRPr="00EC7771">
        <w:rPr>
          <w:rFonts w:ascii="Calibri" w:hAnsi="Calibri" w:cs="Calibri"/>
          <w:sz w:val="22"/>
          <w:szCs w:val="22"/>
        </w:rPr>
        <w:t>.</w:t>
      </w:r>
    </w:p>
    <w:p w14:paraId="60A79832" w14:textId="3B7D2B0F" w:rsidR="005B31C9" w:rsidRDefault="00380C54" w:rsidP="00380C54">
      <w:pPr>
        <w:jc w:val="both"/>
        <w:rPr>
          <w:rFonts w:ascii="Calibri" w:hAnsi="Calibri" w:cs="Calibri"/>
          <w:sz w:val="22"/>
          <w:szCs w:val="22"/>
          <w:lang w:val="en-US"/>
        </w:rPr>
      </w:pPr>
      <w:r w:rsidRPr="002042AE">
        <w:rPr>
          <w:rFonts w:ascii="Calibri" w:hAnsi="Calibri" w:cs="Calibri"/>
          <w:b/>
          <w:bCs/>
          <w:sz w:val="22"/>
          <w:szCs w:val="22"/>
        </w:rPr>
        <w:t>Gaminimas</w:t>
      </w:r>
      <w:r w:rsidR="002042AE" w:rsidRPr="002042AE">
        <w:rPr>
          <w:rFonts w:ascii="Calibri" w:hAnsi="Calibri" w:cs="Calibri"/>
          <w:b/>
          <w:bCs/>
          <w:sz w:val="22"/>
          <w:szCs w:val="22"/>
        </w:rPr>
        <w:t>.</w:t>
      </w:r>
      <w:r w:rsidR="002042AE">
        <w:rPr>
          <w:rFonts w:ascii="Calibri" w:hAnsi="Calibri" w:cs="Calibri"/>
          <w:sz w:val="22"/>
          <w:szCs w:val="22"/>
        </w:rPr>
        <w:t xml:space="preserve"> </w:t>
      </w:r>
      <w:r w:rsidRPr="00380C54">
        <w:rPr>
          <w:rFonts w:ascii="Calibri" w:hAnsi="Calibri" w:cs="Calibri"/>
          <w:sz w:val="22"/>
          <w:szCs w:val="22"/>
        </w:rPr>
        <w:t xml:space="preserve">Dubenyje sumaišykite tuną be skysčio, kukurūzus, smulkintą salierą, saulėje džiovintą pomidorą, graikišką jogurtą, majonezą, </w:t>
      </w:r>
      <w:r w:rsidR="00B71578">
        <w:rPr>
          <w:rFonts w:ascii="Calibri" w:hAnsi="Calibri" w:cs="Calibri"/>
          <w:sz w:val="22"/>
          <w:szCs w:val="22"/>
        </w:rPr>
        <w:t>aitriųjų paprikų</w:t>
      </w:r>
      <w:r w:rsidR="00B71578" w:rsidRPr="00380C54">
        <w:rPr>
          <w:rFonts w:ascii="Calibri" w:hAnsi="Calibri" w:cs="Calibri"/>
          <w:sz w:val="22"/>
          <w:szCs w:val="22"/>
        </w:rPr>
        <w:t xml:space="preserve"> </w:t>
      </w:r>
      <w:r w:rsidRPr="00380C54">
        <w:rPr>
          <w:rFonts w:ascii="Calibri" w:hAnsi="Calibri" w:cs="Calibri"/>
          <w:sz w:val="22"/>
          <w:szCs w:val="22"/>
        </w:rPr>
        <w:t>aliejų ir žiupsnelį druskos.</w:t>
      </w:r>
      <w:r>
        <w:rPr>
          <w:rFonts w:ascii="Calibri" w:hAnsi="Calibri" w:cs="Calibri"/>
          <w:sz w:val="22"/>
          <w:szCs w:val="22"/>
        </w:rPr>
        <w:t xml:space="preserve"> </w:t>
      </w:r>
      <w:r w:rsidRPr="00380C54">
        <w:rPr>
          <w:rFonts w:ascii="Calibri" w:hAnsi="Calibri" w:cs="Calibri"/>
          <w:sz w:val="22"/>
          <w:szCs w:val="22"/>
        </w:rPr>
        <w:t>Masę dėkite ant forminės duonos, viršuje užklokite fermentinio sūrio riekelę.</w:t>
      </w:r>
      <w:r>
        <w:rPr>
          <w:rFonts w:ascii="Calibri" w:hAnsi="Calibri" w:cs="Calibri"/>
          <w:sz w:val="22"/>
          <w:szCs w:val="22"/>
        </w:rPr>
        <w:t xml:space="preserve"> </w:t>
      </w:r>
      <w:r w:rsidRPr="00380C54">
        <w:rPr>
          <w:rFonts w:ascii="Calibri" w:hAnsi="Calibri" w:cs="Calibri"/>
          <w:sz w:val="22"/>
          <w:szCs w:val="22"/>
        </w:rPr>
        <w:t>Kepkite įkaitintoje keptuvėje ant sviesto. Kad sumuštinis geriau apskrustų ir neiširtų, kepdami galite jį lengvai paslėgti.</w:t>
      </w:r>
      <w:r>
        <w:rPr>
          <w:rFonts w:ascii="Calibri" w:hAnsi="Calibri" w:cs="Calibri"/>
          <w:sz w:val="22"/>
          <w:szCs w:val="22"/>
        </w:rPr>
        <w:t xml:space="preserve"> </w:t>
      </w:r>
      <w:r w:rsidRPr="00380C54">
        <w:rPr>
          <w:rFonts w:ascii="Calibri" w:hAnsi="Calibri" w:cs="Calibri"/>
          <w:sz w:val="22"/>
          <w:szCs w:val="22"/>
        </w:rPr>
        <w:t xml:space="preserve">Taip pat galite kepti </w:t>
      </w:r>
      <w:r w:rsidR="004F2ACE">
        <w:rPr>
          <w:rFonts w:ascii="Calibri" w:hAnsi="Calibri" w:cs="Calibri"/>
          <w:sz w:val="22"/>
          <w:szCs w:val="22"/>
        </w:rPr>
        <w:t xml:space="preserve">ir </w:t>
      </w:r>
      <w:r w:rsidRPr="00380C54">
        <w:rPr>
          <w:rFonts w:ascii="Calibri" w:hAnsi="Calibri" w:cs="Calibri"/>
          <w:sz w:val="22"/>
          <w:szCs w:val="22"/>
        </w:rPr>
        <w:t>sumuštinių keptuvėje.</w:t>
      </w:r>
      <w:r w:rsidR="00EA6D90">
        <w:rPr>
          <w:rFonts w:ascii="Calibri" w:hAnsi="Calibri" w:cs="Calibri"/>
          <w:sz w:val="22"/>
          <w:szCs w:val="22"/>
        </w:rPr>
        <w:t xml:space="preserve"> </w:t>
      </w:r>
      <w:r w:rsidR="005A39F3">
        <w:rPr>
          <w:rFonts w:ascii="Calibri" w:hAnsi="Calibri" w:cs="Calibri"/>
          <w:sz w:val="22"/>
          <w:szCs w:val="22"/>
        </w:rPr>
        <w:t>Skanaus</w:t>
      </w:r>
      <w:r w:rsidR="005A39F3">
        <w:rPr>
          <w:rFonts w:ascii="Calibri" w:hAnsi="Calibri" w:cs="Calibri"/>
          <w:sz w:val="22"/>
          <w:szCs w:val="22"/>
          <w:lang w:val="en-US"/>
        </w:rPr>
        <w:t>!</w:t>
      </w:r>
    </w:p>
    <w:p w14:paraId="7C4C1675" w14:textId="77777777" w:rsidR="00D03406" w:rsidRPr="005A39F3" w:rsidRDefault="00D03406" w:rsidP="00380C54">
      <w:pPr>
        <w:jc w:val="both"/>
        <w:rPr>
          <w:rFonts w:ascii="Calibri" w:hAnsi="Calibri" w:cs="Calibri"/>
          <w:sz w:val="22"/>
          <w:szCs w:val="22"/>
        </w:rPr>
      </w:pPr>
    </w:p>
    <w:p w14:paraId="3D083CF4" w14:textId="43BB0F0E" w:rsidR="006312F7" w:rsidRPr="00753970" w:rsidRDefault="006312F7" w:rsidP="006312F7">
      <w:pPr>
        <w:jc w:val="both"/>
        <w:rPr>
          <w:rFonts w:ascii="Calibri" w:hAnsi="Calibri" w:cs="Calibri"/>
          <w:sz w:val="18"/>
          <w:szCs w:val="18"/>
        </w:rPr>
      </w:pPr>
      <w:r w:rsidRPr="00753970">
        <w:rPr>
          <w:rFonts w:ascii="Calibri" w:hAnsi="Calibri" w:cs="Calibri"/>
          <w:b/>
          <w:bCs/>
          <w:i/>
          <w:iCs/>
          <w:sz w:val="18"/>
          <w:szCs w:val="18"/>
        </w:rPr>
        <w:t>Apie lietuvišką prekybos tinklą „Maxima“</w:t>
      </w:r>
    </w:p>
    <w:p w14:paraId="0017446C" w14:textId="77777777" w:rsidR="006312F7" w:rsidRPr="00753970" w:rsidRDefault="006312F7" w:rsidP="006312F7">
      <w:pPr>
        <w:jc w:val="both"/>
        <w:rPr>
          <w:rFonts w:ascii="Calibri" w:hAnsi="Calibri" w:cs="Calibri"/>
          <w:i/>
          <w:iCs/>
          <w:sz w:val="18"/>
          <w:szCs w:val="18"/>
        </w:rPr>
      </w:pPr>
      <w:r w:rsidRPr="00753970">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17A8864E" w14:textId="77777777" w:rsidR="006312F7" w:rsidRPr="00753970" w:rsidRDefault="006312F7" w:rsidP="006312F7">
      <w:pPr>
        <w:jc w:val="both"/>
        <w:rPr>
          <w:rFonts w:ascii="Calibri" w:hAnsi="Calibri" w:cs="Calibri"/>
          <w:sz w:val="18"/>
          <w:szCs w:val="18"/>
        </w:rPr>
      </w:pPr>
      <w:r w:rsidRPr="00753970">
        <w:rPr>
          <w:rFonts w:ascii="Calibri" w:hAnsi="Calibri" w:cs="Calibri"/>
          <w:b/>
          <w:bCs/>
          <w:sz w:val="18"/>
          <w:szCs w:val="18"/>
        </w:rPr>
        <w:t>Daugiau informacijos</w:t>
      </w:r>
      <w:r w:rsidRPr="00753970">
        <w:rPr>
          <w:rFonts w:ascii="Calibri" w:hAnsi="Calibri" w:cs="Calibri"/>
          <w:sz w:val="18"/>
          <w:szCs w:val="18"/>
        </w:rPr>
        <w:t>:</w:t>
      </w:r>
    </w:p>
    <w:p w14:paraId="4A4BA6E8" w14:textId="71087E17" w:rsidR="004B73C5" w:rsidRPr="004B73C5" w:rsidRDefault="006312F7" w:rsidP="00D72422">
      <w:pPr>
        <w:jc w:val="both"/>
        <w:rPr>
          <w:rFonts w:ascii="Calibri" w:hAnsi="Calibri" w:cs="Calibri"/>
          <w:sz w:val="18"/>
          <w:szCs w:val="18"/>
          <w:u w:val="single"/>
        </w:rPr>
      </w:pPr>
      <w:r w:rsidRPr="00753970">
        <w:rPr>
          <w:rFonts w:ascii="Calibri" w:hAnsi="Calibri" w:cs="Calibri"/>
          <w:sz w:val="18"/>
          <w:szCs w:val="18"/>
        </w:rPr>
        <w:t>El. paštas</w:t>
      </w:r>
      <w:r w:rsidRPr="00753970">
        <w:rPr>
          <w:rFonts w:ascii="Calibri" w:hAnsi="Calibri" w:cs="Calibri"/>
          <w:sz w:val="18"/>
          <w:szCs w:val="18"/>
          <w:u w:val="single"/>
        </w:rPr>
        <w:t xml:space="preserve"> </w:t>
      </w:r>
      <w:hyperlink r:id="rId11" w:history="1">
        <w:r w:rsidRPr="00753970">
          <w:rPr>
            <w:rStyle w:val="Hyperlink"/>
            <w:rFonts w:ascii="Calibri" w:hAnsi="Calibri" w:cs="Calibri"/>
            <w:sz w:val="18"/>
            <w:szCs w:val="18"/>
          </w:rPr>
          <w:t>komunikacija@maxima.lt</w:t>
        </w:r>
      </w:hyperlink>
      <w:r w:rsidRPr="00753970">
        <w:rPr>
          <w:rFonts w:ascii="Calibri" w:hAnsi="Calibri" w:cs="Calibri"/>
          <w:sz w:val="18"/>
          <w:szCs w:val="18"/>
          <w:u w:val="single"/>
        </w:rPr>
        <w:t xml:space="preserve"> </w:t>
      </w:r>
    </w:p>
    <w:sectPr w:rsidR="004B73C5" w:rsidRPr="004B73C5">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7A6F" w14:textId="77777777" w:rsidR="0020248E" w:rsidRDefault="0020248E" w:rsidP="00B55447">
      <w:pPr>
        <w:spacing w:after="0" w:line="240" w:lineRule="auto"/>
      </w:pPr>
      <w:r>
        <w:separator/>
      </w:r>
    </w:p>
  </w:endnote>
  <w:endnote w:type="continuationSeparator" w:id="0">
    <w:p w14:paraId="64DF27B1" w14:textId="77777777" w:rsidR="0020248E" w:rsidRDefault="0020248E" w:rsidP="00B5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E920" w14:textId="77777777" w:rsidR="0020248E" w:rsidRDefault="0020248E" w:rsidP="00B55447">
      <w:pPr>
        <w:spacing w:after="0" w:line="240" w:lineRule="auto"/>
      </w:pPr>
      <w:r>
        <w:separator/>
      </w:r>
    </w:p>
  </w:footnote>
  <w:footnote w:type="continuationSeparator" w:id="0">
    <w:p w14:paraId="28E74EBD" w14:textId="77777777" w:rsidR="0020248E" w:rsidRDefault="0020248E" w:rsidP="00B55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F6AA" w14:textId="6D67C70D" w:rsidR="00B55447" w:rsidRDefault="00B55447">
    <w:pPr>
      <w:pStyle w:val="Header"/>
    </w:pPr>
    <w:r>
      <w:rPr>
        <w:noProof/>
      </w:rPr>
      <w:drawing>
        <wp:inline distT="0" distB="0" distL="0" distR="0" wp14:anchorId="414C3742" wp14:editId="23F0AA6E">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E65"/>
    <w:multiLevelType w:val="hybridMultilevel"/>
    <w:tmpl w:val="35C8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34742"/>
    <w:multiLevelType w:val="hybridMultilevel"/>
    <w:tmpl w:val="033E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E1E6D"/>
    <w:multiLevelType w:val="hybridMultilevel"/>
    <w:tmpl w:val="0488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33E39"/>
    <w:multiLevelType w:val="hybridMultilevel"/>
    <w:tmpl w:val="9AD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D6EC4"/>
    <w:multiLevelType w:val="hybridMultilevel"/>
    <w:tmpl w:val="558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A3953"/>
    <w:multiLevelType w:val="hybridMultilevel"/>
    <w:tmpl w:val="E376A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6C5C00"/>
    <w:multiLevelType w:val="hybridMultilevel"/>
    <w:tmpl w:val="5CF4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76A74"/>
    <w:multiLevelType w:val="hybridMultilevel"/>
    <w:tmpl w:val="EA10FC0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2042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851975">
    <w:abstractNumId w:val="5"/>
  </w:num>
  <w:num w:numId="3" w16cid:durableId="1587348727">
    <w:abstractNumId w:val="2"/>
  </w:num>
  <w:num w:numId="4" w16cid:durableId="13385190">
    <w:abstractNumId w:val="6"/>
  </w:num>
  <w:num w:numId="5" w16cid:durableId="9994042">
    <w:abstractNumId w:val="4"/>
  </w:num>
  <w:num w:numId="6" w16cid:durableId="1527021534">
    <w:abstractNumId w:val="3"/>
  </w:num>
  <w:num w:numId="7" w16cid:durableId="1188713667">
    <w:abstractNumId w:val="0"/>
  </w:num>
  <w:num w:numId="8" w16cid:durableId="201681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EC"/>
    <w:rsid w:val="0001227F"/>
    <w:rsid w:val="0001264E"/>
    <w:rsid w:val="00012CCB"/>
    <w:rsid w:val="00020464"/>
    <w:rsid w:val="00027952"/>
    <w:rsid w:val="0004133C"/>
    <w:rsid w:val="000424CC"/>
    <w:rsid w:val="00045172"/>
    <w:rsid w:val="00050B93"/>
    <w:rsid w:val="00055C3B"/>
    <w:rsid w:val="00062B42"/>
    <w:rsid w:val="00066BA5"/>
    <w:rsid w:val="000708A1"/>
    <w:rsid w:val="00072B4A"/>
    <w:rsid w:val="0007400E"/>
    <w:rsid w:val="0007707A"/>
    <w:rsid w:val="00080594"/>
    <w:rsid w:val="000817AD"/>
    <w:rsid w:val="000877D3"/>
    <w:rsid w:val="00092F1F"/>
    <w:rsid w:val="000935A8"/>
    <w:rsid w:val="000B021B"/>
    <w:rsid w:val="000B65D0"/>
    <w:rsid w:val="000C2626"/>
    <w:rsid w:val="000C2705"/>
    <w:rsid w:val="000C59D1"/>
    <w:rsid w:val="000D3A5F"/>
    <w:rsid w:val="000E2B3E"/>
    <w:rsid w:val="000E3687"/>
    <w:rsid w:val="00105FAF"/>
    <w:rsid w:val="0011224E"/>
    <w:rsid w:val="00117446"/>
    <w:rsid w:val="0012372A"/>
    <w:rsid w:val="00124288"/>
    <w:rsid w:val="00124AF0"/>
    <w:rsid w:val="001261F4"/>
    <w:rsid w:val="00146F13"/>
    <w:rsid w:val="001529F5"/>
    <w:rsid w:val="001626B1"/>
    <w:rsid w:val="00165267"/>
    <w:rsid w:val="00165368"/>
    <w:rsid w:val="00173A1F"/>
    <w:rsid w:val="001765E4"/>
    <w:rsid w:val="00191082"/>
    <w:rsid w:val="001946E9"/>
    <w:rsid w:val="001A2B75"/>
    <w:rsid w:val="001B0DB7"/>
    <w:rsid w:val="001B5658"/>
    <w:rsid w:val="001B6861"/>
    <w:rsid w:val="001C27ED"/>
    <w:rsid w:val="001D093A"/>
    <w:rsid w:val="001D7908"/>
    <w:rsid w:val="001E1696"/>
    <w:rsid w:val="001E1AAD"/>
    <w:rsid w:val="001E2ACE"/>
    <w:rsid w:val="001E7BE1"/>
    <w:rsid w:val="001F1560"/>
    <w:rsid w:val="001F39A3"/>
    <w:rsid w:val="001F6684"/>
    <w:rsid w:val="0020248E"/>
    <w:rsid w:val="002042AE"/>
    <w:rsid w:val="00227E60"/>
    <w:rsid w:val="002317D1"/>
    <w:rsid w:val="00235AA5"/>
    <w:rsid w:val="00236F45"/>
    <w:rsid w:val="00244F98"/>
    <w:rsid w:val="002468D6"/>
    <w:rsid w:val="00250DC0"/>
    <w:rsid w:val="00257EE3"/>
    <w:rsid w:val="00260797"/>
    <w:rsid w:val="002667B3"/>
    <w:rsid w:val="00271796"/>
    <w:rsid w:val="00276AA4"/>
    <w:rsid w:val="002809A9"/>
    <w:rsid w:val="00283A62"/>
    <w:rsid w:val="002862B5"/>
    <w:rsid w:val="00293E47"/>
    <w:rsid w:val="002A2D03"/>
    <w:rsid w:val="002B1444"/>
    <w:rsid w:val="002B1D04"/>
    <w:rsid w:val="002B3DB5"/>
    <w:rsid w:val="002B68B8"/>
    <w:rsid w:val="002B7BF0"/>
    <w:rsid w:val="002C52A4"/>
    <w:rsid w:val="002C6EEC"/>
    <w:rsid w:val="002D0931"/>
    <w:rsid w:val="002D40C4"/>
    <w:rsid w:val="002D4504"/>
    <w:rsid w:val="002D53EC"/>
    <w:rsid w:val="002F4E46"/>
    <w:rsid w:val="002F72E0"/>
    <w:rsid w:val="0030451C"/>
    <w:rsid w:val="00312F4C"/>
    <w:rsid w:val="00316B4D"/>
    <w:rsid w:val="00316D06"/>
    <w:rsid w:val="00325726"/>
    <w:rsid w:val="003264CB"/>
    <w:rsid w:val="003315D1"/>
    <w:rsid w:val="003325DA"/>
    <w:rsid w:val="00337BDE"/>
    <w:rsid w:val="003534A9"/>
    <w:rsid w:val="003546A4"/>
    <w:rsid w:val="00357B90"/>
    <w:rsid w:val="00360E7C"/>
    <w:rsid w:val="00371B34"/>
    <w:rsid w:val="00372E85"/>
    <w:rsid w:val="00373AF7"/>
    <w:rsid w:val="00375F96"/>
    <w:rsid w:val="003778A3"/>
    <w:rsid w:val="00377E05"/>
    <w:rsid w:val="00380C54"/>
    <w:rsid w:val="003840C6"/>
    <w:rsid w:val="003931EC"/>
    <w:rsid w:val="003A6ACC"/>
    <w:rsid w:val="003A7DFE"/>
    <w:rsid w:val="003B1A5B"/>
    <w:rsid w:val="003B3AC2"/>
    <w:rsid w:val="003C576F"/>
    <w:rsid w:val="003E0018"/>
    <w:rsid w:val="003E0DF1"/>
    <w:rsid w:val="003E214D"/>
    <w:rsid w:val="003E2DA4"/>
    <w:rsid w:val="003F3FF5"/>
    <w:rsid w:val="003F4B23"/>
    <w:rsid w:val="003F7FB4"/>
    <w:rsid w:val="004016AD"/>
    <w:rsid w:val="00405494"/>
    <w:rsid w:val="0041774A"/>
    <w:rsid w:val="004264D7"/>
    <w:rsid w:val="0043063F"/>
    <w:rsid w:val="00430D70"/>
    <w:rsid w:val="00432ED5"/>
    <w:rsid w:val="00434F10"/>
    <w:rsid w:val="00437DA7"/>
    <w:rsid w:val="00441BB3"/>
    <w:rsid w:val="00447661"/>
    <w:rsid w:val="00451994"/>
    <w:rsid w:val="00461DC8"/>
    <w:rsid w:val="00464C5C"/>
    <w:rsid w:val="0047455D"/>
    <w:rsid w:val="00474820"/>
    <w:rsid w:val="00474857"/>
    <w:rsid w:val="00494C9D"/>
    <w:rsid w:val="004A1639"/>
    <w:rsid w:val="004A372A"/>
    <w:rsid w:val="004A4911"/>
    <w:rsid w:val="004B73C5"/>
    <w:rsid w:val="004B7895"/>
    <w:rsid w:val="004C1C20"/>
    <w:rsid w:val="004C3225"/>
    <w:rsid w:val="004C6732"/>
    <w:rsid w:val="004E4FB8"/>
    <w:rsid w:val="004F2ACE"/>
    <w:rsid w:val="0050243F"/>
    <w:rsid w:val="00503BF9"/>
    <w:rsid w:val="00510D14"/>
    <w:rsid w:val="00511319"/>
    <w:rsid w:val="00512B72"/>
    <w:rsid w:val="00514F38"/>
    <w:rsid w:val="00531545"/>
    <w:rsid w:val="0053323B"/>
    <w:rsid w:val="00537B7D"/>
    <w:rsid w:val="00542182"/>
    <w:rsid w:val="005433DB"/>
    <w:rsid w:val="0054547A"/>
    <w:rsid w:val="00554E17"/>
    <w:rsid w:val="005568A4"/>
    <w:rsid w:val="0056175B"/>
    <w:rsid w:val="0056356C"/>
    <w:rsid w:val="00564003"/>
    <w:rsid w:val="005642EB"/>
    <w:rsid w:val="00566A4E"/>
    <w:rsid w:val="00574A45"/>
    <w:rsid w:val="00576294"/>
    <w:rsid w:val="00577830"/>
    <w:rsid w:val="00580650"/>
    <w:rsid w:val="00584A1B"/>
    <w:rsid w:val="0058598F"/>
    <w:rsid w:val="00587673"/>
    <w:rsid w:val="00590966"/>
    <w:rsid w:val="00593AF9"/>
    <w:rsid w:val="00595929"/>
    <w:rsid w:val="0059747E"/>
    <w:rsid w:val="005A0CEB"/>
    <w:rsid w:val="005A27A4"/>
    <w:rsid w:val="005A39F3"/>
    <w:rsid w:val="005B31C9"/>
    <w:rsid w:val="005B39EB"/>
    <w:rsid w:val="005B4FBE"/>
    <w:rsid w:val="005C204C"/>
    <w:rsid w:val="005C285F"/>
    <w:rsid w:val="005C5A4D"/>
    <w:rsid w:val="005C5FDC"/>
    <w:rsid w:val="005D3A4B"/>
    <w:rsid w:val="005D7421"/>
    <w:rsid w:val="005F0BEB"/>
    <w:rsid w:val="005F542C"/>
    <w:rsid w:val="005F61F8"/>
    <w:rsid w:val="00604F9F"/>
    <w:rsid w:val="00605FA4"/>
    <w:rsid w:val="00623EED"/>
    <w:rsid w:val="0062529D"/>
    <w:rsid w:val="006275FD"/>
    <w:rsid w:val="006312F7"/>
    <w:rsid w:val="00634233"/>
    <w:rsid w:val="00634906"/>
    <w:rsid w:val="00634B83"/>
    <w:rsid w:val="00654689"/>
    <w:rsid w:val="006576F3"/>
    <w:rsid w:val="00657E95"/>
    <w:rsid w:val="006601AA"/>
    <w:rsid w:val="00664175"/>
    <w:rsid w:val="006648FD"/>
    <w:rsid w:val="00665838"/>
    <w:rsid w:val="00665F7E"/>
    <w:rsid w:val="00666D6F"/>
    <w:rsid w:val="00670378"/>
    <w:rsid w:val="00670B6A"/>
    <w:rsid w:val="0068169F"/>
    <w:rsid w:val="00692E06"/>
    <w:rsid w:val="00695BA2"/>
    <w:rsid w:val="006A01FF"/>
    <w:rsid w:val="006A35A1"/>
    <w:rsid w:val="006A5FD8"/>
    <w:rsid w:val="006B0CE6"/>
    <w:rsid w:val="006B42C1"/>
    <w:rsid w:val="006B7D78"/>
    <w:rsid w:val="006C0019"/>
    <w:rsid w:val="006C210B"/>
    <w:rsid w:val="006C2B16"/>
    <w:rsid w:val="006D7A53"/>
    <w:rsid w:val="006E7C28"/>
    <w:rsid w:val="006E7D05"/>
    <w:rsid w:val="006F0E45"/>
    <w:rsid w:val="006F5D76"/>
    <w:rsid w:val="00701743"/>
    <w:rsid w:val="00702B3B"/>
    <w:rsid w:val="007043C1"/>
    <w:rsid w:val="00705192"/>
    <w:rsid w:val="00710357"/>
    <w:rsid w:val="00715500"/>
    <w:rsid w:val="00717251"/>
    <w:rsid w:val="00721CFF"/>
    <w:rsid w:val="007237B7"/>
    <w:rsid w:val="00725AF7"/>
    <w:rsid w:val="00734842"/>
    <w:rsid w:val="0074364B"/>
    <w:rsid w:val="007438BE"/>
    <w:rsid w:val="00753970"/>
    <w:rsid w:val="007622CA"/>
    <w:rsid w:val="00763E4E"/>
    <w:rsid w:val="00765660"/>
    <w:rsid w:val="00767589"/>
    <w:rsid w:val="00776E51"/>
    <w:rsid w:val="007842F5"/>
    <w:rsid w:val="00787C2E"/>
    <w:rsid w:val="00790DCF"/>
    <w:rsid w:val="007A2BC1"/>
    <w:rsid w:val="007C0D95"/>
    <w:rsid w:val="007C7572"/>
    <w:rsid w:val="007D258C"/>
    <w:rsid w:val="007E05F5"/>
    <w:rsid w:val="007E24CE"/>
    <w:rsid w:val="007E5403"/>
    <w:rsid w:val="007F62CB"/>
    <w:rsid w:val="007F739A"/>
    <w:rsid w:val="00804F9E"/>
    <w:rsid w:val="008070FD"/>
    <w:rsid w:val="00812952"/>
    <w:rsid w:val="008171C3"/>
    <w:rsid w:val="00817A43"/>
    <w:rsid w:val="0082277E"/>
    <w:rsid w:val="0082706E"/>
    <w:rsid w:val="00827266"/>
    <w:rsid w:val="008303E4"/>
    <w:rsid w:val="00831392"/>
    <w:rsid w:val="00832CF0"/>
    <w:rsid w:val="00835351"/>
    <w:rsid w:val="008358DB"/>
    <w:rsid w:val="00835DE4"/>
    <w:rsid w:val="008361CF"/>
    <w:rsid w:val="00854A90"/>
    <w:rsid w:val="00860240"/>
    <w:rsid w:val="00862FAD"/>
    <w:rsid w:val="0087248C"/>
    <w:rsid w:val="008804F2"/>
    <w:rsid w:val="008857E3"/>
    <w:rsid w:val="008934D9"/>
    <w:rsid w:val="00896FE6"/>
    <w:rsid w:val="008A79A9"/>
    <w:rsid w:val="008C346A"/>
    <w:rsid w:val="008C34CB"/>
    <w:rsid w:val="008C4D28"/>
    <w:rsid w:val="008C72DE"/>
    <w:rsid w:val="008C757C"/>
    <w:rsid w:val="008D1019"/>
    <w:rsid w:val="008D27AD"/>
    <w:rsid w:val="008D3318"/>
    <w:rsid w:val="008D7777"/>
    <w:rsid w:val="008D7966"/>
    <w:rsid w:val="008E481D"/>
    <w:rsid w:val="008E5C82"/>
    <w:rsid w:val="00906A31"/>
    <w:rsid w:val="009071AD"/>
    <w:rsid w:val="00907D87"/>
    <w:rsid w:val="00914052"/>
    <w:rsid w:val="0092063E"/>
    <w:rsid w:val="00921EC2"/>
    <w:rsid w:val="0092250A"/>
    <w:rsid w:val="00924F27"/>
    <w:rsid w:val="009317DC"/>
    <w:rsid w:val="009327FB"/>
    <w:rsid w:val="00932A52"/>
    <w:rsid w:val="009331E4"/>
    <w:rsid w:val="009467B8"/>
    <w:rsid w:val="00955A7B"/>
    <w:rsid w:val="00957F18"/>
    <w:rsid w:val="00962EF1"/>
    <w:rsid w:val="00964742"/>
    <w:rsid w:val="009708B8"/>
    <w:rsid w:val="00974A11"/>
    <w:rsid w:val="00974A30"/>
    <w:rsid w:val="00976ECC"/>
    <w:rsid w:val="00977B1B"/>
    <w:rsid w:val="009802D7"/>
    <w:rsid w:val="00982A9F"/>
    <w:rsid w:val="00985A76"/>
    <w:rsid w:val="00985D95"/>
    <w:rsid w:val="00990001"/>
    <w:rsid w:val="00992A83"/>
    <w:rsid w:val="0099521D"/>
    <w:rsid w:val="00995787"/>
    <w:rsid w:val="009A0784"/>
    <w:rsid w:val="009A4FE5"/>
    <w:rsid w:val="009A5629"/>
    <w:rsid w:val="009A6B20"/>
    <w:rsid w:val="009B13D5"/>
    <w:rsid w:val="009B257E"/>
    <w:rsid w:val="009B4561"/>
    <w:rsid w:val="009B68A4"/>
    <w:rsid w:val="009C0AEE"/>
    <w:rsid w:val="009C6040"/>
    <w:rsid w:val="009C6583"/>
    <w:rsid w:val="009E075A"/>
    <w:rsid w:val="009E3112"/>
    <w:rsid w:val="009E5390"/>
    <w:rsid w:val="009F2CAE"/>
    <w:rsid w:val="00A02EC7"/>
    <w:rsid w:val="00A057AF"/>
    <w:rsid w:val="00A27328"/>
    <w:rsid w:val="00A318B4"/>
    <w:rsid w:val="00A3522D"/>
    <w:rsid w:val="00A3572A"/>
    <w:rsid w:val="00A35F29"/>
    <w:rsid w:val="00A41D5A"/>
    <w:rsid w:val="00A458E2"/>
    <w:rsid w:val="00A50C67"/>
    <w:rsid w:val="00A63E00"/>
    <w:rsid w:val="00A656FF"/>
    <w:rsid w:val="00A74C0C"/>
    <w:rsid w:val="00A82A7B"/>
    <w:rsid w:val="00A84C79"/>
    <w:rsid w:val="00A86483"/>
    <w:rsid w:val="00A923A3"/>
    <w:rsid w:val="00A953F0"/>
    <w:rsid w:val="00A97B76"/>
    <w:rsid w:val="00A97CFE"/>
    <w:rsid w:val="00AA5428"/>
    <w:rsid w:val="00AB2A2A"/>
    <w:rsid w:val="00AB550D"/>
    <w:rsid w:val="00AC0A15"/>
    <w:rsid w:val="00AC11EF"/>
    <w:rsid w:val="00AC4C3D"/>
    <w:rsid w:val="00AC649B"/>
    <w:rsid w:val="00AC6C0C"/>
    <w:rsid w:val="00AD00F7"/>
    <w:rsid w:val="00AD014F"/>
    <w:rsid w:val="00AD1E01"/>
    <w:rsid w:val="00AD623C"/>
    <w:rsid w:val="00AE057C"/>
    <w:rsid w:val="00AE1FB6"/>
    <w:rsid w:val="00B0425C"/>
    <w:rsid w:val="00B11B33"/>
    <w:rsid w:val="00B12EC9"/>
    <w:rsid w:val="00B27801"/>
    <w:rsid w:val="00B30EC0"/>
    <w:rsid w:val="00B33974"/>
    <w:rsid w:val="00B359C5"/>
    <w:rsid w:val="00B35D7B"/>
    <w:rsid w:val="00B361BF"/>
    <w:rsid w:val="00B37DAC"/>
    <w:rsid w:val="00B40821"/>
    <w:rsid w:val="00B444B6"/>
    <w:rsid w:val="00B4460B"/>
    <w:rsid w:val="00B5005D"/>
    <w:rsid w:val="00B55447"/>
    <w:rsid w:val="00B560C5"/>
    <w:rsid w:val="00B71488"/>
    <w:rsid w:val="00B71578"/>
    <w:rsid w:val="00B82ABF"/>
    <w:rsid w:val="00B86E28"/>
    <w:rsid w:val="00B91A7E"/>
    <w:rsid w:val="00BA1377"/>
    <w:rsid w:val="00BA5E26"/>
    <w:rsid w:val="00BA6A3D"/>
    <w:rsid w:val="00BC08A9"/>
    <w:rsid w:val="00BC3B2E"/>
    <w:rsid w:val="00BC6F77"/>
    <w:rsid w:val="00BC71E3"/>
    <w:rsid w:val="00BD77CF"/>
    <w:rsid w:val="00BE253B"/>
    <w:rsid w:val="00BE58AE"/>
    <w:rsid w:val="00BE6E21"/>
    <w:rsid w:val="00BF246E"/>
    <w:rsid w:val="00BF36A3"/>
    <w:rsid w:val="00C02B84"/>
    <w:rsid w:val="00C03E4A"/>
    <w:rsid w:val="00C100D8"/>
    <w:rsid w:val="00C1478B"/>
    <w:rsid w:val="00C22799"/>
    <w:rsid w:val="00C24C31"/>
    <w:rsid w:val="00C30DE7"/>
    <w:rsid w:val="00C31386"/>
    <w:rsid w:val="00C318C7"/>
    <w:rsid w:val="00C35044"/>
    <w:rsid w:val="00C40B73"/>
    <w:rsid w:val="00C46791"/>
    <w:rsid w:val="00C475CA"/>
    <w:rsid w:val="00C5044D"/>
    <w:rsid w:val="00C64760"/>
    <w:rsid w:val="00C65EE8"/>
    <w:rsid w:val="00C72E87"/>
    <w:rsid w:val="00C72E93"/>
    <w:rsid w:val="00C730F0"/>
    <w:rsid w:val="00C77067"/>
    <w:rsid w:val="00C77273"/>
    <w:rsid w:val="00C90773"/>
    <w:rsid w:val="00CA1910"/>
    <w:rsid w:val="00CA25F1"/>
    <w:rsid w:val="00CA7C1C"/>
    <w:rsid w:val="00CB740B"/>
    <w:rsid w:val="00CD0EC0"/>
    <w:rsid w:val="00CE340C"/>
    <w:rsid w:val="00CE7CD7"/>
    <w:rsid w:val="00CF2CB2"/>
    <w:rsid w:val="00D016B8"/>
    <w:rsid w:val="00D03406"/>
    <w:rsid w:val="00D1032C"/>
    <w:rsid w:val="00D11C69"/>
    <w:rsid w:val="00D16405"/>
    <w:rsid w:val="00D2707E"/>
    <w:rsid w:val="00D35301"/>
    <w:rsid w:val="00D5621F"/>
    <w:rsid w:val="00D65A1F"/>
    <w:rsid w:val="00D660E9"/>
    <w:rsid w:val="00D72422"/>
    <w:rsid w:val="00D725D4"/>
    <w:rsid w:val="00D74B96"/>
    <w:rsid w:val="00D81A2C"/>
    <w:rsid w:val="00D95EAB"/>
    <w:rsid w:val="00DA4366"/>
    <w:rsid w:val="00DC5A80"/>
    <w:rsid w:val="00DC7852"/>
    <w:rsid w:val="00DD23E1"/>
    <w:rsid w:val="00DE08A2"/>
    <w:rsid w:val="00DE301B"/>
    <w:rsid w:val="00DE3D62"/>
    <w:rsid w:val="00DE5B94"/>
    <w:rsid w:val="00DE5EE0"/>
    <w:rsid w:val="00DF0E2D"/>
    <w:rsid w:val="00DF3C97"/>
    <w:rsid w:val="00DF5F44"/>
    <w:rsid w:val="00DF6C4B"/>
    <w:rsid w:val="00E01FC8"/>
    <w:rsid w:val="00E02C5D"/>
    <w:rsid w:val="00E24C45"/>
    <w:rsid w:val="00E253DF"/>
    <w:rsid w:val="00E2586F"/>
    <w:rsid w:val="00E37C2A"/>
    <w:rsid w:val="00E45813"/>
    <w:rsid w:val="00E46534"/>
    <w:rsid w:val="00E51953"/>
    <w:rsid w:val="00E54A2E"/>
    <w:rsid w:val="00E54EE8"/>
    <w:rsid w:val="00E64BB1"/>
    <w:rsid w:val="00E67220"/>
    <w:rsid w:val="00E74F1C"/>
    <w:rsid w:val="00E77A21"/>
    <w:rsid w:val="00E86DA0"/>
    <w:rsid w:val="00E93459"/>
    <w:rsid w:val="00E94012"/>
    <w:rsid w:val="00EA29A1"/>
    <w:rsid w:val="00EA6D90"/>
    <w:rsid w:val="00EA7A27"/>
    <w:rsid w:val="00EB2385"/>
    <w:rsid w:val="00EB4449"/>
    <w:rsid w:val="00EC4FD1"/>
    <w:rsid w:val="00EC59D0"/>
    <w:rsid w:val="00EC7771"/>
    <w:rsid w:val="00ED1209"/>
    <w:rsid w:val="00ED49AF"/>
    <w:rsid w:val="00ED695B"/>
    <w:rsid w:val="00EE5EEC"/>
    <w:rsid w:val="00EF108C"/>
    <w:rsid w:val="00EF758E"/>
    <w:rsid w:val="00F04C57"/>
    <w:rsid w:val="00F058A1"/>
    <w:rsid w:val="00F11D66"/>
    <w:rsid w:val="00F15545"/>
    <w:rsid w:val="00F2087A"/>
    <w:rsid w:val="00F237C7"/>
    <w:rsid w:val="00F32C04"/>
    <w:rsid w:val="00F3537B"/>
    <w:rsid w:val="00F3575A"/>
    <w:rsid w:val="00F375DB"/>
    <w:rsid w:val="00F453CD"/>
    <w:rsid w:val="00F462A6"/>
    <w:rsid w:val="00F500A0"/>
    <w:rsid w:val="00F520DC"/>
    <w:rsid w:val="00F5273E"/>
    <w:rsid w:val="00F54D13"/>
    <w:rsid w:val="00F575B9"/>
    <w:rsid w:val="00F72654"/>
    <w:rsid w:val="00F80509"/>
    <w:rsid w:val="00F95A22"/>
    <w:rsid w:val="00F96118"/>
    <w:rsid w:val="00FB0774"/>
    <w:rsid w:val="00FB173F"/>
    <w:rsid w:val="00FB7FF7"/>
    <w:rsid w:val="00FD40F6"/>
    <w:rsid w:val="00FD5419"/>
    <w:rsid w:val="00FE05F5"/>
    <w:rsid w:val="00FF167F"/>
    <w:rsid w:val="181B0033"/>
    <w:rsid w:val="21ECE6F4"/>
    <w:rsid w:val="26376123"/>
    <w:rsid w:val="692F86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C02EA"/>
  <w15:chartTrackingRefBased/>
  <w15:docId w15:val="{05A85565-28EB-47BD-90F5-4FB8957D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EEC"/>
    <w:rPr>
      <w:rFonts w:eastAsiaTheme="majorEastAsia" w:cstheme="majorBidi"/>
      <w:color w:val="272727" w:themeColor="text1" w:themeTint="D8"/>
    </w:rPr>
  </w:style>
  <w:style w:type="paragraph" w:styleId="Title">
    <w:name w:val="Title"/>
    <w:basedOn w:val="Normal"/>
    <w:next w:val="Normal"/>
    <w:link w:val="TitleChar"/>
    <w:uiPriority w:val="10"/>
    <w:qFormat/>
    <w:rsid w:val="00EE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EEC"/>
    <w:pPr>
      <w:spacing w:before="160"/>
      <w:jc w:val="center"/>
    </w:pPr>
    <w:rPr>
      <w:i/>
      <w:iCs/>
      <w:color w:val="404040" w:themeColor="text1" w:themeTint="BF"/>
    </w:rPr>
  </w:style>
  <w:style w:type="character" w:customStyle="1" w:styleId="QuoteChar">
    <w:name w:val="Quote Char"/>
    <w:basedOn w:val="DefaultParagraphFont"/>
    <w:link w:val="Quote"/>
    <w:uiPriority w:val="29"/>
    <w:rsid w:val="00EE5EEC"/>
    <w:rPr>
      <w:i/>
      <w:iCs/>
      <w:color w:val="404040" w:themeColor="text1" w:themeTint="BF"/>
    </w:rPr>
  </w:style>
  <w:style w:type="paragraph" w:styleId="ListParagraph">
    <w:name w:val="List Paragraph"/>
    <w:basedOn w:val="Normal"/>
    <w:uiPriority w:val="34"/>
    <w:qFormat/>
    <w:rsid w:val="00EE5EEC"/>
    <w:pPr>
      <w:ind w:left="720"/>
      <w:contextualSpacing/>
    </w:pPr>
  </w:style>
  <w:style w:type="character" w:styleId="IntenseEmphasis">
    <w:name w:val="Intense Emphasis"/>
    <w:basedOn w:val="DefaultParagraphFont"/>
    <w:uiPriority w:val="21"/>
    <w:qFormat/>
    <w:rsid w:val="00EE5EEC"/>
    <w:rPr>
      <w:i/>
      <w:iCs/>
      <w:color w:val="0F4761" w:themeColor="accent1" w:themeShade="BF"/>
    </w:rPr>
  </w:style>
  <w:style w:type="paragraph" w:styleId="IntenseQuote">
    <w:name w:val="Intense Quote"/>
    <w:basedOn w:val="Normal"/>
    <w:next w:val="Normal"/>
    <w:link w:val="IntenseQuoteChar"/>
    <w:uiPriority w:val="30"/>
    <w:qFormat/>
    <w:rsid w:val="00EE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EEC"/>
    <w:rPr>
      <w:i/>
      <w:iCs/>
      <w:color w:val="0F4761" w:themeColor="accent1" w:themeShade="BF"/>
    </w:rPr>
  </w:style>
  <w:style w:type="character" w:styleId="IntenseReference">
    <w:name w:val="Intense Reference"/>
    <w:basedOn w:val="DefaultParagraphFont"/>
    <w:uiPriority w:val="32"/>
    <w:qFormat/>
    <w:rsid w:val="00EE5EEC"/>
    <w:rPr>
      <w:b/>
      <w:bCs/>
      <w:smallCaps/>
      <w:color w:val="0F4761" w:themeColor="accent1" w:themeShade="BF"/>
      <w:spacing w:val="5"/>
    </w:rPr>
  </w:style>
  <w:style w:type="paragraph" w:styleId="Header">
    <w:name w:val="header"/>
    <w:basedOn w:val="Normal"/>
    <w:link w:val="HeaderChar"/>
    <w:uiPriority w:val="99"/>
    <w:unhideWhenUsed/>
    <w:rsid w:val="00B554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5447"/>
  </w:style>
  <w:style w:type="paragraph" w:styleId="Footer">
    <w:name w:val="footer"/>
    <w:basedOn w:val="Normal"/>
    <w:link w:val="FooterChar"/>
    <w:uiPriority w:val="99"/>
    <w:unhideWhenUsed/>
    <w:rsid w:val="00B554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5447"/>
  </w:style>
  <w:style w:type="character" w:styleId="CommentReference">
    <w:name w:val="annotation reference"/>
    <w:basedOn w:val="DefaultParagraphFont"/>
    <w:uiPriority w:val="99"/>
    <w:semiHidden/>
    <w:unhideWhenUsed/>
    <w:rsid w:val="003315D1"/>
    <w:rPr>
      <w:sz w:val="16"/>
      <w:szCs w:val="16"/>
    </w:rPr>
  </w:style>
  <w:style w:type="paragraph" w:styleId="CommentText">
    <w:name w:val="annotation text"/>
    <w:basedOn w:val="Normal"/>
    <w:link w:val="CommentTextChar"/>
    <w:uiPriority w:val="99"/>
    <w:unhideWhenUsed/>
    <w:rsid w:val="003315D1"/>
    <w:pPr>
      <w:spacing w:line="240" w:lineRule="auto"/>
    </w:pPr>
    <w:rPr>
      <w:sz w:val="20"/>
      <w:szCs w:val="20"/>
    </w:rPr>
  </w:style>
  <w:style w:type="character" w:customStyle="1" w:styleId="CommentTextChar">
    <w:name w:val="Comment Text Char"/>
    <w:basedOn w:val="DefaultParagraphFont"/>
    <w:link w:val="CommentText"/>
    <w:uiPriority w:val="99"/>
    <w:rsid w:val="003315D1"/>
    <w:rPr>
      <w:sz w:val="20"/>
      <w:szCs w:val="20"/>
    </w:rPr>
  </w:style>
  <w:style w:type="paragraph" w:styleId="CommentSubject">
    <w:name w:val="annotation subject"/>
    <w:basedOn w:val="CommentText"/>
    <w:next w:val="CommentText"/>
    <w:link w:val="CommentSubjectChar"/>
    <w:uiPriority w:val="99"/>
    <w:semiHidden/>
    <w:unhideWhenUsed/>
    <w:rsid w:val="003315D1"/>
    <w:rPr>
      <w:b/>
      <w:bCs/>
    </w:rPr>
  </w:style>
  <w:style w:type="character" w:customStyle="1" w:styleId="CommentSubjectChar">
    <w:name w:val="Comment Subject Char"/>
    <w:basedOn w:val="CommentTextChar"/>
    <w:link w:val="CommentSubject"/>
    <w:uiPriority w:val="99"/>
    <w:semiHidden/>
    <w:rsid w:val="003315D1"/>
    <w:rPr>
      <w:b/>
      <w:bCs/>
      <w:sz w:val="20"/>
      <w:szCs w:val="20"/>
    </w:rPr>
  </w:style>
  <w:style w:type="paragraph" w:styleId="Revision">
    <w:name w:val="Revision"/>
    <w:hidden/>
    <w:uiPriority w:val="99"/>
    <w:semiHidden/>
    <w:rsid w:val="0047455D"/>
    <w:pPr>
      <w:spacing w:after="0" w:line="240" w:lineRule="auto"/>
    </w:pPr>
  </w:style>
  <w:style w:type="character" w:styleId="Hyperlink">
    <w:name w:val="Hyperlink"/>
    <w:basedOn w:val="DefaultParagraphFont"/>
    <w:uiPriority w:val="99"/>
    <w:unhideWhenUsed/>
    <w:rsid w:val="006312F7"/>
    <w:rPr>
      <w:color w:val="467886" w:themeColor="hyperlink"/>
      <w:u w:val="single"/>
    </w:rPr>
  </w:style>
  <w:style w:type="paragraph" w:styleId="NormalWeb">
    <w:name w:val="Normal (Web)"/>
    <w:basedOn w:val="Normal"/>
    <w:uiPriority w:val="99"/>
    <w:semiHidden/>
    <w:unhideWhenUsed/>
    <w:rsid w:val="007539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3387-AE15-40BA-8C55-091FBEDC1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97867-15A0-42A4-A213-55ACC85B492D}">
  <ds:schemaRefs>
    <ds:schemaRef ds:uri="http://schemas.microsoft.com/sharepoint/v3/contenttype/forms"/>
  </ds:schemaRefs>
</ds:datastoreItem>
</file>

<file path=customXml/itemProps3.xml><?xml version="1.0" encoding="utf-8"?>
<ds:datastoreItem xmlns:ds="http://schemas.openxmlformats.org/officeDocument/2006/customXml" ds:itemID="{69BF6102-543F-47F1-8F41-136C1A28BC3F}">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4.xml><?xml version="1.0" encoding="utf-8"?>
<ds:datastoreItem xmlns:ds="http://schemas.openxmlformats.org/officeDocument/2006/customXml" ds:itemID="{7E58E85F-B2C9-4B4D-B84C-1C4622A4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3624</Words>
  <Characters>2066</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2</cp:revision>
  <dcterms:created xsi:type="dcterms:W3CDTF">2026-04-28T14:22:00Z</dcterms:created>
  <dcterms:modified xsi:type="dcterms:W3CDTF">2026-04-28T14:22:00Z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