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BFBE" w14:textId="77777777" w:rsidR="00FB6EF4" w:rsidRPr="009F599E" w:rsidRDefault="00FB6EF4" w:rsidP="00FB6EF4">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Pranešimas žiniasklaidai</w:t>
      </w:r>
    </w:p>
    <w:p w14:paraId="1A81AB4C" w14:textId="2F78322B" w:rsidR="00FB6EF4" w:rsidRDefault="00FB6EF4" w:rsidP="00FB6EF4">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 </w:t>
      </w:r>
      <w:r>
        <w:rPr>
          <w:rFonts w:ascii="Calibri" w:eastAsia="Times New Roman" w:hAnsi="Calibri" w:cs="Calibri"/>
          <w:kern w:val="0"/>
          <w:sz w:val="16"/>
          <w:szCs w:val="16"/>
          <w:lang w:eastAsia="en-GB"/>
          <w14:ligatures w14:val="none"/>
        </w:rPr>
        <w:t>birželio</w:t>
      </w:r>
      <w:r w:rsidRPr="009F599E">
        <w:rPr>
          <w:rFonts w:ascii="Calibri" w:eastAsia="Times New Roman" w:hAnsi="Calibri" w:cs="Calibri"/>
          <w:kern w:val="0"/>
          <w:sz w:val="16"/>
          <w:szCs w:val="16"/>
          <w:lang w:eastAsia="en-GB"/>
          <w14:ligatures w14:val="none"/>
        </w:rPr>
        <w:t xml:space="preserve"> </w:t>
      </w:r>
      <w:r>
        <w:rPr>
          <w:rFonts w:ascii="Calibri" w:eastAsia="Times New Roman" w:hAnsi="Calibri" w:cs="Calibri"/>
          <w:kern w:val="0"/>
          <w:sz w:val="16"/>
          <w:szCs w:val="16"/>
          <w:lang w:val="en-US" w:eastAsia="en-GB"/>
          <w14:ligatures w14:val="none"/>
        </w:rPr>
        <w:t>1</w:t>
      </w:r>
      <w:r w:rsidR="002E6965">
        <w:rPr>
          <w:rFonts w:ascii="Calibri" w:eastAsia="Times New Roman" w:hAnsi="Calibri" w:cs="Calibri"/>
          <w:kern w:val="0"/>
          <w:sz w:val="16"/>
          <w:szCs w:val="16"/>
          <w:lang w:val="en-US" w:eastAsia="en-GB"/>
          <w14:ligatures w14:val="none"/>
        </w:rPr>
        <w:t>6</w:t>
      </w:r>
      <w:r>
        <w:rPr>
          <w:rFonts w:ascii="Calibri" w:eastAsia="Times New Roman" w:hAnsi="Calibri" w:cs="Calibri"/>
          <w:kern w:val="0"/>
          <w:sz w:val="16"/>
          <w:szCs w:val="16"/>
          <w:lang w:val="en-US" w:eastAsia="en-GB"/>
          <w14:ligatures w14:val="none"/>
        </w:rPr>
        <w:t xml:space="preserve"> </w:t>
      </w:r>
      <w:r w:rsidRPr="009F599E">
        <w:rPr>
          <w:rFonts w:ascii="Calibri" w:eastAsia="Times New Roman" w:hAnsi="Calibri" w:cs="Calibri"/>
          <w:kern w:val="0"/>
          <w:sz w:val="16"/>
          <w:szCs w:val="16"/>
          <w:lang w:eastAsia="en-GB"/>
          <w14:ligatures w14:val="none"/>
        </w:rPr>
        <w:t xml:space="preserve">d. </w:t>
      </w:r>
    </w:p>
    <w:p w14:paraId="496B6281" w14:textId="77777777" w:rsidR="00FB6EF4" w:rsidRPr="00FB6EF4" w:rsidRDefault="00FB6EF4" w:rsidP="00FB6EF4">
      <w:pPr>
        <w:spacing w:after="0" w:line="240" w:lineRule="auto"/>
        <w:jc w:val="both"/>
        <w:rPr>
          <w:rFonts w:ascii="Calibri" w:eastAsia="Times New Roman" w:hAnsi="Calibri" w:cs="Calibri"/>
          <w:kern w:val="0"/>
          <w:sz w:val="16"/>
          <w:szCs w:val="16"/>
          <w:lang w:eastAsia="en-GB"/>
          <w14:ligatures w14:val="none"/>
        </w:rPr>
      </w:pPr>
    </w:p>
    <w:p w14:paraId="2D92895A" w14:textId="46080D51" w:rsidR="00925C3A" w:rsidRPr="00925C3A" w:rsidRDefault="00122A6C" w:rsidP="00925C3A">
      <w:pPr>
        <w:jc w:val="both"/>
        <w:rPr>
          <w:rFonts w:ascii="Calibri" w:hAnsi="Calibri" w:cs="Calibri"/>
          <w:b/>
          <w:bCs/>
          <w:sz w:val="22"/>
          <w:szCs w:val="22"/>
        </w:rPr>
      </w:pPr>
      <w:r w:rsidRPr="00E10133">
        <w:rPr>
          <w:rFonts w:ascii="Calibri" w:hAnsi="Calibri" w:cs="Calibri"/>
          <w:b/>
          <w:bCs/>
          <w:sz w:val="22"/>
          <w:szCs w:val="22"/>
        </w:rPr>
        <w:t>Atskleistos atnaujintos Klaipėdos „Maximos“ atidarymo šventės detalės: štai, kas lauks pirkėjų</w:t>
      </w:r>
    </w:p>
    <w:p w14:paraId="69AC0C79" w14:textId="77777777" w:rsidR="00925C3A" w:rsidRPr="00925C3A" w:rsidRDefault="00925C3A" w:rsidP="00925C3A">
      <w:pPr>
        <w:spacing w:line="276" w:lineRule="auto"/>
        <w:jc w:val="both"/>
        <w:rPr>
          <w:rFonts w:ascii="Calibri" w:eastAsia="Aptos" w:hAnsi="Calibri" w:cs="Calibri"/>
          <w:b/>
          <w:bCs/>
          <w:kern w:val="0"/>
          <w:sz w:val="22"/>
          <w:szCs w:val="22"/>
        </w:rPr>
      </w:pPr>
      <w:r w:rsidRPr="00925C3A">
        <w:rPr>
          <w:rFonts w:ascii="Calibri" w:eastAsia="Aptos" w:hAnsi="Calibri" w:cs="Calibri"/>
          <w:b/>
          <w:bCs/>
          <w:kern w:val="0"/>
          <w:sz w:val="22"/>
          <w:szCs w:val="22"/>
        </w:rPr>
        <w:t>Lietuviškas prekybos tinklas „Maxima“ informuoja klaipėdiečius ir miesto svečius, kad jau visai netrukus – ketvirtadienį – bus atidaryta atnaujinta trijų X „Maxima“, veikianti prekybos centre „BIG“. Laukiant atidarymo dienos, „Maxima“ atskleidžia šventinių veiklų planą – pirkėjai jau gali ruoštis asmenukėms, žaidimams ir staigmenoms, kurių čia netrūks iki pat sekmadienio.</w:t>
      </w:r>
    </w:p>
    <w:p w14:paraId="08676271" w14:textId="77777777" w:rsidR="00925C3A" w:rsidRPr="00925C3A" w:rsidRDefault="00925C3A" w:rsidP="00925C3A">
      <w:pPr>
        <w:spacing w:line="276" w:lineRule="auto"/>
        <w:jc w:val="both"/>
        <w:rPr>
          <w:rFonts w:ascii="Calibri" w:eastAsia="Aptos" w:hAnsi="Calibri" w:cs="Calibri"/>
          <w:kern w:val="0"/>
          <w:sz w:val="22"/>
          <w:szCs w:val="22"/>
        </w:rPr>
      </w:pPr>
      <w:r w:rsidRPr="00925C3A">
        <w:rPr>
          <w:rFonts w:ascii="Calibri" w:eastAsia="Aptos" w:hAnsi="Calibri" w:cs="Calibri"/>
          <w:kern w:val="0"/>
          <w:sz w:val="22"/>
          <w:szCs w:val="22"/>
        </w:rPr>
        <w:t xml:space="preserve">Ypatingi kainų pasiūlymai, </w:t>
      </w:r>
      <w:r w:rsidRPr="00925C3A">
        <w:rPr>
          <w:rFonts w:ascii="Calibri" w:eastAsia="Aptos" w:hAnsi="Calibri" w:cs="Calibri"/>
          <w:kern w:val="0"/>
          <w:sz w:val="22"/>
          <w:szCs w:val="22"/>
          <w:lang w:val="en-US"/>
        </w:rPr>
        <w:t>500 laiming</w:t>
      </w:r>
      <w:r w:rsidRPr="00925C3A">
        <w:rPr>
          <w:rFonts w:ascii="Calibri" w:eastAsia="Aptos" w:hAnsi="Calibri" w:cs="Calibri"/>
          <w:kern w:val="0"/>
          <w:sz w:val="22"/>
          <w:szCs w:val="22"/>
        </w:rPr>
        <w:t xml:space="preserve">ų krepšelių, gausus šviežių maisto ir sezoninių pramonės prekių asortimentas – tik lašas jūroje to, kas šventinį savaitgalį lauks klaipėdiečių ir uostamiesčio svečių atidarant iš pagrindų atnaujintą, modernią trijų X „Maximą“. </w:t>
      </w:r>
    </w:p>
    <w:p w14:paraId="01382C6C" w14:textId="77777777" w:rsidR="00925C3A" w:rsidRPr="00925C3A" w:rsidRDefault="00925C3A" w:rsidP="00925C3A">
      <w:pPr>
        <w:spacing w:line="276" w:lineRule="auto"/>
        <w:jc w:val="both"/>
        <w:rPr>
          <w:rFonts w:ascii="Calibri" w:eastAsia="Aptos" w:hAnsi="Calibri" w:cs="Calibri"/>
          <w:kern w:val="0"/>
          <w:sz w:val="22"/>
          <w:szCs w:val="22"/>
        </w:rPr>
      </w:pPr>
      <w:r w:rsidRPr="00925C3A">
        <w:rPr>
          <w:rFonts w:ascii="Calibri" w:eastAsia="Aptos" w:hAnsi="Calibri" w:cs="Calibri"/>
          <w:kern w:val="0"/>
          <w:sz w:val="22"/>
          <w:szCs w:val="22"/>
        </w:rPr>
        <w:t>Nuo ketvirtadienio iki pat sekmadienio vyks skirtingų „Meistro kokybės“ konditerijos, kulinarijos ir kepyklos gaminių degustacijos – pirkėjai bus kviečiami susipažinti su asortimento naujienomis, išbandyti dar neatrastus skonius. Sugrįžę pirkėjai bus džiuginami ir kitomis „Meistro kokybės“ vaišėmis.</w:t>
      </w:r>
    </w:p>
    <w:p w14:paraId="630CD485" w14:textId="77777777" w:rsidR="00925C3A" w:rsidRPr="00925C3A" w:rsidRDefault="00925C3A" w:rsidP="00925C3A">
      <w:pPr>
        <w:spacing w:line="276" w:lineRule="auto"/>
        <w:jc w:val="both"/>
        <w:rPr>
          <w:rFonts w:ascii="Calibri" w:eastAsia="Aptos" w:hAnsi="Calibri" w:cs="Calibri"/>
          <w:kern w:val="0"/>
          <w:sz w:val="22"/>
          <w:szCs w:val="22"/>
        </w:rPr>
      </w:pPr>
      <w:r w:rsidRPr="00925C3A">
        <w:rPr>
          <w:rFonts w:ascii="Calibri" w:eastAsia="Aptos" w:hAnsi="Calibri" w:cs="Calibri"/>
          <w:kern w:val="0"/>
          <w:sz w:val="22"/>
          <w:szCs w:val="22"/>
        </w:rPr>
        <w:t>Tuo metu už sveriamo maisto vitrinų ir kasų su pirkėjais ketvirtadienį–šeštadienį sveikinsis šios trijų X „Maximos“ kolegų gretas papildę nuomonės formuotojai: Indrė Bareikienė, Rolandas ir Ieva Mackevičiai, Simona ir Jonas Nainiai, Gian Luca Demarco bei Simona Albavičiūtė-Bandita.</w:t>
      </w:r>
    </w:p>
    <w:p w14:paraId="7E41CF60" w14:textId="77777777" w:rsidR="00925C3A" w:rsidRPr="00925C3A" w:rsidRDefault="00925C3A" w:rsidP="00925C3A">
      <w:pPr>
        <w:spacing w:line="276" w:lineRule="auto"/>
        <w:jc w:val="both"/>
        <w:rPr>
          <w:rFonts w:ascii="Calibri" w:eastAsia="Aptos" w:hAnsi="Calibri" w:cs="Calibri"/>
          <w:kern w:val="0"/>
          <w:sz w:val="22"/>
          <w:szCs w:val="22"/>
        </w:rPr>
      </w:pPr>
      <w:r w:rsidRPr="00925C3A">
        <w:rPr>
          <w:rFonts w:ascii="Calibri" w:eastAsia="Aptos" w:hAnsi="Calibri" w:cs="Calibri"/>
          <w:kern w:val="0"/>
          <w:sz w:val="22"/>
          <w:szCs w:val="22"/>
        </w:rPr>
        <w:t xml:space="preserve">Kai kurie jų apsipirkti ir pasižvalgyti po atsinaujinusią parduotuvę atvykusius klientus kvies sudalyvauti ir smagiame žaidime, kuris visas keturias dienas vyks vaisių ir daržovių skyriuje. Drąsiausi savanoriai sieks bendro komandinio tikslo, kurį pasiekus bus apdovanoti puikiais prizais. </w:t>
      </w:r>
    </w:p>
    <w:p w14:paraId="3DBD921B" w14:textId="77777777" w:rsidR="00925C3A" w:rsidRPr="00925C3A" w:rsidRDefault="00925C3A" w:rsidP="00925C3A">
      <w:pPr>
        <w:spacing w:line="276" w:lineRule="auto"/>
        <w:jc w:val="both"/>
        <w:rPr>
          <w:rFonts w:ascii="Calibri" w:eastAsia="Aptos" w:hAnsi="Calibri" w:cs="Calibri"/>
          <w:kern w:val="0"/>
          <w:sz w:val="22"/>
          <w:szCs w:val="22"/>
        </w:rPr>
      </w:pPr>
      <w:r w:rsidRPr="00925C3A">
        <w:rPr>
          <w:rFonts w:ascii="Calibri" w:eastAsia="Aptos" w:hAnsi="Calibri" w:cs="Calibri"/>
          <w:kern w:val="0"/>
          <w:sz w:val="22"/>
          <w:szCs w:val="22"/>
        </w:rPr>
        <w:t xml:space="preserve">Kartu su parduotuvės atidarymo švente, minint ir šiltojo sezono pradžią – ketvirtadienį pramonės prekių skyriuje įsikurs nuotaikinga vasaros zona, kurioje netrūks staigmenų nei vietoje apsilankiusiems pirkėjams, nei tiems, kurie bus už parduotuvės ribų. Užuomina – radijo dažnis </w:t>
      </w:r>
      <w:r w:rsidRPr="00925C3A">
        <w:rPr>
          <w:rFonts w:ascii="Calibri" w:eastAsia="Aptos" w:hAnsi="Calibri" w:cs="Calibri"/>
          <w:kern w:val="0"/>
          <w:sz w:val="22"/>
          <w:szCs w:val="22"/>
          <w:lang w:val="en-US"/>
        </w:rPr>
        <w:t>94,9 MHz Kla</w:t>
      </w:r>
      <w:r w:rsidRPr="00925C3A">
        <w:rPr>
          <w:rFonts w:ascii="Calibri" w:eastAsia="Aptos" w:hAnsi="Calibri" w:cs="Calibri"/>
          <w:kern w:val="0"/>
          <w:sz w:val="22"/>
          <w:szCs w:val="22"/>
        </w:rPr>
        <w:t>ipėdos krašte.</w:t>
      </w:r>
    </w:p>
    <w:p w14:paraId="2C9AF5F1" w14:textId="77777777" w:rsidR="00925C3A" w:rsidRPr="00925C3A" w:rsidRDefault="00925C3A" w:rsidP="00925C3A">
      <w:pPr>
        <w:spacing w:line="276" w:lineRule="auto"/>
        <w:jc w:val="both"/>
        <w:rPr>
          <w:rFonts w:ascii="Calibri" w:eastAsia="Aptos" w:hAnsi="Calibri" w:cs="Calibri"/>
          <w:kern w:val="0"/>
          <w:sz w:val="22"/>
          <w:szCs w:val="22"/>
        </w:rPr>
      </w:pPr>
      <w:r w:rsidRPr="00925C3A">
        <w:rPr>
          <w:rFonts w:ascii="Calibri" w:eastAsia="Aptos" w:hAnsi="Calibri" w:cs="Calibri"/>
          <w:kern w:val="0"/>
          <w:sz w:val="22"/>
          <w:szCs w:val="22"/>
        </w:rPr>
        <w:t xml:space="preserve">Azartą mėgstantys pirkėjai savo jėgas galės išbandyti ir „Scan&amp;Go“ žaidynėse. Žaidimo forma pirkėjai bus supažindinami su parduotuvėje pasirodžiusia naujiena – savarankiška pirkinių skenavimo technologija „Scan&amp;Go“. Prekybos centre „BIG“ veikianti „Maxima“ bus antroji tinklo parduotuvė Vakarų Lietuvoje turinti šią technologiją. Žaidynėse pirkėjai galės pademonstruoti, kaip greitai moka rasti reikiamas prekes, o greičiausiai užduotį atlikę, taip pat sulauks apdovanojimo. </w:t>
      </w:r>
    </w:p>
    <w:p w14:paraId="4FD9FA1D" w14:textId="77777777" w:rsidR="00925C3A" w:rsidRPr="00925C3A" w:rsidRDefault="00925C3A" w:rsidP="00925C3A">
      <w:pPr>
        <w:spacing w:line="276" w:lineRule="auto"/>
        <w:jc w:val="both"/>
        <w:rPr>
          <w:rFonts w:ascii="Calibri" w:eastAsia="Aptos" w:hAnsi="Calibri" w:cs="Calibri"/>
          <w:kern w:val="0"/>
          <w:sz w:val="22"/>
          <w:szCs w:val="22"/>
        </w:rPr>
      </w:pPr>
      <w:r w:rsidRPr="00925C3A">
        <w:rPr>
          <w:rFonts w:ascii="Calibri" w:eastAsia="Aptos" w:hAnsi="Calibri" w:cs="Calibri"/>
          <w:kern w:val="0"/>
          <w:sz w:val="22"/>
          <w:szCs w:val="22"/>
        </w:rPr>
        <w:t xml:space="preserve">Veiklų nestigs ir patiems mažiausiems – ketvirtadienį ir penktadienį, nuo </w:t>
      </w:r>
      <w:r w:rsidRPr="00925C3A">
        <w:rPr>
          <w:rFonts w:ascii="Calibri" w:eastAsia="Aptos" w:hAnsi="Calibri" w:cs="Calibri"/>
          <w:kern w:val="0"/>
          <w:sz w:val="22"/>
          <w:szCs w:val="22"/>
          <w:lang w:val="en-US"/>
        </w:rPr>
        <w:t>15 iki 19</w:t>
      </w:r>
      <w:r w:rsidRPr="00925C3A">
        <w:rPr>
          <w:rFonts w:ascii="Calibri" w:eastAsia="Aptos" w:hAnsi="Calibri" w:cs="Calibri"/>
          <w:kern w:val="0"/>
          <w:sz w:val="22"/>
          <w:szCs w:val="22"/>
        </w:rPr>
        <w:t xml:space="preserve"> val., už kasų, arčiau pagrindinio išorinio „Maximos“ įėjimo ir „Eurovaistinės“ bus įkurta vaikų zona. Kartu su mažaisiais veiklas ir smagias užduotėles vykdys animatoriai. </w:t>
      </w:r>
    </w:p>
    <w:p w14:paraId="785D0306" w14:textId="77777777" w:rsidR="00925C3A" w:rsidRPr="00925C3A" w:rsidRDefault="00925C3A" w:rsidP="00925C3A">
      <w:pPr>
        <w:spacing w:line="276" w:lineRule="auto"/>
        <w:jc w:val="both"/>
        <w:rPr>
          <w:rFonts w:ascii="Calibri" w:eastAsia="Aptos" w:hAnsi="Calibri" w:cs="Calibri"/>
          <w:kern w:val="0"/>
          <w:sz w:val="22"/>
          <w:szCs w:val="22"/>
        </w:rPr>
      </w:pPr>
      <w:r w:rsidRPr="00925C3A">
        <w:rPr>
          <w:rFonts w:ascii="Calibri" w:eastAsia="Aptos" w:hAnsi="Calibri" w:cs="Calibri"/>
          <w:kern w:val="0"/>
          <w:sz w:val="22"/>
          <w:szCs w:val="22"/>
        </w:rPr>
        <w:t xml:space="preserve">Primenama, kad atnaujinta trijų X „Maxima“ išpakuojama jau ketvirtadienį, birželio </w:t>
      </w:r>
      <w:r w:rsidRPr="00925C3A">
        <w:rPr>
          <w:rFonts w:ascii="Calibri" w:eastAsia="Aptos" w:hAnsi="Calibri" w:cs="Calibri"/>
          <w:kern w:val="0"/>
          <w:sz w:val="22"/>
          <w:szCs w:val="22"/>
          <w:lang w:val="en-US"/>
        </w:rPr>
        <w:t>18 dien</w:t>
      </w:r>
      <w:r w:rsidRPr="00925C3A">
        <w:rPr>
          <w:rFonts w:ascii="Calibri" w:eastAsia="Aptos" w:hAnsi="Calibri" w:cs="Calibri"/>
          <w:kern w:val="0"/>
          <w:sz w:val="22"/>
          <w:szCs w:val="22"/>
        </w:rPr>
        <w:t xml:space="preserve">ą, 9 val. ryte. </w:t>
      </w:r>
    </w:p>
    <w:p w14:paraId="65F9730E" w14:textId="77777777" w:rsidR="00122A6C" w:rsidRDefault="00122A6C" w:rsidP="00925C3A">
      <w:pPr>
        <w:jc w:val="both"/>
        <w:rPr>
          <w:rFonts w:ascii="Calibri" w:hAnsi="Calibri" w:cs="Calibri"/>
          <w:b/>
          <w:bCs/>
        </w:rPr>
      </w:pPr>
    </w:p>
    <w:p w14:paraId="67ADAF04" w14:textId="77777777" w:rsidR="00DA52F7" w:rsidRPr="00FB6EF4" w:rsidRDefault="00DA52F7" w:rsidP="00925C3A">
      <w:pPr>
        <w:jc w:val="both"/>
        <w:rPr>
          <w:rFonts w:ascii="Calibri" w:hAnsi="Calibri" w:cs="Calibri"/>
          <w:sz w:val="18"/>
          <w:szCs w:val="18"/>
        </w:rPr>
      </w:pPr>
      <w:r w:rsidRPr="00FB6EF4">
        <w:rPr>
          <w:rFonts w:ascii="Calibri" w:hAnsi="Calibri" w:cs="Calibri"/>
          <w:b/>
          <w:bCs/>
          <w:i/>
          <w:iCs/>
          <w:sz w:val="18"/>
          <w:szCs w:val="18"/>
        </w:rPr>
        <w:t>Apie lietuvišką prekybos tinklą „Maxima“</w:t>
      </w:r>
    </w:p>
    <w:p w14:paraId="0D202A56" w14:textId="77777777" w:rsidR="00DA52F7" w:rsidRPr="00FB6EF4" w:rsidRDefault="00DA52F7" w:rsidP="00925C3A">
      <w:pPr>
        <w:jc w:val="both"/>
        <w:rPr>
          <w:rFonts w:ascii="Calibri" w:hAnsi="Calibri" w:cs="Calibri"/>
          <w:sz w:val="18"/>
          <w:szCs w:val="18"/>
        </w:rPr>
      </w:pPr>
      <w:r w:rsidRPr="00FB6EF4">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w:t>
      </w:r>
    </w:p>
    <w:p w14:paraId="2604DEB7" w14:textId="77777777" w:rsidR="00DA52F7" w:rsidRPr="00FB6EF4" w:rsidRDefault="00DA52F7" w:rsidP="00925C3A">
      <w:pPr>
        <w:jc w:val="both"/>
        <w:rPr>
          <w:rFonts w:ascii="Calibri" w:hAnsi="Calibri" w:cs="Calibri"/>
          <w:sz w:val="18"/>
          <w:szCs w:val="18"/>
        </w:rPr>
      </w:pPr>
      <w:r w:rsidRPr="00FB6EF4">
        <w:rPr>
          <w:rFonts w:ascii="Calibri" w:hAnsi="Calibri" w:cs="Calibri"/>
          <w:b/>
          <w:bCs/>
          <w:sz w:val="18"/>
          <w:szCs w:val="18"/>
        </w:rPr>
        <w:t>Daugiau informacijos: </w:t>
      </w:r>
    </w:p>
    <w:p w14:paraId="25896766" w14:textId="46959BC0" w:rsidR="00122A6C" w:rsidRPr="00FB6EF4" w:rsidRDefault="00DA52F7" w:rsidP="00925C3A">
      <w:pPr>
        <w:jc w:val="both"/>
        <w:rPr>
          <w:rFonts w:ascii="Calibri" w:hAnsi="Calibri" w:cs="Calibri"/>
          <w:sz w:val="18"/>
          <w:szCs w:val="18"/>
        </w:rPr>
      </w:pPr>
      <w:r w:rsidRPr="00FB6EF4">
        <w:rPr>
          <w:rFonts w:ascii="Calibri" w:hAnsi="Calibri" w:cs="Calibri"/>
          <w:sz w:val="18"/>
          <w:szCs w:val="18"/>
        </w:rPr>
        <w:t>El. paštas </w:t>
      </w:r>
      <w:hyperlink r:id="rId9" w:tgtFrame="_self" w:history="1">
        <w:r w:rsidRPr="00FB6EF4">
          <w:rPr>
            <w:rStyle w:val="Hyperlink"/>
            <w:rFonts w:ascii="Calibri" w:hAnsi="Calibri" w:cs="Calibri"/>
            <w:sz w:val="18"/>
            <w:szCs w:val="18"/>
          </w:rPr>
          <w:t>komunikacija@maxima.lt</w:t>
        </w:r>
      </w:hyperlink>
    </w:p>
    <w:sectPr w:rsidR="00122A6C" w:rsidRPr="00FB6EF4">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2BCB" w14:textId="77777777" w:rsidR="003E5182" w:rsidRDefault="003E5182" w:rsidP="00FB6EF4">
      <w:pPr>
        <w:spacing w:after="0" w:line="240" w:lineRule="auto"/>
      </w:pPr>
      <w:r>
        <w:separator/>
      </w:r>
    </w:p>
  </w:endnote>
  <w:endnote w:type="continuationSeparator" w:id="0">
    <w:p w14:paraId="52742CC4" w14:textId="77777777" w:rsidR="003E5182" w:rsidRDefault="003E5182" w:rsidP="00FB6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308B" w14:textId="77777777" w:rsidR="003E5182" w:rsidRDefault="003E5182" w:rsidP="00FB6EF4">
      <w:pPr>
        <w:spacing w:after="0" w:line="240" w:lineRule="auto"/>
      </w:pPr>
      <w:r>
        <w:separator/>
      </w:r>
    </w:p>
  </w:footnote>
  <w:footnote w:type="continuationSeparator" w:id="0">
    <w:p w14:paraId="0A6B557C" w14:textId="77777777" w:rsidR="003E5182" w:rsidRDefault="003E5182" w:rsidP="00FB6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10D8" w14:textId="608AFFC9" w:rsidR="00FB6EF4" w:rsidRDefault="00FB6EF4">
    <w:pPr>
      <w:pStyle w:val="Header"/>
    </w:pPr>
    <w:r>
      <w:rPr>
        <w:noProof/>
      </w:rPr>
      <w:drawing>
        <wp:inline distT="0" distB="0" distL="0" distR="0" wp14:anchorId="4F839B42" wp14:editId="06E819A2">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6C"/>
    <w:rsid w:val="00003958"/>
    <w:rsid w:val="00122A6C"/>
    <w:rsid w:val="0015397F"/>
    <w:rsid w:val="002E6965"/>
    <w:rsid w:val="00325726"/>
    <w:rsid w:val="00343C02"/>
    <w:rsid w:val="003E5182"/>
    <w:rsid w:val="005E2059"/>
    <w:rsid w:val="00925C3A"/>
    <w:rsid w:val="009317DC"/>
    <w:rsid w:val="00B40821"/>
    <w:rsid w:val="00DA52F7"/>
    <w:rsid w:val="00E10133"/>
    <w:rsid w:val="00E13CAF"/>
    <w:rsid w:val="00FB6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DDD3"/>
  <w15:chartTrackingRefBased/>
  <w15:docId w15:val="{3FD984A1-4F4C-4858-AF90-7B339CE6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A6C"/>
    <w:rPr>
      <w:rFonts w:eastAsiaTheme="majorEastAsia" w:cstheme="majorBidi"/>
      <w:color w:val="272727" w:themeColor="text1" w:themeTint="D8"/>
    </w:rPr>
  </w:style>
  <w:style w:type="paragraph" w:styleId="Title">
    <w:name w:val="Title"/>
    <w:basedOn w:val="Normal"/>
    <w:next w:val="Normal"/>
    <w:link w:val="TitleChar"/>
    <w:uiPriority w:val="10"/>
    <w:qFormat/>
    <w:rsid w:val="00122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A6C"/>
    <w:pPr>
      <w:spacing w:before="160"/>
      <w:jc w:val="center"/>
    </w:pPr>
    <w:rPr>
      <w:i/>
      <w:iCs/>
      <w:color w:val="404040" w:themeColor="text1" w:themeTint="BF"/>
    </w:rPr>
  </w:style>
  <w:style w:type="character" w:customStyle="1" w:styleId="QuoteChar">
    <w:name w:val="Quote Char"/>
    <w:basedOn w:val="DefaultParagraphFont"/>
    <w:link w:val="Quote"/>
    <w:uiPriority w:val="29"/>
    <w:rsid w:val="00122A6C"/>
    <w:rPr>
      <w:i/>
      <w:iCs/>
      <w:color w:val="404040" w:themeColor="text1" w:themeTint="BF"/>
    </w:rPr>
  </w:style>
  <w:style w:type="paragraph" w:styleId="ListParagraph">
    <w:name w:val="List Paragraph"/>
    <w:basedOn w:val="Normal"/>
    <w:uiPriority w:val="34"/>
    <w:qFormat/>
    <w:rsid w:val="00122A6C"/>
    <w:pPr>
      <w:ind w:left="720"/>
      <w:contextualSpacing/>
    </w:pPr>
  </w:style>
  <w:style w:type="character" w:styleId="IntenseEmphasis">
    <w:name w:val="Intense Emphasis"/>
    <w:basedOn w:val="DefaultParagraphFont"/>
    <w:uiPriority w:val="21"/>
    <w:qFormat/>
    <w:rsid w:val="00122A6C"/>
    <w:rPr>
      <w:i/>
      <w:iCs/>
      <w:color w:val="0F4761" w:themeColor="accent1" w:themeShade="BF"/>
    </w:rPr>
  </w:style>
  <w:style w:type="paragraph" w:styleId="IntenseQuote">
    <w:name w:val="Intense Quote"/>
    <w:basedOn w:val="Normal"/>
    <w:next w:val="Normal"/>
    <w:link w:val="IntenseQuoteChar"/>
    <w:uiPriority w:val="30"/>
    <w:qFormat/>
    <w:rsid w:val="00122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A6C"/>
    <w:rPr>
      <w:i/>
      <w:iCs/>
      <w:color w:val="0F4761" w:themeColor="accent1" w:themeShade="BF"/>
    </w:rPr>
  </w:style>
  <w:style w:type="character" w:styleId="IntenseReference">
    <w:name w:val="Intense Reference"/>
    <w:basedOn w:val="DefaultParagraphFont"/>
    <w:uiPriority w:val="32"/>
    <w:qFormat/>
    <w:rsid w:val="00122A6C"/>
    <w:rPr>
      <w:b/>
      <w:bCs/>
      <w:smallCaps/>
      <w:color w:val="0F4761" w:themeColor="accent1" w:themeShade="BF"/>
      <w:spacing w:val="5"/>
    </w:rPr>
  </w:style>
  <w:style w:type="character" w:styleId="Hyperlink">
    <w:name w:val="Hyperlink"/>
    <w:basedOn w:val="DefaultParagraphFont"/>
    <w:uiPriority w:val="99"/>
    <w:unhideWhenUsed/>
    <w:rsid w:val="00DA52F7"/>
    <w:rPr>
      <w:color w:val="467886" w:themeColor="hyperlink"/>
      <w:u w:val="single"/>
    </w:rPr>
  </w:style>
  <w:style w:type="paragraph" w:styleId="Header">
    <w:name w:val="header"/>
    <w:basedOn w:val="Normal"/>
    <w:link w:val="HeaderChar"/>
    <w:uiPriority w:val="99"/>
    <w:unhideWhenUsed/>
    <w:rsid w:val="00FB6E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6EF4"/>
  </w:style>
  <w:style w:type="paragraph" w:styleId="Footer">
    <w:name w:val="footer"/>
    <w:basedOn w:val="Normal"/>
    <w:link w:val="FooterChar"/>
    <w:uiPriority w:val="99"/>
    <w:unhideWhenUsed/>
    <w:rsid w:val="00FB6E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6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omunikacija@maxim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F0BF0-2F53-4909-9704-3BE29D778D59}">
  <ds:schemaRefs>
    <ds:schemaRef ds:uri="http://schemas.microsoft.com/sharepoint/v3/contenttype/forms"/>
  </ds:schemaRefs>
</ds:datastoreItem>
</file>

<file path=customXml/itemProps2.xml><?xml version="1.0" encoding="utf-8"?>
<ds:datastoreItem xmlns:ds="http://schemas.openxmlformats.org/officeDocument/2006/customXml" ds:itemID="{3DC2E10E-55E5-4854-BCCA-CDD8ACBC1F0E}">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CEE9CE70-A769-4C8F-B90C-1196D88AF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2162</Words>
  <Characters>1233</Characters>
  <Application>Microsoft Office Word</Application>
  <DocSecurity>0</DocSecurity>
  <Lines>10</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5</cp:revision>
  <dcterms:created xsi:type="dcterms:W3CDTF">2026-06-16T09:13:00Z</dcterms:created>
  <dcterms:modified xsi:type="dcterms:W3CDTF">2026-06-16T10:52:00Z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