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759CE" w14:textId="77777777" w:rsidR="00D01847" w:rsidRPr="008F6B43" w:rsidRDefault="00D01847" w:rsidP="00D01847">
      <w:pPr>
        <w:spacing w:after="0" w:line="240" w:lineRule="auto"/>
        <w:jc w:val="both"/>
        <w:rPr>
          <w:rFonts w:ascii="Calibri" w:eastAsia="Times New Roman" w:hAnsi="Calibri" w:cs="Calibri"/>
          <w:kern w:val="0"/>
          <w:sz w:val="16"/>
          <w:szCs w:val="16"/>
          <w:lang w:eastAsia="en-GB"/>
          <w14:ligatures w14:val="none"/>
        </w:rPr>
      </w:pPr>
      <w:r w:rsidRPr="008F6B43">
        <w:rPr>
          <w:rFonts w:ascii="Calibri" w:eastAsia="Times New Roman" w:hAnsi="Calibri" w:cs="Calibri"/>
          <w:kern w:val="0"/>
          <w:sz w:val="16"/>
          <w:szCs w:val="16"/>
          <w:lang w:eastAsia="en-GB"/>
          <w14:ligatures w14:val="none"/>
        </w:rPr>
        <w:t>Pranešimas žiniasklaidai</w:t>
      </w:r>
    </w:p>
    <w:p w14:paraId="37C4EF78" w14:textId="5A01B9E6" w:rsidR="003B4685" w:rsidRDefault="00D01847" w:rsidP="00D01847">
      <w:pPr>
        <w:spacing w:after="0" w:line="240" w:lineRule="auto"/>
        <w:jc w:val="both"/>
        <w:rPr>
          <w:rFonts w:ascii="Calibri" w:eastAsia="Times New Roman" w:hAnsi="Calibri" w:cs="Calibri"/>
          <w:kern w:val="0"/>
          <w:sz w:val="16"/>
          <w:szCs w:val="16"/>
          <w:lang w:eastAsia="en-GB"/>
          <w14:ligatures w14:val="none"/>
        </w:rPr>
      </w:pPr>
      <w:r w:rsidRPr="008F6B43">
        <w:rPr>
          <w:rFonts w:ascii="Calibri" w:eastAsia="Times New Roman" w:hAnsi="Calibri" w:cs="Calibri"/>
          <w:kern w:val="0"/>
          <w:sz w:val="16"/>
          <w:szCs w:val="16"/>
          <w:lang w:eastAsia="en-GB"/>
          <w14:ligatures w14:val="none"/>
        </w:rPr>
        <w:t xml:space="preserve">2026 m. rugpjūčio </w:t>
      </w:r>
      <w:r>
        <w:rPr>
          <w:rFonts w:ascii="Calibri" w:eastAsia="Times New Roman" w:hAnsi="Calibri" w:cs="Calibri"/>
          <w:kern w:val="0"/>
          <w:sz w:val="16"/>
          <w:szCs w:val="16"/>
          <w:lang w:eastAsia="en-GB"/>
          <w14:ligatures w14:val="none"/>
        </w:rPr>
        <w:t>25</w:t>
      </w:r>
      <w:r w:rsidRPr="008F6B43">
        <w:rPr>
          <w:rFonts w:ascii="Calibri" w:eastAsia="Times New Roman" w:hAnsi="Calibri" w:cs="Calibri"/>
          <w:kern w:val="0"/>
          <w:sz w:val="16"/>
          <w:szCs w:val="16"/>
          <w:lang w:eastAsia="en-GB"/>
          <w14:ligatures w14:val="none"/>
        </w:rPr>
        <w:t xml:space="preserve"> d. </w:t>
      </w:r>
    </w:p>
    <w:p w14:paraId="78E8865F" w14:textId="77777777" w:rsidR="00D01847" w:rsidRPr="00D01847" w:rsidRDefault="00D01847" w:rsidP="00D01847">
      <w:pPr>
        <w:spacing w:after="0" w:line="240" w:lineRule="auto"/>
        <w:jc w:val="both"/>
        <w:rPr>
          <w:rFonts w:ascii="Calibri" w:eastAsia="Times New Roman" w:hAnsi="Calibri" w:cs="Calibri"/>
          <w:kern w:val="0"/>
          <w:sz w:val="16"/>
          <w:szCs w:val="16"/>
          <w:lang w:eastAsia="en-GB"/>
          <w14:ligatures w14:val="none"/>
        </w:rPr>
      </w:pPr>
    </w:p>
    <w:p w14:paraId="6F186EE4" w14:textId="3E11465B" w:rsidR="007A17E0" w:rsidRPr="007A17E0" w:rsidRDefault="007A17E0" w:rsidP="007A17E0">
      <w:pPr>
        <w:jc w:val="both"/>
        <w:rPr>
          <w:rFonts w:ascii="Calibri" w:hAnsi="Calibri" w:cs="Calibri"/>
          <w:b/>
          <w:bCs/>
          <w:sz w:val="22"/>
          <w:szCs w:val="22"/>
        </w:rPr>
      </w:pPr>
      <w:r w:rsidRPr="007A17E0">
        <w:rPr>
          <w:rFonts w:ascii="Calibri" w:hAnsi="Calibri" w:cs="Calibri"/>
          <w:b/>
          <w:bCs/>
          <w:sz w:val="22"/>
          <w:szCs w:val="22"/>
        </w:rPr>
        <w:t xml:space="preserve">Šeimas, auginančias </w:t>
      </w:r>
      <w:r>
        <w:rPr>
          <w:rFonts w:ascii="Calibri" w:hAnsi="Calibri" w:cs="Calibri"/>
          <w:b/>
          <w:bCs/>
          <w:sz w:val="22"/>
          <w:szCs w:val="22"/>
        </w:rPr>
        <w:t xml:space="preserve">vaikus </w:t>
      </w:r>
      <w:r w:rsidRPr="007A17E0">
        <w:rPr>
          <w:rFonts w:ascii="Calibri" w:hAnsi="Calibri" w:cs="Calibri"/>
          <w:b/>
          <w:bCs/>
          <w:sz w:val="22"/>
          <w:szCs w:val="22"/>
        </w:rPr>
        <w:t xml:space="preserve">su negalia, kviečia sekti naujienas: netrukus bus galima siųsti </w:t>
      </w:r>
      <w:r>
        <w:rPr>
          <w:rFonts w:ascii="Calibri" w:hAnsi="Calibri" w:cs="Calibri"/>
          <w:b/>
          <w:bCs/>
          <w:sz w:val="22"/>
          <w:szCs w:val="22"/>
        </w:rPr>
        <w:t>anketas</w:t>
      </w:r>
      <w:r w:rsidRPr="007A17E0">
        <w:rPr>
          <w:rFonts w:ascii="Calibri" w:hAnsi="Calibri" w:cs="Calibri"/>
          <w:b/>
          <w:bCs/>
          <w:sz w:val="22"/>
          <w:szCs w:val="22"/>
        </w:rPr>
        <w:t xml:space="preserve"> delfinų terapijai gauti</w:t>
      </w:r>
    </w:p>
    <w:p w14:paraId="2459CECE" w14:textId="70FEA42F" w:rsidR="007A17E0" w:rsidRPr="00B5582A" w:rsidRDefault="007A17E0" w:rsidP="007A17E0">
      <w:pPr>
        <w:jc w:val="both"/>
        <w:rPr>
          <w:rFonts w:ascii="Calibri" w:hAnsi="Calibri" w:cs="Calibri"/>
          <w:b/>
          <w:bCs/>
          <w:sz w:val="22"/>
          <w:szCs w:val="22"/>
        </w:rPr>
      </w:pPr>
      <w:r w:rsidRPr="00B5582A">
        <w:rPr>
          <w:rFonts w:ascii="Calibri" w:hAnsi="Calibri" w:cs="Calibri"/>
          <w:b/>
          <w:bCs/>
          <w:sz w:val="22"/>
          <w:szCs w:val="22"/>
        </w:rPr>
        <w:t>Lietuviškas prekybos tinklas „Maxima“ primen</w:t>
      </w:r>
      <w:r w:rsidR="00EB5768">
        <w:rPr>
          <w:rFonts w:ascii="Calibri" w:hAnsi="Calibri" w:cs="Calibri"/>
          <w:b/>
          <w:bCs/>
          <w:sz w:val="22"/>
          <w:szCs w:val="22"/>
        </w:rPr>
        <w:t>a</w:t>
      </w:r>
      <w:r w:rsidRPr="00B5582A">
        <w:rPr>
          <w:rFonts w:ascii="Calibri" w:hAnsi="Calibri" w:cs="Calibri"/>
          <w:b/>
          <w:bCs/>
          <w:sz w:val="22"/>
          <w:szCs w:val="22"/>
        </w:rPr>
        <w:t xml:space="preserve">, kad </w:t>
      </w:r>
      <w:r w:rsidR="0090750C">
        <w:rPr>
          <w:rFonts w:ascii="Calibri" w:hAnsi="Calibri" w:cs="Calibri"/>
          <w:b/>
          <w:bCs/>
          <w:sz w:val="22"/>
          <w:szCs w:val="22"/>
        </w:rPr>
        <w:t>šią</w:t>
      </w:r>
      <w:r w:rsidRPr="00B5582A">
        <w:rPr>
          <w:rFonts w:ascii="Calibri" w:hAnsi="Calibri" w:cs="Calibri"/>
          <w:b/>
          <w:bCs/>
          <w:sz w:val="22"/>
          <w:szCs w:val="22"/>
        </w:rPr>
        <w:t xml:space="preserve"> savaitę – iki rugpjūčio </w:t>
      </w:r>
      <w:r w:rsidRPr="00B5582A">
        <w:rPr>
          <w:rFonts w:ascii="Calibri" w:hAnsi="Calibri" w:cs="Calibri"/>
          <w:b/>
          <w:bCs/>
          <w:sz w:val="22"/>
          <w:szCs w:val="22"/>
          <w:lang w:val="en-US"/>
        </w:rPr>
        <w:t xml:space="preserve">31 dienos, </w:t>
      </w:r>
      <w:r w:rsidRPr="00B5582A">
        <w:rPr>
          <w:rFonts w:ascii="Calibri" w:hAnsi="Calibri" w:cs="Calibri"/>
          <w:b/>
          <w:bCs/>
          <w:sz w:val="22"/>
          <w:szCs w:val="22"/>
        </w:rPr>
        <w:t xml:space="preserve">pirkėjai, pirkdami valgomuosius ledus „Klasika“ porcijomis, </w:t>
      </w:r>
      <w:r w:rsidR="0090750C">
        <w:rPr>
          <w:rFonts w:ascii="Calibri" w:hAnsi="Calibri" w:cs="Calibri"/>
          <w:b/>
          <w:bCs/>
          <w:sz w:val="22"/>
          <w:szCs w:val="22"/>
        </w:rPr>
        <w:t xml:space="preserve">vis dar </w:t>
      </w:r>
      <w:r w:rsidRPr="00B5582A">
        <w:rPr>
          <w:rFonts w:ascii="Calibri" w:hAnsi="Calibri" w:cs="Calibri"/>
          <w:b/>
          <w:bCs/>
          <w:sz w:val="22"/>
          <w:szCs w:val="22"/>
        </w:rPr>
        <w:t xml:space="preserve">gali prisidėti prie </w:t>
      </w:r>
      <w:r w:rsidR="00B5582A" w:rsidRPr="00B5582A">
        <w:rPr>
          <w:rFonts w:ascii="Calibri" w:hAnsi="Calibri" w:cs="Calibri"/>
          <w:b/>
          <w:bCs/>
          <w:sz w:val="22"/>
          <w:szCs w:val="22"/>
        </w:rPr>
        <w:t>kilnios iniciatyvos „Tau ledai, o jiems delfinų pagalba“.</w:t>
      </w:r>
      <w:r w:rsidRPr="00B5582A">
        <w:rPr>
          <w:rFonts w:ascii="Calibri" w:hAnsi="Calibri" w:cs="Calibri"/>
          <w:b/>
          <w:bCs/>
          <w:sz w:val="22"/>
          <w:szCs w:val="22"/>
        </w:rPr>
        <w:t xml:space="preserve"> </w:t>
      </w:r>
      <w:r w:rsidR="0090750C">
        <w:rPr>
          <w:rFonts w:ascii="Calibri" w:hAnsi="Calibri" w:cs="Calibri"/>
          <w:b/>
          <w:bCs/>
          <w:sz w:val="22"/>
          <w:szCs w:val="22"/>
        </w:rPr>
        <w:t xml:space="preserve">Visai netrukus startuos ir registracija, kada šeimos galės siųsti anketas – </w:t>
      </w:r>
      <w:r w:rsidR="00B5582A" w:rsidRPr="00B5582A">
        <w:rPr>
          <w:rFonts w:ascii="Calibri" w:hAnsi="Calibri" w:cs="Calibri"/>
          <w:b/>
          <w:bCs/>
          <w:sz w:val="22"/>
          <w:szCs w:val="22"/>
        </w:rPr>
        <w:t>„Maxima“ kviečia sekti naujienas</w:t>
      </w:r>
      <w:r w:rsidR="0090750C">
        <w:rPr>
          <w:rFonts w:ascii="Calibri" w:hAnsi="Calibri" w:cs="Calibri"/>
          <w:b/>
          <w:bCs/>
          <w:sz w:val="22"/>
          <w:szCs w:val="22"/>
        </w:rPr>
        <w:t xml:space="preserve"> ir pasiruošti reikiamus dokumentus. </w:t>
      </w:r>
    </w:p>
    <w:p w14:paraId="4E873DCB" w14:textId="381F5056" w:rsidR="007A17E0" w:rsidRPr="007A17E0" w:rsidRDefault="007A17E0" w:rsidP="007A17E0">
      <w:pPr>
        <w:jc w:val="both"/>
        <w:rPr>
          <w:rFonts w:ascii="Calibri" w:hAnsi="Calibri" w:cs="Calibri"/>
          <w:sz w:val="22"/>
          <w:szCs w:val="22"/>
        </w:rPr>
      </w:pPr>
      <w:r>
        <w:rPr>
          <w:rFonts w:ascii="Calibri" w:hAnsi="Calibri" w:cs="Calibri"/>
          <w:sz w:val="22"/>
          <w:szCs w:val="22"/>
        </w:rPr>
        <w:t xml:space="preserve">Jau šį rudenį dar </w:t>
      </w:r>
      <w:r>
        <w:rPr>
          <w:rFonts w:ascii="Calibri" w:hAnsi="Calibri" w:cs="Calibri"/>
          <w:sz w:val="22"/>
          <w:szCs w:val="22"/>
          <w:lang w:val="en-US"/>
        </w:rPr>
        <w:t xml:space="preserve">15 </w:t>
      </w:r>
      <w:r>
        <w:rPr>
          <w:rFonts w:ascii="Calibri" w:hAnsi="Calibri" w:cs="Calibri"/>
          <w:sz w:val="22"/>
          <w:szCs w:val="22"/>
        </w:rPr>
        <w:t xml:space="preserve">mažas pajamas gaunančių šeimų, auginančių vaikus su negalia ir (ar) turinčių individualių poreikių pasieks įspūdžių kupina ir nepamirštama dovana – delfinų terapijos programa Lietuvos jūrų muziejaus Delfinų terapijos centre. </w:t>
      </w:r>
    </w:p>
    <w:p w14:paraId="1BE081D2" w14:textId="6A524335" w:rsidR="00B5582A" w:rsidRDefault="007A17E0" w:rsidP="00B5582A">
      <w:pPr>
        <w:jc w:val="both"/>
        <w:rPr>
          <w:rFonts w:ascii="Calibri" w:hAnsi="Calibri" w:cs="Calibri"/>
          <w:sz w:val="22"/>
          <w:szCs w:val="22"/>
        </w:rPr>
      </w:pPr>
      <w:r>
        <w:rPr>
          <w:rFonts w:ascii="Calibri" w:hAnsi="Calibri" w:cs="Calibri"/>
          <w:sz w:val="22"/>
          <w:szCs w:val="22"/>
        </w:rPr>
        <w:t>„</w:t>
      </w:r>
      <w:r w:rsidR="00B5582A">
        <w:rPr>
          <w:rFonts w:ascii="Calibri" w:hAnsi="Calibri" w:cs="Calibri"/>
          <w:sz w:val="22"/>
          <w:szCs w:val="22"/>
        </w:rPr>
        <w:t>Atvykstančių šeim</w:t>
      </w:r>
      <w:r w:rsidRPr="007A17E0">
        <w:rPr>
          <w:rFonts w:ascii="Calibri" w:hAnsi="Calibri" w:cs="Calibri"/>
          <w:sz w:val="22"/>
          <w:szCs w:val="22"/>
        </w:rPr>
        <w:t>ų lauks delfinų asistuojama terapija bei individualiems vaiko poreikiams pritaikyti specialistų užsiėmimai, orientuoti į sensorinę integraciją, judesį, meną bei socialinių įgūdžių lavinimą. Moksliniai tyrimai rodo, kad ryšys su gyvūnu gali tapti svarbiu motyvaciniu ir emocinį įsitraukimą skatinančiu veiksniu, padedančiu vaikui lengviau įsitraukti į sąveiką, patirti teigiamų emocijų ir kurti pasitikėjimu grįstą santykį. Delfinų asistuojama terapija taip pat siejama su teigiamais pokyčiais bendravimo, socialinio įsitraukimo, dėmesio ir emocinės būsenos srityse</w:t>
      </w:r>
      <w:r w:rsidR="00B5582A">
        <w:rPr>
          <w:rFonts w:ascii="Calibri" w:hAnsi="Calibri" w:cs="Calibri"/>
          <w:sz w:val="22"/>
          <w:szCs w:val="22"/>
        </w:rPr>
        <w:t xml:space="preserve">“, – dalijasi </w:t>
      </w:r>
      <w:r w:rsidR="00B5582A" w:rsidRPr="007A17E0">
        <w:rPr>
          <w:rFonts w:ascii="Calibri" w:hAnsi="Calibri" w:cs="Calibri"/>
          <w:sz w:val="22"/>
          <w:szCs w:val="22"/>
        </w:rPr>
        <w:t>Lietuvos jūrų muziejaus direktorė Olga Žalienė</w:t>
      </w:r>
      <w:r w:rsidR="00B5582A">
        <w:rPr>
          <w:rFonts w:ascii="Calibri" w:hAnsi="Calibri" w:cs="Calibri"/>
          <w:sz w:val="22"/>
          <w:szCs w:val="22"/>
        </w:rPr>
        <w:t>.</w:t>
      </w:r>
    </w:p>
    <w:p w14:paraId="3576F337" w14:textId="6429106A" w:rsidR="006C38F0" w:rsidRDefault="006C38F0" w:rsidP="00B5582A">
      <w:pPr>
        <w:jc w:val="both"/>
        <w:rPr>
          <w:rFonts w:ascii="Calibri" w:hAnsi="Calibri" w:cs="Calibri"/>
          <w:sz w:val="22"/>
          <w:szCs w:val="22"/>
        </w:rPr>
      </w:pPr>
      <w:r w:rsidRPr="0090750C">
        <w:rPr>
          <w:rFonts w:ascii="Calibri" w:hAnsi="Calibri" w:cs="Calibri"/>
          <w:sz w:val="22"/>
          <w:szCs w:val="22"/>
        </w:rPr>
        <w:t>Siųsti dalyvių anketas ir juos lydinčius dokumentus šeimos kviečiamos </w:t>
      </w:r>
      <w:r w:rsidRPr="0090750C">
        <w:rPr>
          <w:rFonts w:ascii="Calibri" w:hAnsi="Calibri" w:cs="Calibri"/>
          <w:b/>
          <w:bCs/>
          <w:sz w:val="22"/>
          <w:szCs w:val="22"/>
          <w:u w:val="single"/>
        </w:rPr>
        <w:t xml:space="preserve">rugsėjo </w:t>
      </w:r>
      <w:r w:rsidR="0090750C" w:rsidRPr="0090750C">
        <w:rPr>
          <w:rFonts w:ascii="Calibri" w:hAnsi="Calibri" w:cs="Calibri"/>
          <w:b/>
          <w:bCs/>
          <w:sz w:val="22"/>
          <w:szCs w:val="22"/>
          <w:u w:val="single"/>
          <w:lang w:val="en-US"/>
        </w:rPr>
        <w:t>7</w:t>
      </w:r>
      <w:r w:rsidRPr="0090750C">
        <w:rPr>
          <w:rFonts w:ascii="Calibri" w:hAnsi="Calibri" w:cs="Calibri"/>
          <w:b/>
          <w:bCs/>
          <w:sz w:val="22"/>
          <w:szCs w:val="22"/>
          <w:u w:val="single"/>
        </w:rPr>
        <w:t>–1</w:t>
      </w:r>
      <w:r w:rsidR="0090750C" w:rsidRPr="0090750C">
        <w:rPr>
          <w:rFonts w:ascii="Calibri" w:hAnsi="Calibri" w:cs="Calibri"/>
          <w:b/>
          <w:bCs/>
          <w:sz w:val="22"/>
          <w:szCs w:val="22"/>
          <w:u w:val="single"/>
        </w:rPr>
        <w:t>2</w:t>
      </w:r>
      <w:r w:rsidRPr="0090750C">
        <w:rPr>
          <w:rFonts w:ascii="Calibri" w:hAnsi="Calibri" w:cs="Calibri"/>
          <w:b/>
          <w:bCs/>
          <w:sz w:val="22"/>
          <w:szCs w:val="22"/>
          <w:u w:val="single"/>
        </w:rPr>
        <w:t xml:space="preserve"> d. (imtinai).</w:t>
      </w:r>
      <w:r w:rsidRPr="0090750C">
        <w:rPr>
          <w:rFonts w:ascii="Calibri" w:hAnsi="Calibri" w:cs="Calibri"/>
          <w:sz w:val="22"/>
          <w:szCs w:val="22"/>
        </w:rPr>
        <w:t> Daugiau apie atrankos kriterijus ir reikiamus pateikti dokumentus galima sužinoti </w:t>
      </w:r>
      <w:hyperlink r:id="rId10" w:history="1">
        <w:r w:rsidRPr="0090750C">
          <w:rPr>
            <w:rStyle w:val="Hyperlink"/>
            <w:rFonts w:ascii="Calibri" w:hAnsi="Calibri" w:cs="Calibri"/>
            <w:sz w:val="22"/>
            <w:szCs w:val="22"/>
          </w:rPr>
          <w:t>čia</w:t>
        </w:r>
      </w:hyperlink>
      <w:r w:rsidRPr="0090750C">
        <w:rPr>
          <w:rFonts w:ascii="Calibri" w:hAnsi="Calibri" w:cs="Calibri"/>
          <w:sz w:val="22"/>
          <w:szCs w:val="22"/>
        </w:rPr>
        <w:t>. Po atrankų vertinimo posėdžio apie gautą nemokamą delfinų terapijos programą iki spalio 1</w:t>
      </w:r>
      <w:r w:rsidR="0090750C" w:rsidRPr="0090750C">
        <w:rPr>
          <w:rFonts w:ascii="Calibri" w:hAnsi="Calibri" w:cs="Calibri"/>
          <w:sz w:val="22"/>
          <w:szCs w:val="22"/>
        </w:rPr>
        <w:t>6</w:t>
      </w:r>
      <w:r w:rsidRPr="0090750C">
        <w:rPr>
          <w:rFonts w:ascii="Calibri" w:hAnsi="Calibri" w:cs="Calibri"/>
          <w:sz w:val="22"/>
          <w:szCs w:val="22"/>
        </w:rPr>
        <w:t xml:space="preserve"> d. bus informuojami tik atrinkti dalyviai.</w:t>
      </w:r>
    </w:p>
    <w:p w14:paraId="59F52FFA" w14:textId="0A4DEB6E" w:rsidR="0090750C" w:rsidRPr="0090750C" w:rsidRDefault="0090750C" w:rsidP="00B5582A">
      <w:pPr>
        <w:jc w:val="both"/>
        <w:rPr>
          <w:rFonts w:ascii="Calibri" w:hAnsi="Calibri" w:cs="Calibri"/>
          <w:b/>
          <w:bCs/>
          <w:sz w:val="22"/>
          <w:szCs w:val="22"/>
        </w:rPr>
      </w:pPr>
      <w:r w:rsidRPr="0090750C">
        <w:rPr>
          <w:rFonts w:ascii="Calibri" w:hAnsi="Calibri" w:cs="Calibri"/>
          <w:b/>
          <w:bCs/>
          <w:sz w:val="22"/>
          <w:szCs w:val="22"/>
        </w:rPr>
        <w:t>Šiųmetė naujiena – papildoma parama</w:t>
      </w:r>
    </w:p>
    <w:p w14:paraId="0928B2D0" w14:textId="5E3887F2" w:rsidR="007A17E0" w:rsidRPr="007A17E0" w:rsidRDefault="00EB5768" w:rsidP="007A17E0">
      <w:pPr>
        <w:jc w:val="both"/>
        <w:rPr>
          <w:rFonts w:ascii="Calibri" w:hAnsi="Calibri" w:cs="Calibri"/>
          <w:sz w:val="22"/>
          <w:szCs w:val="22"/>
        </w:rPr>
      </w:pPr>
      <w:r>
        <w:rPr>
          <w:rFonts w:ascii="Calibri" w:hAnsi="Calibri" w:cs="Calibri"/>
          <w:sz w:val="22"/>
          <w:szCs w:val="22"/>
        </w:rPr>
        <w:t xml:space="preserve">Kartu O. Žalienė dėkoja, kad ilgametė iniciatyva buria bendruomenę ir dovanoja pagalbą šeimoms, kurioms jos reikia labiausiai. </w:t>
      </w:r>
      <w:r w:rsidR="00B5582A">
        <w:rPr>
          <w:rFonts w:ascii="Calibri" w:hAnsi="Calibri" w:cs="Calibri"/>
          <w:sz w:val="22"/>
          <w:szCs w:val="22"/>
        </w:rPr>
        <w:t xml:space="preserve">Jau devintus metus iš eilės iniciatyva „Tau ledai, o jiems delfinų pagalba“ rūpinasi bei ją globoja </w:t>
      </w:r>
      <w:r>
        <w:rPr>
          <w:rFonts w:ascii="Calibri" w:hAnsi="Calibri" w:cs="Calibri"/>
          <w:sz w:val="22"/>
          <w:szCs w:val="22"/>
        </w:rPr>
        <w:t xml:space="preserve">AB </w:t>
      </w:r>
      <w:r w:rsidR="00B5582A">
        <w:rPr>
          <w:rFonts w:ascii="Calibri" w:hAnsi="Calibri" w:cs="Calibri"/>
          <w:sz w:val="22"/>
          <w:szCs w:val="22"/>
        </w:rPr>
        <w:t xml:space="preserve">„Premia KPC“ ir </w:t>
      </w:r>
      <w:r w:rsidR="0090750C">
        <w:rPr>
          <w:rFonts w:ascii="Calibri" w:hAnsi="Calibri" w:cs="Calibri"/>
          <w:sz w:val="22"/>
          <w:szCs w:val="22"/>
        </w:rPr>
        <w:t xml:space="preserve">lietuviškas </w:t>
      </w:r>
      <w:r w:rsidR="00B5582A">
        <w:rPr>
          <w:rFonts w:ascii="Calibri" w:hAnsi="Calibri" w:cs="Calibri"/>
          <w:sz w:val="22"/>
          <w:szCs w:val="22"/>
        </w:rPr>
        <w:t>prekybos tinklas „Maxima“.</w:t>
      </w:r>
    </w:p>
    <w:p w14:paraId="3CF31DA6" w14:textId="7D3E4136" w:rsidR="0090750C" w:rsidRDefault="0090750C" w:rsidP="007A17E0">
      <w:pPr>
        <w:jc w:val="both"/>
        <w:rPr>
          <w:rFonts w:ascii="Calibri" w:hAnsi="Calibri" w:cs="Calibri"/>
          <w:sz w:val="22"/>
          <w:szCs w:val="22"/>
        </w:rPr>
      </w:pPr>
      <w:r>
        <w:rPr>
          <w:rFonts w:ascii="Calibri" w:hAnsi="Calibri" w:cs="Calibri"/>
          <w:sz w:val="22"/>
          <w:szCs w:val="22"/>
        </w:rPr>
        <w:t>„</w:t>
      </w:r>
      <w:r w:rsidR="007A17E0" w:rsidRPr="007A17E0">
        <w:rPr>
          <w:rFonts w:ascii="Calibri" w:hAnsi="Calibri" w:cs="Calibri"/>
          <w:sz w:val="22"/>
          <w:szCs w:val="22"/>
        </w:rPr>
        <w:t xml:space="preserve">Šios prasmingos </w:t>
      </w:r>
      <w:r>
        <w:rPr>
          <w:rFonts w:ascii="Calibri" w:hAnsi="Calibri" w:cs="Calibri"/>
          <w:sz w:val="22"/>
          <w:szCs w:val="22"/>
        </w:rPr>
        <w:t>iniciatyvos</w:t>
      </w:r>
      <w:r w:rsidR="007A17E0" w:rsidRPr="007A17E0">
        <w:rPr>
          <w:rFonts w:ascii="Calibri" w:hAnsi="Calibri" w:cs="Calibri"/>
          <w:sz w:val="22"/>
          <w:szCs w:val="22"/>
        </w:rPr>
        <w:t xml:space="preserve"> nebūtų be mūsų pirkėjų. </w:t>
      </w:r>
      <w:r>
        <w:rPr>
          <w:rFonts w:ascii="Calibri" w:hAnsi="Calibri" w:cs="Calibri"/>
          <w:sz w:val="22"/>
          <w:szCs w:val="22"/>
        </w:rPr>
        <w:t>E</w:t>
      </w:r>
      <w:r w:rsidR="007A17E0" w:rsidRPr="007A17E0">
        <w:rPr>
          <w:rFonts w:ascii="Calibri" w:hAnsi="Calibri" w:cs="Calibri"/>
          <w:sz w:val="22"/>
          <w:szCs w:val="22"/>
        </w:rPr>
        <w:t xml:space="preserve">same jiems be galo dėkingi, </w:t>
      </w:r>
      <w:r>
        <w:rPr>
          <w:rFonts w:ascii="Calibri" w:hAnsi="Calibri" w:cs="Calibri"/>
          <w:sz w:val="22"/>
          <w:szCs w:val="22"/>
        </w:rPr>
        <w:t>kad</w:t>
      </w:r>
      <w:r w:rsidR="007A17E0" w:rsidRPr="007A17E0">
        <w:rPr>
          <w:rFonts w:ascii="Calibri" w:hAnsi="Calibri" w:cs="Calibri"/>
          <w:sz w:val="22"/>
          <w:szCs w:val="22"/>
        </w:rPr>
        <w:t xml:space="preserve"> įsigydami ledus </w:t>
      </w:r>
      <w:r>
        <w:rPr>
          <w:rFonts w:ascii="Calibri" w:hAnsi="Calibri" w:cs="Calibri"/>
          <w:sz w:val="22"/>
          <w:szCs w:val="22"/>
        </w:rPr>
        <w:t>„</w:t>
      </w:r>
      <w:r w:rsidR="007A17E0" w:rsidRPr="007A17E0">
        <w:rPr>
          <w:rFonts w:ascii="Calibri" w:hAnsi="Calibri" w:cs="Calibri"/>
          <w:sz w:val="22"/>
          <w:szCs w:val="22"/>
        </w:rPr>
        <w:t>Klasika</w:t>
      </w:r>
      <w:r>
        <w:rPr>
          <w:rFonts w:ascii="Calibri" w:hAnsi="Calibri" w:cs="Calibri"/>
          <w:sz w:val="22"/>
          <w:szCs w:val="22"/>
        </w:rPr>
        <w:t>“</w:t>
      </w:r>
      <w:r w:rsidR="007A17E0" w:rsidRPr="007A17E0">
        <w:rPr>
          <w:rFonts w:ascii="Calibri" w:hAnsi="Calibri" w:cs="Calibri"/>
          <w:sz w:val="22"/>
          <w:szCs w:val="22"/>
        </w:rPr>
        <w:t xml:space="preserve"> porcijomis </w:t>
      </w:r>
      <w:r>
        <w:rPr>
          <w:rFonts w:ascii="Calibri" w:hAnsi="Calibri" w:cs="Calibri"/>
          <w:sz w:val="22"/>
          <w:szCs w:val="22"/>
        </w:rPr>
        <w:t>visose „Maximos“</w:t>
      </w:r>
      <w:r w:rsidR="007A17E0" w:rsidRPr="007A17E0">
        <w:rPr>
          <w:rFonts w:ascii="Calibri" w:hAnsi="Calibri" w:cs="Calibri"/>
          <w:sz w:val="22"/>
          <w:szCs w:val="22"/>
        </w:rPr>
        <w:t xml:space="preserve"> parduotuvėse, suteikia reikalingą pagalbą vaikams su individualiaisiais poreikiais</w:t>
      </w:r>
      <w:r>
        <w:rPr>
          <w:rFonts w:ascii="Calibri" w:hAnsi="Calibri" w:cs="Calibri"/>
          <w:sz w:val="22"/>
          <w:szCs w:val="22"/>
        </w:rPr>
        <w:t xml:space="preserve">“, – </w:t>
      </w:r>
      <w:r w:rsidR="00EB5768">
        <w:rPr>
          <w:rFonts w:ascii="Calibri" w:hAnsi="Calibri" w:cs="Calibri"/>
          <w:sz w:val="22"/>
          <w:szCs w:val="22"/>
        </w:rPr>
        <w:t xml:space="preserve">sako </w:t>
      </w:r>
      <w:r>
        <w:rPr>
          <w:rFonts w:ascii="Calibri" w:hAnsi="Calibri" w:cs="Calibri"/>
          <w:sz w:val="22"/>
          <w:szCs w:val="22"/>
        </w:rPr>
        <w:t xml:space="preserve"> AB „Premia KPC“ generalinis direktorius Alvydas Malakauskas. </w:t>
      </w:r>
    </w:p>
    <w:p w14:paraId="5EFB0400" w14:textId="4906D134" w:rsidR="00EB5768" w:rsidRDefault="00EB5768" w:rsidP="007A17E0">
      <w:pPr>
        <w:jc w:val="both"/>
        <w:rPr>
          <w:rFonts w:ascii="Calibri" w:hAnsi="Calibri" w:cs="Calibri"/>
          <w:sz w:val="22"/>
          <w:szCs w:val="22"/>
        </w:rPr>
      </w:pPr>
      <w:r>
        <w:rPr>
          <w:rFonts w:ascii="Calibri" w:hAnsi="Calibri" w:cs="Calibri"/>
          <w:sz w:val="22"/>
          <w:szCs w:val="22"/>
        </w:rPr>
        <w:t xml:space="preserve">Šiemet AB „Premia KPC“ iniciatyvai „Tau ledai, o jiems delfinų pagalba“ pristatė specialiai sukurtą skonį – vanilinius-mėlyninius ledus – ir jiems pritaikytą pakuotę, kurią žymėjo animuotas delfinas. </w:t>
      </w:r>
    </w:p>
    <w:p w14:paraId="3EEC9004" w14:textId="6240F249" w:rsidR="00EB5768" w:rsidRDefault="00EB5768" w:rsidP="00EB5768">
      <w:pPr>
        <w:jc w:val="both"/>
        <w:rPr>
          <w:rFonts w:ascii="Calibri" w:hAnsi="Calibri" w:cs="Calibri"/>
          <w:sz w:val="22"/>
          <w:szCs w:val="22"/>
        </w:rPr>
      </w:pPr>
      <w:r>
        <w:rPr>
          <w:rFonts w:ascii="Calibri" w:hAnsi="Calibri" w:cs="Calibri"/>
          <w:sz w:val="22"/>
          <w:szCs w:val="22"/>
        </w:rPr>
        <w:t xml:space="preserve">„Už kiekvieną įsigytą šių ledų pakuotę parduotuvėse „Maxima“, šiemet skiriame papildomą </w:t>
      </w:r>
      <w:r>
        <w:rPr>
          <w:rFonts w:ascii="Calibri" w:hAnsi="Calibri" w:cs="Calibri"/>
          <w:sz w:val="22"/>
          <w:szCs w:val="22"/>
          <w:lang w:val="en-US"/>
        </w:rPr>
        <w:t>1 euro cento param</w:t>
      </w:r>
      <w:r>
        <w:rPr>
          <w:rFonts w:ascii="Calibri" w:hAnsi="Calibri" w:cs="Calibri"/>
          <w:sz w:val="22"/>
          <w:szCs w:val="22"/>
        </w:rPr>
        <w:t>ą į socialinės iniciatyvos „Tau ledai, o jiems delfinų pagalba“ fondą. Šio papildomo veiksmo ėmėmės pastebėję tendenciją, kad kasmet pagalbos prireikia vis daugiau šeimų ir jų vaikų. Neabejojame, kad ji bus itin naudinga ir šiųmetiniams dalyviams. Artėjant registracijos laikotarpiui, norisi dar kartą priminti ir pakviesti šeimas, auginančias vaikučius su individualiais poreikiais ir (ar) negalia bei susiduriančias su finansiniais sunkumais, aktyviai ruoštis anketų siuntimo laikotarpiui, parengti reikiamus dokumentus“, – teigia A. Malakauskas.</w:t>
      </w:r>
    </w:p>
    <w:p w14:paraId="70078320" w14:textId="074AD3F0" w:rsidR="00867555" w:rsidRDefault="00012460" w:rsidP="007A17E0">
      <w:pPr>
        <w:jc w:val="both"/>
        <w:rPr>
          <w:rFonts w:ascii="Calibri" w:hAnsi="Calibri" w:cs="Calibri"/>
          <w:sz w:val="22"/>
          <w:szCs w:val="22"/>
        </w:rPr>
      </w:pPr>
      <w:r>
        <w:rPr>
          <w:rFonts w:ascii="Calibri" w:hAnsi="Calibri" w:cs="Calibri"/>
          <w:sz w:val="22"/>
          <w:szCs w:val="22"/>
        </w:rPr>
        <w:t xml:space="preserve">Jam antrina ir </w:t>
      </w:r>
      <w:r w:rsidR="0090750C">
        <w:rPr>
          <w:rFonts w:ascii="Calibri" w:hAnsi="Calibri" w:cs="Calibri"/>
          <w:sz w:val="22"/>
          <w:szCs w:val="22"/>
        </w:rPr>
        <w:t>„Maximos“ ryšių su žiniasklaida vadovė Ernesta Vareikytė</w:t>
      </w:r>
      <w:r>
        <w:rPr>
          <w:rFonts w:ascii="Calibri" w:hAnsi="Calibri" w:cs="Calibri"/>
          <w:sz w:val="22"/>
          <w:szCs w:val="22"/>
        </w:rPr>
        <w:t xml:space="preserve"> atkreipdama dėmesį, kad paraiškų teikimo laikotarpis jau visai šalia. Ji priduria, kad </w:t>
      </w:r>
      <w:r w:rsidR="00867555">
        <w:rPr>
          <w:rFonts w:ascii="Calibri" w:hAnsi="Calibri" w:cs="Calibri"/>
          <w:sz w:val="22"/>
          <w:szCs w:val="22"/>
        </w:rPr>
        <w:t xml:space="preserve">kasmet vertinant anketas, norint geriau suprasti vaiko ligos padėtį ar šeimos situaciją, praverčia ne tik būtiniausi dokumentai, bet ir savanoriškas dalyvių pasidalijimas. </w:t>
      </w:r>
    </w:p>
    <w:p w14:paraId="53D36708" w14:textId="77777777" w:rsidR="00EE3A3D" w:rsidRDefault="00867555" w:rsidP="00867555">
      <w:pPr>
        <w:jc w:val="both"/>
        <w:rPr>
          <w:rFonts w:ascii="Calibri" w:hAnsi="Calibri" w:cs="Calibri"/>
          <w:sz w:val="22"/>
          <w:szCs w:val="22"/>
        </w:rPr>
      </w:pPr>
      <w:r>
        <w:rPr>
          <w:rFonts w:ascii="Calibri" w:hAnsi="Calibri" w:cs="Calibri"/>
          <w:sz w:val="22"/>
          <w:szCs w:val="22"/>
        </w:rPr>
        <w:lastRenderedPageBreak/>
        <w:t xml:space="preserve">„Anketas siunčiantiems dalyviams jau įprasta be visų būtiniausių dokumentų pateikti savanorišką trumpą aprašymą apie </w:t>
      </w:r>
      <w:r w:rsidR="00CE0026">
        <w:rPr>
          <w:rFonts w:ascii="Calibri" w:hAnsi="Calibri" w:cs="Calibri"/>
          <w:sz w:val="22"/>
          <w:szCs w:val="22"/>
        </w:rPr>
        <w:t>tai, kodėl jos norėtų</w:t>
      </w:r>
      <w:r>
        <w:rPr>
          <w:rFonts w:ascii="Calibri" w:hAnsi="Calibri" w:cs="Calibri"/>
          <w:sz w:val="22"/>
          <w:szCs w:val="22"/>
        </w:rPr>
        <w:t xml:space="preserve"> sudalyvauti delfinų terapijos programoje. </w:t>
      </w:r>
      <w:r w:rsidR="002D2F75" w:rsidRPr="002D2F75">
        <w:rPr>
          <w:rFonts w:ascii="Calibri" w:hAnsi="Calibri" w:cs="Calibri"/>
          <w:sz w:val="22"/>
          <w:szCs w:val="22"/>
        </w:rPr>
        <w:t>Neretai sulaukiame ir vaikų piešinių ar šeimų pasidalijimų, jei programoje joms jau yra tekę dalyvauti.</w:t>
      </w:r>
      <w:r>
        <w:rPr>
          <w:rFonts w:ascii="Calibri" w:hAnsi="Calibri" w:cs="Calibri"/>
          <w:sz w:val="22"/>
          <w:szCs w:val="22"/>
        </w:rPr>
        <w:t xml:space="preserve"> Atsižvelgiame į visą šeimos kontekstą, vertiname jų galimybes atvykti iki Delfinų terapijos centro</w:t>
      </w:r>
      <w:r w:rsidR="00D04785">
        <w:rPr>
          <w:rFonts w:ascii="Calibri" w:hAnsi="Calibri" w:cs="Calibri"/>
          <w:sz w:val="22"/>
          <w:szCs w:val="22"/>
        </w:rPr>
        <w:t xml:space="preserve">. </w:t>
      </w:r>
      <w:r w:rsidR="009F05B2">
        <w:rPr>
          <w:rFonts w:ascii="Calibri" w:hAnsi="Calibri" w:cs="Calibri"/>
          <w:sz w:val="22"/>
          <w:szCs w:val="22"/>
        </w:rPr>
        <w:t>Šiems panašiems atvejams</w:t>
      </w:r>
      <w:r w:rsidR="000F50D9">
        <w:rPr>
          <w:rFonts w:ascii="Calibri" w:hAnsi="Calibri" w:cs="Calibri"/>
          <w:sz w:val="22"/>
          <w:szCs w:val="22"/>
        </w:rPr>
        <w:t xml:space="preserve"> partneriai </w:t>
      </w:r>
      <w:r w:rsidR="009F05B2">
        <w:rPr>
          <w:rFonts w:ascii="Calibri" w:hAnsi="Calibri" w:cs="Calibri"/>
          <w:sz w:val="22"/>
          <w:szCs w:val="22"/>
        </w:rPr>
        <w:t>būtent ir įsteigė</w:t>
      </w:r>
      <w:r>
        <w:rPr>
          <w:rFonts w:ascii="Calibri" w:hAnsi="Calibri" w:cs="Calibri"/>
          <w:sz w:val="22"/>
          <w:szCs w:val="22"/>
        </w:rPr>
        <w:t xml:space="preserve"> </w:t>
      </w:r>
      <w:r w:rsidR="009F05B2">
        <w:rPr>
          <w:rFonts w:ascii="Calibri" w:hAnsi="Calibri" w:cs="Calibri"/>
          <w:sz w:val="22"/>
          <w:szCs w:val="22"/>
        </w:rPr>
        <w:t xml:space="preserve">šiemet </w:t>
      </w:r>
      <w:r>
        <w:rPr>
          <w:rFonts w:ascii="Calibri" w:hAnsi="Calibri" w:cs="Calibri"/>
          <w:sz w:val="22"/>
          <w:szCs w:val="22"/>
        </w:rPr>
        <w:t>papildomą paramą</w:t>
      </w:r>
      <w:r w:rsidR="00772F86">
        <w:rPr>
          <w:rFonts w:ascii="Calibri" w:hAnsi="Calibri" w:cs="Calibri"/>
          <w:sz w:val="22"/>
          <w:szCs w:val="22"/>
        </w:rPr>
        <w:t xml:space="preserve">, kuri bus paskirstyta tiems, kam jos labiausiai reikia. </w:t>
      </w:r>
    </w:p>
    <w:p w14:paraId="51A8D85A" w14:textId="6FA97AA8" w:rsidR="007A17E0" w:rsidRDefault="00772F86" w:rsidP="00867555">
      <w:pPr>
        <w:jc w:val="both"/>
        <w:rPr>
          <w:rFonts w:ascii="Calibri" w:hAnsi="Calibri" w:cs="Calibri"/>
          <w:sz w:val="22"/>
          <w:szCs w:val="22"/>
        </w:rPr>
      </w:pPr>
      <w:r>
        <w:rPr>
          <w:rFonts w:ascii="Calibri" w:hAnsi="Calibri" w:cs="Calibri"/>
          <w:sz w:val="22"/>
          <w:szCs w:val="22"/>
        </w:rPr>
        <w:t xml:space="preserve"> </w:t>
      </w:r>
      <w:r w:rsidR="00867555">
        <w:rPr>
          <w:rFonts w:ascii="Calibri" w:hAnsi="Calibri" w:cs="Calibri"/>
          <w:sz w:val="22"/>
          <w:szCs w:val="22"/>
        </w:rPr>
        <w:t>Kartu norisi dar kartą padėkoti visiems pirkėjams, kurie kasmet aktyviai ne tik renkasi socialinėje iniciatyvoje dalyvaujančius valgomuosius ledus, bet ir skleidžią žodį apie „Tau ledai, o jiems delfinų pagalba“ tiems, kam ši dovana gali būti aktuali“, – sako „Maximos“ atstovė.</w:t>
      </w:r>
    </w:p>
    <w:p w14:paraId="467803D8" w14:textId="77777777" w:rsidR="00F11082" w:rsidRPr="00867555" w:rsidRDefault="00F11082" w:rsidP="00867555">
      <w:pPr>
        <w:jc w:val="both"/>
        <w:rPr>
          <w:rFonts w:ascii="Calibri" w:hAnsi="Calibri" w:cs="Calibri"/>
          <w:sz w:val="22"/>
          <w:szCs w:val="22"/>
        </w:rPr>
      </w:pPr>
    </w:p>
    <w:p w14:paraId="0E939BE9" w14:textId="77777777" w:rsidR="00F11082" w:rsidRPr="00F11082" w:rsidRDefault="00F11082" w:rsidP="00F11082">
      <w:pPr>
        <w:spacing w:line="259" w:lineRule="auto"/>
        <w:jc w:val="both"/>
        <w:rPr>
          <w:rFonts w:ascii="Calibri" w:eastAsia="Aptos" w:hAnsi="Calibri" w:cs="Calibri"/>
          <w:sz w:val="18"/>
          <w:szCs w:val="18"/>
        </w:rPr>
      </w:pPr>
      <w:r w:rsidRPr="00F11082">
        <w:rPr>
          <w:rFonts w:ascii="Calibri" w:eastAsia="Aptos" w:hAnsi="Calibri" w:cs="Calibri"/>
          <w:b/>
          <w:bCs/>
          <w:i/>
          <w:iCs/>
          <w:sz w:val="18"/>
          <w:szCs w:val="18"/>
        </w:rPr>
        <w:t xml:space="preserve">Apie lietuvišką prekybos tinklą „Maxima“ </w:t>
      </w:r>
    </w:p>
    <w:p w14:paraId="4FD0EE8B" w14:textId="77777777" w:rsidR="00F11082" w:rsidRPr="00F11082" w:rsidRDefault="00F11082" w:rsidP="00F11082">
      <w:pPr>
        <w:spacing w:line="259" w:lineRule="auto"/>
        <w:jc w:val="both"/>
        <w:rPr>
          <w:rFonts w:ascii="Calibri" w:eastAsia="Aptos" w:hAnsi="Calibri" w:cs="Calibri"/>
          <w:i/>
          <w:iCs/>
          <w:sz w:val="18"/>
          <w:szCs w:val="18"/>
        </w:rPr>
      </w:pPr>
      <w:r w:rsidRPr="00F11082">
        <w:rPr>
          <w:rFonts w:ascii="Calibri" w:eastAsia="Aptos"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1D5C2D7B" w14:textId="77777777" w:rsidR="00F11082" w:rsidRPr="00F11082" w:rsidRDefault="00F11082" w:rsidP="00F11082">
      <w:pPr>
        <w:spacing w:line="259" w:lineRule="auto"/>
        <w:jc w:val="both"/>
        <w:rPr>
          <w:rFonts w:ascii="Calibri" w:eastAsia="Aptos" w:hAnsi="Calibri" w:cs="Calibri"/>
          <w:sz w:val="18"/>
          <w:szCs w:val="18"/>
        </w:rPr>
      </w:pPr>
      <w:r w:rsidRPr="00F11082">
        <w:rPr>
          <w:rFonts w:ascii="Calibri" w:eastAsia="Aptos" w:hAnsi="Calibri" w:cs="Calibri"/>
          <w:b/>
          <w:bCs/>
          <w:sz w:val="18"/>
          <w:szCs w:val="18"/>
        </w:rPr>
        <w:t>Daugiau informacijos</w:t>
      </w:r>
      <w:r w:rsidRPr="00F11082">
        <w:rPr>
          <w:rFonts w:ascii="Calibri" w:eastAsia="Aptos" w:hAnsi="Calibri" w:cs="Calibri"/>
          <w:sz w:val="18"/>
          <w:szCs w:val="18"/>
        </w:rPr>
        <w:t>:</w:t>
      </w:r>
    </w:p>
    <w:p w14:paraId="74497922" w14:textId="77777777" w:rsidR="00F11082" w:rsidRPr="00F11082" w:rsidRDefault="00F11082" w:rsidP="00F11082">
      <w:pPr>
        <w:spacing w:line="259" w:lineRule="auto"/>
        <w:jc w:val="both"/>
        <w:rPr>
          <w:rFonts w:ascii="Calibri" w:eastAsia="Aptos" w:hAnsi="Calibri" w:cs="Calibri"/>
          <w:sz w:val="18"/>
          <w:szCs w:val="18"/>
          <w:u w:val="single"/>
        </w:rPr>
      </w:pPr>
      <w:r w:rsidRPr="00F11082">
        <w:rPr>
          <w:rFonts w:ascii="Calibri" w:eastAsia="Aptos" w:hAnsi="Calibri" w:cs="Calibri"/>
          <w:sz w:val="18"/>
          <w:szCs w:val="18"/>
        </w:rPr>
        <w:t>El. paštas</w:t>
      </w:r>
      <w:r w:rsidRPr="00F11082">
        <w:rPr>
          <w:rFonts w:ascii="Calibri" w:eastAsia="Aptos" w:hAnsi="Calibri" w:cs="Calibri"/>
          <w:sz w:val="18"/>
          <w:szCs w:val="18"/>
          <w:u w:val="single"/>
        </w:rPr>
        <w:t xml:space="preserve"> </w:t>
      </w:r>
      <w:hyperlink r:id="rId11" w:history="1">
        <w:r w:rsidRPr="00F11082">
          <w:rPr>
            <w:rFonts w:ascii="Calibri" w:eastAsia="Aptos" w:hAnsi="Calibri" w:cs="Calibri"/>
            <w:color w:val="467886"/>
            <w:sz w:val="18"/>
            <w:szCs w:val="18"/>
            <w:u w:val="single"/>
          </w:rPr>
          <w:t>komunikacija@maxima.lt</w:t>
        </w:r>
      </w:hyperlink>
      <w:r w:rsidRPr="00F11082">
        <w:rPr>
          <w:rFonts w:ascii="Calibri" w:eastAsia="Aptos" w:hAnsi="Calibri" w:cs="Calibri"/>
          <w:sz w:val="18"/>
          <w:szCs w:val="18"/>
          <w:u w:val="single"/>
        </w:rPr>
        <w:t xml:space="preserve"> </w:t>
      </w:r>
    </w:p>
    <w:p w14:paraId="089E28FD" w14:textId="77777777" w:rsidR="007A17E0" w:rsidRDefault="007A17E0" w:rsidP="007A17E0"/>
    <w:sectPr w:rsidR="007A17E0">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138BB" w14:textId="77777777" w:rsidR="00064512" w:rsidRDefault="00064512" w:rsidP="007A17E0">
      <w:pPr>
        <w:spacing w:after="0" w:line="240" w:lineRule="auto"/>
      </w:pPr>
      <w:r>
        <w:separator/>
      </w:r>
    </w:p>
  </w:endnote>
  <w:endnote w:type="continuationSeparator" w:id="0">
    <w:p w14:paraId="7F722BC2" w14:textId="77777777" w:rsidR="00064512" w:rsidRDefault="00064512" w:rsidP="007A1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55BE8" w14:textId="77777777" w:rsidR="00064512" w:rsidRDefault="00064512" w:rsidP="007A17E0">
      <w:pPr>
        <w:spacing w:after="0" w:line="240" w:lineRule="auto"/>
      </w:pPr>
      <w:r>
        <w:separator/>
      </w:r>
    </w:p>
  </w:footnote>
  <w:footnote w:type="continuationSeparator" w:id="0">
    <w:p w14:paraId="5A43751F" w14:textId="77777777" w:rsidR="00064512" w:rsidRDefault="00064512" w:rsidP="007A1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2C3F" w14:textId="4394EF72" w:rsidR="003B4685" w:rsidRDefault="003B4685">
    <w:pPr>
      <w:pStyle w:val="Header"/>
    </w:pPr>
    <w:r>
      <w:rPr>
        <w:noProof/>
      </w:rPr>
      <w:drawing>
        <wp:inline distT="0" distB="0" distL="0" distR="0" wp14:anchorId="43B2D0DD" wp14:editId="3E039011">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E0"/>
    <w:rsid w:val="00012460"/>
    <w:rsid w:val="00064512"/>
    <w:rsid w:val="000F50D9"/>
    <w:rsid w:val="002D2F75"/>
    <w:rsid w:val="00325726"/>
    <w:rsid w:val="003B4685"/>
    <w:rsid w:val="004F0108"/>
    <w:rsid w:val="005979D0"/>
    <w:rsid w:val="006C38F0"/>
    <w:rsid w:val="00772F86"/>
    <w:rsid w:val="007A17E0"/>
    <w:rsid w:val="00867555"/>
    <w:rsid w:val="008C4434"/>
    <w:rsid w:val="0090750C"/>
    <w:rsid w:val="009317DC"/>
    <w:rsid w:val="00982822"/>
    <w:rsid w:val="009F05B2"/>
    <w:rsid w:val="00AE6094"/>
    <w:rsid w:val="00B40821"/>
    <w:rsid w:val="00B5582A"/>
    <w:rsid w:val="00CE0026"/>
    <w:rsid w:val="00D01847"/>
    <w:rsid w:val="00D04785"/>
    <w:rsid w:val="00EB5768"/>
    <w:rsid w:val="00EE3A3D"/>
    <w:rsid w:val="00EE40E3"/>
    <w:rsid w:val="00F11082"/>
    <w:rsid w:val="00F612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D234"/>
  <w15:chartTrackingRefBased/>
  <w15:docId w15:val="{F2AC98AE-AF5E-4F89-AE45-CCABC99C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7E0"/>
    <w:rPr>
      <w:rFonts w:eastAsiaTheme="majorEastAsia" w:cstheme="majorBidi"/>
      <w:color w:val="272727" w:themeColor="text1" w:themeTint="D8"/>
    </w:rPr>
  </w:style>
  <w:style w:type="paragraph" w:styleId="Title">
    <w:name w:val="Title"/>
    <w:basedOn w:val="Normal"/>
    <w:next w:val="Normal"/>
    <w:link w:val="TitleChar"/>
    <w:uiPriority w:val="10"/>
    <w:qFormat/>
    <w:rsid w:val="007A1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7E0"/>
    <w:pPr>
      <w:spacing w:before="160"/>
      <w:jc w:val="center"/>
    </w:pPr>
    <w:rPr>
      <w:i/>
      <w:iCs/>
      <w:color w:val="404040" w:themeColor="text1" w:themeTint="BF"/>
    </w:rPr>
  </w:style>
  <w:style w:type="character" w:customStyle="1" w:styleId="QuoteChar">
    <w:name w:val="Quote Char"/>
    <w:basedOn w:val="DefaultParagraphFont"/>
    <w:link w:val="Quote"/>
    <w:uiPriority w:val="29"/>
    <w:rsid w:val="007A17E0"/>
    <w:rPr>
      <w:i/>
      <w:iCs/>
      <w:color w:val="404040" w:themeColor="text1" w:themeTint="BF"/>
    </w:rPr>
  </w:style>
  <w:style w:type="paragraph" w:styleId="ListParagraph">
    <w:name w:val="List Paragraph"/>
    <w:basedOn w:val="Normal"/>
    <w:uiPriority w:val="34"/>
    <w:qFormat/>
    <w:rsid w:val="007A17E0"/>
    <w:pPr>
      <w:ind w:left="720"/>
      <w:contextualSpacing/>
    </w:pPr>
  </w:style>
  <w:style w:type="character" w:styleId="IntenseEmphasis">
    <w:name w:val="Intense Emphasis"/>
    <w:basedOn w:val="DefaultParagraphFont"/>
    <w:uiPriority w:val="21"/>
    <w:qFormat/>
    <w:rsid w:val="007A17E0"/>
    <w:rPr>
      <w:i/>
      <w:iCs/>
      <w:color w:val="0F4761" w:themeColor="accent1" w:themeShade="BF"/>
    </w:rPr>
  </w:style>
  <w:style w:type="paragraph" w:styleId="IntenseQuote">
    <w:name w:val="Intense Quote"/>
    <w:basedOn w:val="Normal"/>
    <w:next w:val="Normal"/>
    <w:link w:val="IntenseQuoteChar"/>
    <w:uiPriority w:val="30"/>
    <w:qFormat/>
    <w:rsid w:val="007A1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7E0"/>
    <w:rPr>
      <w:i/>
      <w:iCs/>
      <w:color w:val="0F4761" w:themeColor="accent1" w:themeShade="BF"/>
    </w:rPr>
  </w:style>
  <w:style w:type="character" w:styleId="IntenseReference">
    <w:name w:val="Intense Reference"/>
    <w:basedOn w:val="DefaultParagraphFont"/>
    <w:uiPriority w:val="32"/>
    <w:qFormat/>
    <w:rsid w:val="007A17E0"/>
    <w:rPr>
      <w:b/>
      <w:bCs/>
      <w:smallCaps/>
      <w:color w:val="0F4761" w:themeColor="accent1" w:themeShade="BF"/>
      <w:spacing w:val="5"/>
    </w:rPr>
  </w:style>
  <w:style w:type="character" w:styleId="Hyperlink">
    <w:name w:val="Hyperlink"/>
    <w:basedOn w:val="DefaultParagraphFont"/>
    <w:uiPriority w:val="99"/>
    <w:unhideWhenUsed/>
    <w:rsid w:val="007A17E0"/>
    <w:rPr>
      <w:color w:val="467886" w:themeColor="hyperlink"/>
      <w:u w:val="single"/>
    </w:rPr>
  </w:style>
  <w:style w:type="character" w:styleId="UnresolvedMention">
    <w:name w:val="Unresolved Mention"/>
    <w:basedOn w:val="DefaultParagraphFont"/>
    <w:uiPriority w:val="99"/>
    <w:semiHidden/>
    <w:unhideWhenUsed/>
    <w:rsid w:val="007A17E0"/>
    <w:rPr>
      <w:color w:val="605E5C"/>
      <w:shd w:val="clear" w:color="auto" w:fill="E1DFDD"/>
    </w:rPr>
  </w:style>
  <w:style w:type="paragraph" w:styleId="Header">
    <w:name w:val="header"/>
    <w:basedOn w:val="Normal"/>
    <w:link w:val="HeaderChar"/>
    <w:uiPriority w:val="99"/>
    <w:unhideWhenUsed/>
    <w:rsid w:val="007A17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17E0"/>
  </w:style>
  <w:style w:type="paragraph" w:styleId="Footer">
    <w:name w:val="footer"/>
    <w:basedOn w:val="Normal"/>
    <w:link w:val="FooterChar"/>
    <w:uiPriority w:val="99"/>
    <w:unhideWhenUsed/>
    <w:rsid w:val="007A17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7A1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munikacija@maxima.lt" TargetMode="External"/><Relationship Id="rId5" Type="http://schemas.openxmlformats.org/officeDocument/2006/relationships/styles" Target="styles.xml"/><Relationship Id="rId10" Type="http://schemas.openxmlformats.org/officeDocument/2006/relationships/hyperlink" Target="https://www.premia.lt/delfina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E868C-BD66-4579-86CC-ECDEF7D24687}">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2.xml><?xml version="1.0" encoding="utf-8"?>
<ds:datastoreItem xmlns:ds="http://schemas.openxmlformats.org/officeDocument/2006/customXml" ds:itemID="{5E7B9E53-7C79-45B6-9AA9-FCD00EB2E879}">
  <ds:schemaRefs>
    <ds:schemaRef ds:uri="http://schemas.microsoft.com/sharepoint/v3/contenttype/forms"/>
  </ds:schemaRefs>
</ds:datastoreItem>
</file>

<file path=customXml/itemProps3.xml><?xml version="1.0" encoding="utf-8"?>
<ds:datastoreItem xmlns:ds="http://schemas.openxmlformats.org/officeDocument/2006/customXml" ds:itemID="{B513587C-F20F-41A2-BD88-D3D5D5CEC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3182</Words>
  <Characters>1814</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15</cp:revision>
  <dcterms:created xsi:type="dcterms:W3CDTF">2026-08-25T06:16:00Z</dcterms:created>
  <dcterms:modified xsi:type="dcterms:W3CDTF">2026-08-25T10:39:00Z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