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4D480B" w:rsidRDefault="003417BE" w:rsidP="00855583">
      <w:pPr>
        <w:spacing w:after="0" w:line="240" w:lineRule="auto"/>
        <w:jc w:val="both"/>
        <w:rPr>
          <w:rFonts w:ascii="Calibri" w:eastAsia="Times New Roman" w:hAnsi="Calibri" w:cs="Calibri"/>
          <w:kern w:val="0"/>
          <w:sz w:val="16"/>
          <w:szCs w:val="16"/>
          <w:lang w:eastAsia="en-GB"/>
          <w14:ligatures w14:val="none"/>
        </w:rPr>
      </w:pPr>
      <w:r w:rsidRPr="004D480B">
        <w:rPr>
          <w:rFonts w:ascii="Calibri" w:eastAsia="Times New Roman" w:hAnsi="Calibri" w:cs="Calibri"/>
          <w:kern w:val="0"/>
          <w:sz w:val="16"/>
          <w:szCs w:val="16"/>
          <w:lang w:eastAsia="en-GB"/>
          <w14:ligatures w14:val="none"/>
        </w:rPr>
        <w:t xml:space="preserve">Pranešimas </w:t>
      </w:r>
      <w:r w:rsidR="002A5C6E" w:rsidRPr="004D480B">
        <w:rPr>
          <w:rFonts w:ascii="Calibri" w:eastAsia="Times New Roman" w:hAnsi="Calibri" w:cs="Calibri"/>
          <w:kern w:val="0"/>
          <w:sz w:val="16"/>
          <w:szCs w:val="16"/>
          <w:lang w:eastAsia="en-GB"/>
          <w14:ligatures w14:val="none"/>
        </w:rPr>
        <w:t>žiniasklaidai</w:t>
      </w:r>
    </w:p>
    <w:p w14:paraId="14DEAE71" w14:textId="7860C47A" w:rsidR="003417BE" w:rsidRPr="004D480B" w:rsidRDefault="003417BE" w:rsidP="00855583">
      <w:pPr>
        <w:spacing w:after="0" w:line="240" w:lineRule="auto"/>
        <w:jc w:val="both"/>
        <w:rPr>
          <w:rFonts w:ascii="Calibri" w:eastAsia="Times New Roman" w:hAnsi="Calibri" w:cs="Calibri"/>
          <w:kern w:val="0"/>
          <w:sz w:val="16"/>
          <w:szCs w:val="16"/>
          <w:lang w:eastAsia="en-GB"/>
          <w14:ligatures w14:val="none"/>
        </w:rPr>
      </w:pPr>
      <w:r w:rsidRPr="004D480B">
        <w:rPr>
          <w:rFonts w:ascii="Calibri" w:eastAsia="Times New Roman" w:hAnsi="Calibri" w:cs="Calibri"/>
          <w:kern w:val="0"/>
          <w:sz w:val="16"/>
          <w:szCs w:val="16"/>
          <w:lang w:eastAsia="en-GB"/>
          <w14:ligatures w14:val="none"/>
        </w:rPr>
        <w:t>202</w:t>
      </w:r>
      <w:r w:rsidR="00460656" w:rsidRPr="004D480B">
        <w:rPr>
          <w:rFonts w:ascii="Calibri" w:eastAsia="Times New Roman" w:hAnsi="Calibri" w:cs="Calibri"/>
          <w:kern w:val="0"/>
          <w:sz w:val="16"/>
          <w:szCs w:val="16"/>
          <w:lang w:eastAsia="en-GB"/>
          <w14:ligatures w14:val="none"/>
        </w:rPr>
        <w:t>6</w:t>
      </w:r>
      <w:r w:rsidRPr="004D480B">
        <w:rPr>
          <w:rFonts w:ascii="Calibri" w:eastAsia="Times New Roman" w:hAnsi="Calibri" w:cs="Calibri"/>
          <w:kern w:val="0"/>
          <w:sz w:val="16"/>
          <w:szCs w:val="16"/>
          <w:lang w:eastAsia="en-GB"/>
          <w14:ligatures w14:val="none"/>
        </w:rPr>
        <w:t xml:space="preserve"> m. </w:t>
      </w:r>
      <w:r w:rsidR="00100308">
        <w:rPr>
          <w:rFonts w:ascii="Calibri" w:eastAsia="Times New Roman" w:hAnsi="Calibri" w:cs="Calibri"/>
          <w:kern w:val="0"/>
          <w:sz w:val="16"/>
          <w:szCs w:val="16"/>
          <w:lang w:eastAsia="en-GB"/>
          <w14:ligatures w14:val="none"/>
        </w:rPr>
        <w:t>rugpjūčio</w:t>
      </w:r>
      <w:r w:rsidR="0089335A" w:rsidRPr="004D480B">
        <w:rPr>
          <w:rFonts w:ascii="Calibri" w:eastAsia="Times New Roman" w:hAnsi="Calibri" w:cs="Calibri"/>
          <w:kern w:val="0"/>
          <w:sz w:val="16"/>
          <w:szCs w:val="16"/>
          <w:lang w:eastAsia="en-GB"/>
          <w14:ligatures w14:val="none"/>
        </w:rPr>
        <w:t xml:space="preserve"> </w:t>
      </w:r>
      <w:r w:rsidR="004F7404">
        <w:rPr>
          <w:rFonts w:ascii="Calibri" w:eastAsia="Times New Roman" w:hAnsi="Calibri" w:cs="Calibri"/>
          <w:kern w:val="0"/>
          <w:sz w:val="16"/>
          <w:szCs w:val="16"/>
          <w:lang w:eastAsia="en-GB"/>
          <w14:ligatures w14:val="none"/>
        </w:rPr>
        <w:t>2</w:t>
      </w:r>
      <w:r w:rsidR="00B256FD">
        <w:rPr>
          <w:rFonts w:ascii="Calibri" w:eastAsia="Times New Roman" w:hAnsi="Calibri" w:cs="Calibri"/>
          <w:kern w:val="0"/>
          <w:sz w:val="16"/>
          <w:szCs w:val="16"/>
          <w:lang w:val="en-US" w:eastAsia="en-GB"/>
          <w14:ligatures w14:val="none"/>
        </w:rPr>
        <w:t>8</w:t>
      </w:r>
      <w:r w:rsidRPr="004D480B">
        <w:rPr>
          <w:rFonts w:ascii="Calibri" w:eastAsia="Times New Roman" w:hAnsi="Calibri" w:cs="Calibri"/>
          <w:kern w:val="0"/>
          <w:sz w:val="16"/>
          <w:szCs w:val="16"/>
          <w:lang w:eastAsia="en-GB"/>
          <w14:ligatures w14:val="none"/>
        </w:rPr>
        <w:t xml:space="preserve"> d.</w:t>
      </w:r>
    </w:p>
    <w:p w14:paraId="76C0A4AA" w14:textId="77777777" w:rsidR="00855583" w:rsidRPr="004D480B" w:rsidRDefault="00855583" w:rsidP="00855583">
      <w:pPr>
        <w:spacing w:after="0" w:line="240" w:lineRule="auto"/>
        <w:jc w:val="both"/>
        <w:rPr>
          <w:rFonts w:ascii="Calibri" w:eastAsia="Times New Roman" w:hAnsi="Calibri" w:cs="Calibri"/>
          <w:kern w:val="0"/>
          <w:sz w:val="18"/>
          <w:szCs w:val="18"/>
          <w:lang w:eastAsia="en-GB"/>
          <w14:ligatures w14:val="none"/>
        </w:rPr>
      </w:pPr>
    </w:p>
    <w:p w14:paraId="28C708A9" w14:textId="51E91314" w:rsidR="00245A5C" w:rsidRPr="004F7404" w:rsidRDefault="008659C0" w:rsidP="004F7404">
      <w:pPr>
        <w:jc w:val="both"/>
        <w:rPr>
          <w:rFonts w:ascii="Calibri" w:eastAsia="Times New Roman" w:hAnsi="Calibri" w:cs="Calibri"/>
          <w:b/>
          <w:bCs/>
          <w:kern w:val="0"/>
          <w:lang w:eastAsia="en-GB"/>
          <w14:ligatures w14:val="none"/>
        </w:rPr>
      </w:pPr>
      <w:r w:rsidRPr="004F7404">
        <w:rPr>
          <w:rFonts w:ascii="Calibri" w:eastAsia="Times New Roman" w:hAnsi="Calibri" w:cs="Calibri"/>
          <w:b/>
          <w:bCs/>
          <w:kern w:val="0"/>
          <w:lang w:eastAsia="en-GB"/>
          <w14:ligatures w14:val="none"/>
        </w:rPr>
        <w:t>„Maxima“ nuo rugsėjo keičia</w:t>
      </w:r>
      <w:r w:rsidR="0050101A">
        <w:rPr>
          <w:rFonts w:ascii="Calibri" w:eastAsia="Times New Roman" w:hAnsi="Calibri" w:cs="Calibri"/>
          <w:b/>
          <w:bCs/>
          <w:kern w:val="0"/>
          <w:lang w:eastAsia="en-GB"/>
          <w14:ligatures w14:val="none"/>
        </w:rPr>
        <w:t xml:space="preserve"> </w:t>
      </w:r>
      <w:r w:rsidR="0050101A">
        <w:rPr>
          <w:rFonts w:ascii="Calibri" w:eastAsia="Times New Roman" w:hAnsi="Calibri" w:cs="Calibri"/>
          <w:b/>
          <w:bCs/>
          <w:kern w:val="0"/>
          <w:lang w:val="en-US" w:eastAsia="en-GB"/>
          <w14:ligatures w14:val="none"/>
        </w:rPr>
        <w:t>37 parduotuvi</w:t>
      </w:r>
      <w:r w:rsidR="0050101A">
        <w:rPr>
          <w:rFonts w:ascii="Calibri" w:eastAsia="Times New Roman" w:hAnsi="Calibri" w:cs="Calibri"/>
          <w:b/>
          <w:bCs/>
          <w:kern w:val="0"/>
          <w:lang w:eastAsia="en-GB"/>
          <w14:ligatures w14:val="none"/>
        </w:rPr>
        <w:t>ų</w:t>
      </w:r>
      <w:r w:rsidRPr="004F7404">
        <w:rPr>
          <w:rFonts w:ascii="Calibri" w:eastAsia="Times New Roman" w:hAnsi="Calibri" w:cs="Calibri"/>
          <w:b/>
          <w:bCs/>
          <w:kern w:val="0"/>
          <w:lang w:eastAsia="en-GB"/>
          <w14:ligatures w14:val="none"/>
        </w:rPr>
        <w:t xml:space="preserve"> darbo laiką</w:t>
      </w:r>
    </w:p>
    <w:p w14:paraId="4F8720F9" w14:textId="5C7C54D6" w:rsidR="0026456E" w:rsidRDefault="0026456E" w:rsidP="0009219B">
      <w:pPr>
        <w:jc w:val="both"/>
        <w:rPr>
          <w:rFonts w:ascii="Calibri" w:eastAsia="Times New Roman" w:hAnsi="Calibri" w:cs="Calibri"/>
          <w:b/>
          <w:bCs/>
          <w:kern w:val="0"/>
          <w:lang w:eastAsia="en-GB"/>
          <w14:ligatures w14:val="none"/>
        </w:rPr>
      </w:pPr>
      <w:r w:rsidRPr="0026456E">
        <w:rPr>
          <w:rFonts w:ascii="Calibri" w:eastAsia="Times New Roman" w:hAnsi="Calibri" w:cs="Calibri"/>
          <w:b/>
          <w:bCs/>
          <w:kern w:val="0"/>
          <w:lang w:eastAsia="en-GB"/>
          <w14:ligatures w14:val="none"/>
        </w:rPr>
        <w:t xml:space="preserve">Pasibaigus vasaros ir atostogų sezonui, į įprastą ritmą grįžta ne tik moksleiviai ir jų tėvai, bet ir parduotuvės. Rugsėjį </w:t>
      </w:r>
      <w:r w:rsidR="0050101A">
        <w:rPr>
          <w:rFonts w:ascii="Calibri" w:eastAsia="Times New Roman" w:hAnsi="Calibri" w:cs="Calibri"/>
          <w:b/>
          <w:bCs/>
          <w:kern w:val="0"/>
          <w:lang w:eastAsia="en-GB"/>
          <w14:ligatures w14:val="none"/>
        </w:rPr>
        <w:t>37</w:t>
      </w:r>
      <w:r w:rsidRPr="0026456E">
        <w:rPr>
          <w:rFonts w:ascii="Calibri" w:eastAsia="Times New Roman" w:hAnsi="Calibri" w:cs="Calibri"/>
          <w:b/>
          <w:bCs/>
          <w:kern w:val="0"/>
          <w:lang w:eastAsia="en-GB"/>
          <w14:ligatures w14:val="none"/>
        </w:rPr>
        <w:t xml:space="preserve"> </w:t>
      </w:r>
      <w:r w:rsidR="00245A5C">
        <w:rPr>
          <w:rFonts w:ascii="Calibri" w:eastAsia="Times New Roman" w:hAnsi="Calibri" w:cs="Calibri"/>
          <w:b/>
          <w:bCs/>
          <w:kern w:val="0"/>
          <w:lang w:eastAsia="en-GB"/>
          <w14:ligatures w14:val="none"/>
        </w:rPr>
        <w:t xml:space="preserve">lietuviško </w:t>
      </w:r>
      <w:r w:rsidRPr="0026456E">
        <w:rPr>
          <w:rFonts w:ascii="Calibri" w:eastAsia="Times New Roman" w:hAnsi="Calibri" w:cs="Calibri"/>
          <w:b/>
          <w:bCs/>
          <w:kern w:val="0"/>
          <w:lang w:eastAsia="en-GB"/>
          <w14:ligatures w14:val="none"/>
        </w:rPr>
        <w:t>prekybos tinklo „Maxima“ parduotuv</w:t>
      </w:r>
      <w:r w:rsidR="0050101A">
        <w:rPr>
          <w:rFonts w:ascii="Calibri" w:eastAsia="Times New Roman" w:hAnsi="Calibri" w:cs="Calibri"/>
          <w:b/>
          <w:bCs/>
          <w:kern w:val="0"/>
          <w:lang w:eastAsia="en-GB"/>
          <w14:ligatures w14:val="none"/>
        </w:rPr>
        <w:t xml:space="preserve">ės </w:t>
      </w:r>
      <w:r w:rsidRPr="0026456E">
        <w:rPr>
          <w:rFonts w:ascii="Calibri" w:eastAsia="Times New Roman" w:hAnsi="Calibri" w:cs="Calibri"/>
          <w:b/>
          <w:bCs/>
          <w:kern w:val="0"/>
          <w:lang w:eastAsia="en-GB"/>
          <w14:ligatures w14:val="none"/>
        </w:rPr>
        <w:t>keis darbo laiką – kelios duris atvers vėliau, o didžioji dalis vakare darbą baigs anksčiau.</w:t>
      </w:r>
    </w:p>
    <w:p w14:paraId="4AB87646" w14:textId="6F8742F8" w:rsidR="004030BA" w:rsidRDefault="608E3625" w:rsidP="299B0A31">
      <w:pPr>
        <w:jc w:val="both"/>
        <w:rPr>
          <w:rFonts w:ascii="Calibri" w:eastAsia="Times New Roman" w:hAnsi="Calibri" w:cs="Calibri"/>
          <w:lang w:eastAsia="en-GB"/>
        </w:rPr>
      </w:pPr>
      <w:r w:rsidRPr="2FE7F41C">
        <w:rPr>
          <w:rFonts w:ascii="Calibri" w:eastAsia="Times New Roman" w:hAnsi="Calibri" w:cs="Calibri"/>
          <w:lang w:eastAsia="en-GB"/>
        </w:rPr>
        <w:t xml:space="preserve">„Maximos“ ryšių su žiniasklaida </w:t>
      </w:r>
      <w:r w:rsidRPr="006667DD">
        <w:rPr>
          <w:rFonts w:ascii="Calibri" w:eastAsia="Times New Roman" w:hAnsi="Calibri" w:cs="Calibri"/>
          <w:lang w:eastAsia="en-GB"/>
        </w:rPr>
        <w:t>vadovė Ernest</w:t>
      </w:r>
      <w:r w:rsidR="00C637B2">
        <w:rPr>
          <w:rFonts w:ascii="Calibri" w:eastAsia="Times New Roman" w:hAnsi="Calibri" w:cs="Calibri"/>
          <w:lang w:eastAsia="en-GB"/>
        </w:rPr>
        <w:t>a</w:t>
      </w:r>
      <w:r w:rsidRPr="2FE7F41C">
        <w:rPr>
          <w:rFonts w:ascii="Calibri" w:eastAsia="Times New Roman" w:hAnsi="Calibri" w:cs="Calibri"/>
          <w:lang w:eastAsia="en-GB"/>
        </w:rPr>
        <w:t xml:space="preserve"> </w:t>
      </w:r>
      <w:r w:rsidRPr="63C1A346">
        <w:rPr>
          <w:rFonts w:ascii="Calibri" w:eastAsia="Times New Roman" w:hAnsi="Calibri" w:cs="Calibri"/>
          <w:lang w:eastAsia="en-GB"/>
        </w:rPr>
        <w:t>Vareikytė</w:t>
      </w:r>
      <w:r w:rsidR="00C637B2">
        <w:rPr>
          <w:rFonts w:ascii="Calibri" w:eastAsia="Times New Roman" w:hAnsi="Calibri" w:cs="Calibri"/>
          <w:lang w:eastAsia="en-GB"/>
        </w:rPr>
        <w:t xml:space="preserve"> pastebi, kad</w:t>
      </w:r>
      <w:r w:rsidRPr="2588C8A4">
        <w:rPr>
          <w:rFonts w:ascii="Calibri" w:eastAsia="Times New Roman" w:hAnsi="Calibri" w:cs="Calibri"/>
          <w:lang w:eastAsia="en-GB"/>
        </w:rPr>
        <w:t xml:space="preserve"> </w:t>
      </w:r>
      <w:r w:rsidRPr="5BE602A3">
        <w:rPr>
          <w:rFonts w:ascii="Calibri" w:eastAsia="Times New Roman" w:hAnsi="Calibri" w:cs="Calibri"/>
          <w:lang w:eastAsia="en-GB"/>
        </w:rPr>
        <w:t>š</w:t>
      </w:r>
      <w:r w:rsidR="004030BA" w:rsidRPr="5BE602A3">
        <w:rPr>
          <w:rFonts w:ascii="Calibri" w:eastAsia="Times New Roman" w:hAnsi="Calibri" w:cs="Calibri"/>
          <w:lang w:eastAsia="en-GB"/>
        </w:rPr>
        <w:t>ilti</w:t>
      </w:r>
      <w:r w:rsidR="004030BA" w:rsidRPr="2FE7F41C">
        <w:rPr>
          <w:rFonts w:ascii="Calibri" w:eastAsia="Times New Roman" w:hAnsi="Calibri" w:cs="Calibri"/>
          <w:lang w:eastAsia="en-GB"/>
        </w:rPr>
        <w:t xml:space="preserve"> ir ilgi </w:t>
      </w:r>
      <w:r w:rsidR="38EBD343" w:rsidRPr="101DA6E6">
        <w:rPr>
          <w:rFonts w:ascii="Calibri" w:eastAsia="Times New Roman" w:hAnsi="Calibri" w:cs="Calibri"/>
          <w:lang w:eastAsia="en-GB"/>
        </w:rPr>
        <w:t xml:space="preserve">vasaros </w:t>
      </w:r>
      <w:r w:rsidR="004030BA" w:rsidRPr="101DA6E6">
        <w:rPr>
          <w:rFonts w:ascii="Calibri" w:eastAsia="Times New Roman" w:hAnsi="Calibri" w:cs="Calibri"/>
          <w:lang w:eastAsia="en-GB"/>
        </w:rPr>
        <w:t>vakarai</w:t>
      </w:r>
      <w:r w:rsidR="004030BA" w:rsidRPr="2FE7F41C">
        <w:rPr>
          <w:rFonts w:ascii="Calibri" w:eastAsia="Times New Roman" w:hAnsi="Calibri" w:cs="Calibri"/>
          <w:lang w:eastAsia="en-GB"/>
        </w:rPr>
        <w:t xml:space="preserve"> skatina ilgiau leisti laiką lauke, todėl dalis </w:t>
      </w:r>
      <w:r w:rsidR="00B0457B" w:rsidRPr="2FE7F41C">
        <w:rPr>
          <w:rFonts w:ascii="Calibri" w:eastAsia="Times New Roman" w:hAnsi="Calibri" w:cs="Calibri"/>
          <w:lang w:eastAsia="en-GB"/>
        </w:rPr>
        <w:t>tautiečių</w:t>
      </w:r>
      <w:r w:rsidR="004030BA" w:rsidRPr="2FE7F41C">
        <w:rPr>
          <w:rFonts w:ascii="Calibri" w:eastAsia="Times New Roman" w:hAnsi="Calibri" w:cs="Calibri"/>
          <w:lang w:eastAsia="en-GB"/>
        </w:rPr>
        <w:t xml:space="preserve"> į parduotuves užsuka vėliau – pasiimti gėrimų, užkandžių ar kitų spontaniškų pirkinių. Kita dalis apsiperka anksčiau ryte – prieš leisdamiesi į kelionę prie jūros ar ežero.</w:t>
      </w:r>
    </w:p>
    <w:p w14:paraId="6A6D4C25" w14:textId="509F1394" w:rsidR="004030BA" w:rsidRDefault="78A5CBBA" w:rsidP="0009219B">
      <w:pPr>
        <w:jc w:val="both"/>
        <w:rPr>
          <w:rFonts w:ascii="Calibri" w:eastAsia="Times New Roman" w:hAnsi="Calibri" w:cs="Calibri"/>
          <w:lang w:eastAsia="en-GB"/>
        </w:rPr>
      </w:pPr>
      <w:r w:rsidRPr="7C5E062A">
        <w:rPr>
          <w:rFonts w:ascii="Calibri" w:eastAsia="Times New Roman" w:hAnsi="Calibri" w:cs="Calibri"/>
          <w:lang w:eastAsia="en-GB"/>
        </w:rPr>
        <w:t>„</w:t>
      </w:r>
      <w:r w:rsidR="004030BA" w:rsidRPr="2FE7F41C">
        <w:rPr>
          <w:rFonts w:ascii="Calibri" w:eastAsia="Times New Roman" w:hAnsi="Calibri" w:cs="Calibri"/>
          <w:lang w:eastAsia="en-GB"/>
        </w:rPr>
        <w:t>Tad vasarą ilgesnis parduotuvių darbo laikas – nuo ankstyvesnio ryto iki vėlesnio vakaro – buvo išties išnaudojamas. Rudenį, grįžtant į įprastesnį dienos ritmą, keičiasi ir pirkėjų srautai</w:t>
      </w:r>
      <w:r w:rsidR="00C637B2">
        <w:rPr>
          <w:rFonts w:ascii="Calibri" w:eastAsia="Times New Roman" w:hAnsi="Calibri" w:cs="Calibri"/>
          <w:lang w:eastAsia="en-GB"/>
        </w:rPr>
        <w:t xml:space="preserve">. </w:t>
      </w:r>
      <w:r w:rsidR="00C637B2" w:rsidRPr="004F7FD8">
        <w:rPr>
          <w:rFonts w:ascii="Calibri" w:eastAsia="Times New Roman" w:hAnsi="Calibri" w:cs="Calibri"/>
          <w:kern w:val="0"/>
          <w:lang w:eastAsia="en-GB"/>
          <w14:ligatures w14:val="none"/>
        </w:rPr>
        <w:t xml:space="preserve">Tėvai </w:t>
      </w:r>
      <w:r w:rsidR="00C637B2">
        <w:rPr>
          <w:rFonts w:ascii="Calibri" w:eastAsia="Times New Roman" w:hAnsi="Calibri" w:cs="Calibri"/>
          <w:kern w:val="0"/>
          <w:lang w:eastAsia="en-GB"/>
          <w14:ligatures w14:val="none"/>
        </w:rPr>
        <w:t>prisitaiko prie vaikų dienotvarkės, o vaikai – prie mokyklos tvarkaraščio. Apsipirkimas ir vėl planuojamas pagal darbo, pamokų ir būrelių laiką</w:t>
      </w:r>
      <w:r w:rsidR="004030BA" w:rsidRPr="2FE7F41C">
        <w:rPr>
          <w:rFonts w:ascii="Calibri" w:eastAsia="Times New Roman" w:hAnsi="Calibri" w:cs="Calibri"/>
          <w:lang w:eastAsia="en-GB"/>
        </w:rPr>
        <w:t xml:space="preserve">“, – sako </w:t>
      </w:r>
      <w:r w:rsidR="006B168E" w:rsidRPr="0CF52142">
        <w:rPr>
          <w:rFonts w:ascii="Calibri" w:eastAsia="Times New Roman" w:hAnsi="Calibri" w:cs="Calibri"/>
          <w:lang w:eastAsia="en-GB"/>
        </w:rPr>
        <w:t>E</w:t>
      </w:r>
      <w:r w:rsidR="28862730" w:rsidRPr="5CE2EB1C">
        <w:rPr>
          <w:rFonts w:ascii="Calibri" w:eastAsia="Times New Roman" w:hAnsi="Calibri" w:cs="Calibri"/>
          <w:lang w:eastAsia="en-GB"/>
        </w:rPr>
        <w:t>.</w:t>
      </w:r>
      <w:r w:rsidR="006B168E" w:rsidRPr="2FE7F41C">
        <w:rPr>
          <w:rFonts w:ascii="Calibri" w:eastAsia="Times New Roman" w:hAnsi="Calibri" w:cs="Calibri"/>
          <w:lang w:eastAsia="en-GB"/>
        </w:rPr>
        <w:t xml:space="preserve"> Vareikytė</w:t>
      </w:r>
      <w:r w:rsidR="004030BA" w:rsidRPr="2FE7F41C">
        <w:rPr>
          <w:rFonts w:ascii="Calibri" w:eastAsia="Times New Roman" w:hAnsi="Calibri" w:cs="Calibri"/>
          <w:lang w:eastAsia="en-GB"/>
        </w:rPr>
        <w:t>.</w:t>
      </w:r>
    </w:p>
    <w:p w14:paraId="1ABBCC26" w14:textId="1AB1ADB9" w:rsidR="003B6D30" w:rsidRPr="00245A5C" w:rsidRDefault="003B6D30" w:rsidP="003B6D30">
      <w:pPr>
        <w:jc w:val="both"/>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Nuo rugsėjo 1 d. darbo laiką keis 37 „Maxim</w:t>
      </w:r>
      <w:r w:rsidR="00C726D6">
        <w:rPr>
          <w:rFonts w:ascii="Calibri" w:eastAsia="Times New Roman" w:hAnsi="Calibri" w:cs="Calibri"/>
          <w:b/>
          <w:bCs/>
          <w:kern w:val="0"/>
          <w:lang w:eastAsia="en-GB"/>
          <w14:ligatures w14:val="none"/>
        </w:rPr>
        <w:t>os</w:t>
      </w:r>
      <w:r w:rsidRPr="00245A5C">
        <w:rPr>
          <w:rFonts w:ascii="Calibri" w:eastAsia="Times New Roman" w:hAnsi="Calibri" w:cs="Calibri"/>
          <w:b/>
          <w:bCs/>
          <w:kern w:val="0"/>
          <w:lang w:eastAsia="en-GB"/>
          <w14:ligatures w14:val="none"/>
        </w:rPr>
        <w:t>“ parduotuvės</w:t>
      </w:r>
    </w:p>
    <w:p w14:paraId="046E8657" w14:textId="0A2C6C2C" w:rsidR="003B6D30" w:rsidRPr="003B6D30" w:rsidRDefault="003B6D30" w:rsidP="003B6D30">
      <w:pPr>
        <w:jc w:val="both"/>
        <w:rPr>
          <w:rFonts w:ascii="Calibri" w:eastAsia="Times New Roman" w:hAnsi="Calibri" w:cs="Calibri"/>
          <w:kern w:val="0"/>
          <w:lang w:eastAsia="en-GB"/>
          <w14:ligatures w14:val="none"/>
        </w:rPr>
      </w:pPr>
      <w:r w:rsidRPr="003B6D30">
        <w:rPr>
          <w:rFonts w:ascii="Calibri" w:eastAsia="Times New Roman" w:hAnsi="Calibri" w:cs="Calibri"/>
          <w:kern w:val="0"/>
          <w:lang w:eastAsia="en-GB"/>
          <w14:ligatures w14:val="none"/>
        </w:rPr>
        <w:t>Jonavoje ir Kaune darbo laikas pasikeis 3 parduotuvėse, Klaipėdoje,</w:t>
      </w:r>
      <w:r w:rsidR="00530F0D">
        <w:rPr>
          <w:rFonts w:ascii="Calibri" w:eastAsia="Times New Roman" w:hAnsi="Calibri" w:cs="Calibri"/>
          <w:kern w:val="0"/>
          <w:lang w:eastAsia="en-GB"/>
          <w14:ligatures w14:val="none"/>
        </w:rPr>
        <w:t xml:space="preserve"> Palangoje,</w:t>
      </w:r>
      <w:r w:rsidRPr="003B6D30">
        <w:rPr>
          <w:rFonts w:ascii="Calibri" w:eastAsia="Times New Roman" w:hAnsi="Calibri" w:cs="Calibri"/>
          <w:kern w:val="0"/>
          <w:lang w:eastAsia="en-GB"/>
          <w14:ligatures w14:val="none"/>
        </w:rPr>
        <w:t xml:space="preserve"> Panevėžyje, Kupiškyje, Molėtuose, Utenoje, Rokiškyje ir Zarasuose – 2 parduotuvėse. O Aukštadvaryje, Vilniuje, Mažeikiuose, Šalčininkuose, Nidoje, Dauguose, Ignalinoje, Maišiagaloje, Kėdainiuose, Visagine, Ukmergėje, Elektrėnuose, Plungėje, Alytuje, Kretingoje ir Šventojoje nauju grafiku dirbs po vieną „Maxim</w:t>
      </w:r>
      <w:r w:rsidR="00530F0D">
        <w:rPr>
          <w:rFonts w:ascii="Calibri" w:eastAsia="Times New Roman" w:hAnsi="Calibri" w:cs="Calibri"/>
          <w:kern w:val="0"/>
          <w:lang w:eastAsia="en-GB"/>
          <w14:ligatures w14:val="none"/>
        </w:rPr>
        <w:t>os</w:t>
      </w:r>
      <w:r w:rsidRPr="003B6D30">
        <w:rPr>
          <w:rFonts w:ascii="Calibri" w:eastAsia="Times New Roman" w:hAnsi="Calibri" w:cs="Calibri"/>
          <w:kern w:val="0"/>
          <w:lang w:eastAsia="en-GB"/>
          <w14:ligatures w14:val="none"/>
        </w:rPr>
        <w:t>“ parduotuvę.</w:t>
      </w:r>
    </w:p>
    <w:p w14:paraId="25E3D8CE" w14:textId="7EF206B0" w:rsidR="00D50824" w:rsidRPr="00245A5C" w:rsidRDefault="002B1BE5" w:rsidP="003B6D30">
      <w:pPr>
        <w:jc w:val="both"/>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„Maximos“ parduotuvės, kurių darbo laikas keičiasi:</w:t>
      </w:r>
    </w:p>
    <w:tbl>
      <w:tblPr>
        <w:tblStyle w:val="TableGrid"/>
        <w:tblW w:w="0" w:type="auto"/>
        <w:tblLook w:val="04A0" w:firstRow="1" w:lastRow="0" w:firstColumn="1" w:lastColumn="0" w:noHBand="0" w:noVBand="1"/>
      </w:tblPr>
      <w:tblGrid>
        <w:gridCol w:w="1358"/>
        <w:gridCol w:w="2323"/>
        <w:gridCol w:w="2977"/>
        <w:gridCol w:w="2970"/>
      </w:tblGrid>
      <w:tr w:rsidR="00D50824" w14:paraId="51F722F4" w14:textId="77777777" w:rsidTr="00245A5C">
        <w:tc>
          <w:tcPr>
            <w:tcW w:w="1358" w:type="dxa"/>
            <w:shd w:val="clear" w:color="auto" w:fill="BFBFBF" w:themeFill="background1" w:themeFillShade="BF"/>
            <w:vAlign w:val="center"/>
          </w:tcPr>
          <w:p w14:paraId="351B1D44" w14:textId="64406D1E" w:rsidR="00D50824" w:rsidRPr="00245A5C" w:rsidRDefault="002B1BE5" w:rsidP="00245A5C">
            <w:pPr>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Miestas</w:t>
            </w:r>
          </w:p>
        </w:tc>
        <w:tc>
          <w:tcPr>
            <w:tcW w:w="2323" w:type="dxa"/>
            <w:shd w:val="clear" w:color="auto" w:fill="BFBFBF" w:themeFill="background1" w:themeFillShade="BF"/>
            <w:vAlign w:val="center"/>
          </w:tcPr>
          <w:p w14:paraId="6C3E92B7" w14:textId="4AE70E21" w:rsidR="00D50824" w:rsidRPr="00245A5C" w:rsidRDefault="002B1BE5" w:rsidP="00245A5C">
            <w:pPr>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Adresas</w:t>
            </w:r>
          </w:p>
        </w:tc>
        <w:tc>
          <w:tcPr>
            <w:tcW w:w="2977" w:type="dxa"/>
            <w:shd w:val="clear" w:color="auto" w:fill="BFBFBF" w:themeFill="background1" w:themeFillShade="BF"/>
            <w:vAlign w:val="center"/>
          </w:tcPr>
          <w:p w14:paraId="378F6E97" w14:textId="665FCBA9" w:rsidR="00D50824" w:rsidRPr="00245A5C" w:rsidRDefault="00BD3310" w:rsidP="00245A5C">
            <w:pPr>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Vasaros</w:t>
            </w:r>
            <w:r w:rsidR="002B1BE5" w:rsidRPr="00245A5C">
              <w:rPr>
                <w:rFonts w:ascii="Calibri" w:eastAsia="Times New Roman" w:hAnsi="Calibri" w:cs="Calibri"/>
                <w:b/>
                <w:bCs/>
                <w:kern w:val="0"/>
                <w:lang w:eastAsia="en-GB"/>
                <w14:ligatures w14:val="none"/>
              </w:rPr>
              <w:t xml:space="preserve"> darbo laikas</w:t>
            </w:r>
          </w:p>
        </w:tc>
        <w:tc>
          <w:tcPr>
            <w:tcW w:w="2970" w:type="dxa"/>
            <w:shd w:val="clear" w:color="auto" w:fill="BFBFBF" w:themeFill="background1" w:themeFillShade="BF"/>
            <w:vAlign w:val="center"/>
          </w:tcPr>
          <w:p w14:paraId="1492774B" w14:textId="054D6BA8" w:rsidR="00D50824" w:rsidRPr="00245A5C" w:rsidRDefault="00BD3310" w:rsidP="00245A5C">
            <w:pPr>
              <w:rPr>
                <w:rFonts w:ascii="Calibri" w:eastAsia="Times New Roman" w:hAnsi="Calibri" w:cs="Calibri"/>
                <w:b/>
                <w:bCs/>
                <w:kern w:val="0"/>
                <w:lang w:eastAsia="en-GB"/>
                <w14:ligatures w14:val="none"/>
              </w:rPr>
            </w:pPr>
            <w:r w:rsidRPr="00245A5C">
              <w:rPr>
                <w:rFonts w:ascii="Calibri" w:eastAsia="Times New Roman" w:hAnsi="Calibri" w:cs="Calibri"/>
                <w:b/>
                <w:bCs/>
                <w:kern w:val="0"/>
                <w:lang w:eastAsia="en-GB"/>
                <w14:ligatures w14:val="none"/>
              </w:rPr>
              <w:t xml:space="preserve">Darbo laikas nuo </w:t>
            </w:r>
            <w:r w:rsidR="00A64FCB" w:rsidRPr="00245A5C">
              <w:rPr>
                <w:rFonts w:ascii="Calibri" w:eastAsia="Times New Roman" w:hAnsi="Calibri" w:cs="Calibri"/>
                <w:b/>
                <w:bCs/>
                <w:kern w:val="0"/>
                <w:lang w:eastAsia="en-GB"/>
                <w14:ligatures w14:val="none"/>
              </w:rPr>
              <w:t>rugsėjo 1 d.</w:t>
            </w:r>
          </w:p>
        </w:tc>
      </w:tr>
      <w:tr w:rsidR="00D50824" w14:paraId="5D4CCE39" w14:textId="77777777" w:rsidTr="00245A5C">
        <w:tc>
          <w:tcPr>
            <w:tcW w:w="1358" w:type="dxa"/>
          </w:tcPr>
          <w:p w14:paraId="1104D903" w14:textId="6135DDA9" w:rsidR="00C7317D" w:rsidRDefault="00C7317D" w:rsidP="0009219B">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Jonava</w:t>
            </w:r>
          </w:p>
        </w:tc>
        <w:tc>
          <w:tcPr>
            <w:tcW w:w="2323" w:type="dxa"/>
          </w:tcPr>
          <w:p w14:paraId="020610ED" w14:textId="3D66CBA8" w:rsidR="00D50824" w:rsidRDefault="00E03D39" w:rsidP="0009219B">
            <w:pPr>
              <w:jc w:val="both"/>
              <w:rPr>
                <w:rFonts w:ascii="Calibri" w:eastAsia="Times New Roman" w:hAnsi="Calibri" w:cs="Calibri"/>
                <w:kern w:val="0"/>
                <w:lang w:eastAsia="en-GB"/>
                <w14:ligatures w14:val="none"/>
              </w:rPr>
            </w:pPr>
            <w:r w:rsidRPr="00E03D39">
              <w:rPr>
                <w:rFonts w:ascii="Calibri" w:eastAsia="Times New Roman" w:hAnsi="Calibri" w:cs="Calibri"/>
                <w:kern w:val="0"/>
                <w:lang w:eastAsia="en-GB"/>
                <w14:ligatures w14:val="none"/>
              </w:rPr>
              <w:t>Plento g. 3</w:t>
            </w:r>
          </w:p>
        </w:tc>
        <w:tc>
          <w:tcPr>
            <w:tcW w:w="2977" w:type="dxa"/>
          </w:tcPr>
          <w:p w14:paraId="3DC3F67D" w14:textId="34742E22" w:rsidR="00D50824" w:rsidRDefault="0051513B" w:rsidP="0009219B">
            <w:pPr>
              <w:jc w:val="both"/>
              <w:rPr>
                <w:rFonts w:ascii="Calibri" w:eastAsia="Times New Roman" w:hAnsi="Calibri" w:cs="Calibri"/>
                <w:kern w:val="0"/>
                <w:lang w:eastAsia="en-GB"/>
                <w14:ligatures w14:val="none"/>
              </w:rPr>
            </w:pPr>
            <w:r w:rsidRPr="0051513B">
              <w:rPr>
                <w:rFonts w:ascii="Calibri" w:eastAsia="Times New Roman" w:hAnsi="Calibri" w:cs="Calibri"/>
                <w:kern w:val="0"/>
                <w:lang w:eastAsia="en-GB"/>
                <w14:ligatures w14:val="none"/>
              </w:rPr>
              <w:t>I–VII 8.00–23.00</w:t>
            </w:r>
          </w:p>
        </w:tc>
        <w:tc>
          <w:tcPr>
            <w:tcW w:w="2970" w:type="dxa"/>
          </w:tcPr>
          <w:p w14:paraId="21D40191" w14:textId="0F22B74E" w:rsidR="00D50824" w:rsidRDefault="009B571D" w:rsidP="0009219B">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36876346" w14:textId="77777777" w:rsidTr="00245A5C">
        <w:tc>
          <w:tcPr>
            <w:tcW w:w="1358" w:type="dxa"/>
          </w:tcPr>
          <w:p w14:paraId="66904389" w14:textId="3569B96A" w:rsidR="00C7317D" w:rsidRDefault="00C7317D" w:rsidP="00C7317D">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Jonava</w:t>
            </w:r>
          </w:p>
        </w:tc>
        <w:tc>
          <w:tcPr>
            <w:tcW w:w="2323" w:type="dxa"/>
          </w:tcPr>
          <w:p w14:paraId="477BCF03" w14:textId="2AF15385" w:rsidR="00C7317D" w:rsidRDefault="00F664FC" w:rsidP="00C7317D">
            <w:pPr>
              <w:jc w:val="both"/>
              <w:rPr>
                <w:rFonts w:ascii="Calibri" w:eastAsia="Times New Roman" w:hAnsi="Calibri" w:cs="Calibri"/>
                <w:kern w:val="0"/>
                <w:lang w:eastAsia="en-GB"/>
                <w14:ligatures w14:val="none"/>
              </w:rPr>
            </w:pPr>
            <w:r w:rsidRPr="00F664FC">
              <w:rPr>
                <w:rFonts w:ascii="Calibri" w:eastAsia="Times New Roman" w:hAnsi="Calibri" w:cs="Calibri"/>
                <w:kern w:val="0"/>
                <w:lang w:eastAsia="en-GB"/>
                <w14:ligatures w14:val="none"/>
              </w:rPr>
              <w:t>Chemikų g. 37-2</w:t>
            </w:r>
          </w:p>
        </w:tc>
        <w:tc>
          <w:tcPr>
            <w:tcW w:w="2977" w:type="dxa"/>
          </w:tcPr>
          <w:p w14:paraId="73C183AC" w14:textId="48984CFD" w:rsidR="00C7317D" w:rsidRDefault="0051513B" w:rsidP="00C7317D">
            <w:pPr>
              <w:jc w:val="both"/>
              <w:rPr>
                <w:rFonts w:ascii="Calibri" w:eastAsia="Times New Roman" w:hAnsi="Calibri" w:cs="Calibri"/>
                <w:kern w:val="0"/>
                <w:lang w:eastAsia="en-GB"/>
                <w14:ligatures w14:val="none"/>
              </w:rPr>
            </w:pPr>
            <w:r w:rsidRPr="0051513B">
              <w:rPr>
                <w:rFonts w:ascii="Calibri" w:eastAsia="Times New Roman" w:hAnsi="Calibri" w:cs="Calibri"/>
                <w:kern w:val="0"/>
                <w:lang w:eastAsia="en-GB"/>
                <w14:ligatures w14:val="none"/>
              </w:rPr>
              <w:t>I–VII 8.00–22.00</w:t>
            </w:r>
          </w:p>
        </w:tc>
        <w:tc>
          <w:tcPr>
            <w:tcW w:w="2970" w:type="dxa"/>
          </w:tcPr>
          <w:p w14:paraId="61E558AA" w14:textId="4004C8B5"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C7317D" w14:paraId="50CC0068" w14:textId="77777777" w:rsidTr="00245A5C">
        <w:tc>
          <w:tcPr>
            <w:tcW w:w="1358" w:type="dxa"/>
          </w:tcPr>
          <w:p w14:paraId="02F85564" w14:textId="49EBB5B6" w:rsidR="00C7317D" w:rsidRDefault="00C7317D" w:rsidP="00C7317D">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Jonava</w:t>
            </w:r>
          </w:p>
        </w:tc>
        <w:tc>
          <w:tcPr>
            <w:tcW w:w="2323" w:type="dxa"/>
          </w:tcPr>
          <w:p w14:paraId="0BF09275" w14:textId="0CBA1D8B" w:rsidR="00C7317D" w:rsidRDefault="00F664FC" w:rsidP="00C7317D">
            <w:pPr>
              <w:jc w:val="both"/>
              <w:rPr>
                <w:rFonts w:ascii="Calibri" w:eastAsia="Times New Roman" w:hAnsi="Calibri" w:cs="Calibri"/>
                <w:kern w:val="0"/>
                <w:lang w:eastAsia="en-GB"/>
                <w14:ligatures w14:val="none"/>
              </w:rPr>
            </w:pPr>
            <w:r w:rsidRPr="00F664FC">
              <w:rPr>
                <w:rFonts w:ascii="Calibri" w:eastAsia="Times New Roman" w:hAnsi="Calibri" w:cs="Calibri"/>
                <w:kern w:val="0"/>
                <w:lang w:eastAsia="en-GB"/>
                <w14:ligatures w14:val="none"/>
              </w:rPr>
              <w:t>Kosmonautų g. 17</w:t>
            </w:r>
          </w:p>
        </w:tc>
        <w:tc>
          <w:tcPr>
            <w:tcW w:w="2977" w:type="dxa"/>
          </w:tcPr>
          <w:p w14:paraId="272F3DAB" w14:textId="78834293"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8.00–22.00</w:t>
            </w:r>
          </w:p>
        </w:tc>
        <w:tc>
          <w:tcPr>
            <w:tcW w:w="2970" w:type="dxa"/>
          </w:tcPr>
          <w:p w14:paraId="5A5D8534" w14:textId="09C2291B"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C7317D" w14:paraId="3C5999AF" w14:textId="77777777" w:rsidTr="00245A5C">
        <w:tc>
          <w:tcPr>
            <w:tcW w:w="1358" w:type="dxa"/>
          </w:tcPr>
          <w:p w14:paraId="3D387624" w14:textId="70F84D0A" w:rsidR="00C7317D" w:rsidRDefault="00C7317D" w:rsidP="00C7317D">
            <w:pPr>
              <w:jc w:val="both"/>
              <w:rPr>
                <w:rFonts w:ascii="Calibri" w:eastAsia="Times New Roman" w:hAnsi="Calibri" w:cs="Calibri"/>
                <w:kern w:val="0"/>
                <w:lang w:eastAsia="en-GB"/>
                <w14:ligatures w14:val="none"/>
              </w:rPr>
            </w:pPr>
            <w:r w:rsidRPr="00C7317D">
              <w:rPr>
                <w:rFonts w:ascii="Calibri" w:eastAsia="Times New Roman" w:hAnsi="Calibri" w:cs="Calibri"/>
                <w:kern w:val="0"/>
                <w:lang w:eastAsia="en-GB"/>
                <w14:ligatures w14:val="none"/>
              </w:rPr>
              <w:t>Kaunas</w:t>
            </w:r>
          </w:p>
        </w:tc>
        <w:tc>
          <w:tcPr>
            <w:tcW w:w="2323" w:type="dxa"/>
          </w:tcPr>
          <w:p w14:paraId="3A190D2F" w14:textId="555601F8" w:rsidR="00C7317D" w:rsidRDefault="00F664FC" w:rsidP="00C7317D">
            <w:pPr>
              <w:jc w:val="both"/>
              <w:rPr>
                <w:rFonts w:ascii="Calibri" w:eastAsia="Times New Roman" w:hAnsi="Calibri" w:cs="Calibri"/>
                <w:kern w:val="0"/>
                <w:lang w:eastAsia="en-GB"/>
                <w14:ligatures w14:val="none"/>
              </w:rPr>
            </w:pPr>
            <w:r w:rsidRPr="00F664FC">
              <w:rPr>
                <w:rFonts w:ascii="Calibri" w:eastAsia="Times New Roman" w:hAnsi="Calibri" w:cs="Calibri"/>
                <w:kern w:val="0"/>
                <w:lang w:eastAsia="en-GB"/>
                <w14:ligatures w14:val="none"/>
              </w:rPr>
              <w:t>A. Stulginskio g. 63-1</w:t>
            </w:r>
          </w:p>
        </w:tc>
        <w:tc>
          <w:tcPr>
            <w:tcW w:w="2977" w:type="dxa"/>
          </w:tcPr>
          <w:p w14:paraId="6E1B9033" w14:textId="7D3D8DA6"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8.00–22.00</w:t>
            </w:r>
          </w:p>
        </w:tc>
        <w:tc>
          <w:tcPr>
            <w:tcW w:w="2970" w:type="dxa"/>
          </w:tcPr>
          <w:p w14:paraId="3277E359" w14:textId="1B7801B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C7317D" w14:paraId="7720FD94" w14:textId="77777777" w:rsidTr="00245A5C">
        <w:tc>
          <w:tcPr>
            <w:tcW w:w="1358" w:type="dxa"/>
          </w:tcPr>
          <w:p w14:paraId="5469ABEF" w14:textId="3EE9FE24" w:rsidR="00C7317D" w:rsidRDefault="00C7317D" w:rsidP="00C7317D">
            <w:pPr>
              <w:jc w:val="both"/>
              <w:rPr>
                <w:rFonts w:ascii="Calibri" w:eastAsia="Times New Roman" w:hAnsi="Calibri" w:cs="Calibri"/>
                <w:kern w:val="0"/>
                <w:lang w:eastAsia="en-GB"/>
                <w14:ligatures w14:val="none"/>
              </w:rPr>
            </w:pPr>
            <w:r w:rsidRPr="00C7317D">
              <w:rPr>
                <w:rFonts w:ascii="Calibri" w:eastAsia="Times New Roman" w:hAnsi="Calibri" w:cs="Calibri"/>
                <w:kern w:val="0"/>
                <w:lang w:eastAsia="en-GB"/>
                <w14:ligatures w14:val="none"/>
              </w:rPr>
              <w:t>Kaunas</w:t>
            </w:r>
          </w:p>
        </w:tc>
        <w:tc>
          <w:tcPr>
            <w:tcW w:w="2323" w:type="dxa"/>
          </w:tcPr>
          <w:p w14:paraId="74F5D619" w14:textId="70971C06" w:rsidR="00C7317D" w:rsidRDefault="00F664FC" w:rsidP="00C7317D">
            <w:pPr>
              <w:jc w:val="both"/>
              <w:rPr>
                <w:rFonts w:ascii="Calibri" w:eastAsia="Times New Roman" w:hAnsi="Calibri" w:cs="Calibri"/>
                <w:kern w:val="0"/>
                <w:lang w:eastAsia="en-GB"/>
                <w14:ligatures w14:val="none"/>
              </w:rPr>
            </w:pPr>
            <w:r w:rsidRPr="00F664FC">
              <w:rPr>
                <w:rFonts w:ascii="Calibri" w:eastAsia="Times New Roman" w:hAnsi="Calibri" w:cs="Calibri"/>
                <w:kern w:val="0"/>
                <w:lang w:eastAsia="en-GB"/>
                <w14:ligatures w14:val="none"/>
              </w:rPr>
              <w:t>Veiverių g. 150B</w:t>
            </w:r>
          </w:p>
        </w:tc>
        <w:tc>
          <w:tcPr>
            <w:tcW w:w="2977" w:type="dxa"/>
          </w:tcPr>
          <w:p w14:paraId="16237AF7" w14:textId="58821674"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8.00–23.00</w:t>
            </w:r>
          </w:p>
        </w:tc>
        <w:tc>
          <w:tcPr>
            <w:tcW w:w="2970" w:type="dxa"/>
          </w:tcPr>
          <w:p w14:paraId="6A310F33" w14:textId="1697E90F"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60695AFB" w14:textId="77777777" w:rsidTr="00245A5C">
        <w:tc>
          <w:tcPr>
            <w:tcW w:w="1358" w:type="dxa"/>
          </w:tcPr>
          <w:p w14:paraId="47ACFFBD" w14:textId="0F0DC4B8" w:rsidR="00C7317D" w:rsidRDefault="00C7317D" w:rsidP="00C7317D">
            <w:pPr>
              <w:jc w:val="both"/>
              <w:rPr>
                <w:rFonts w:ascii="Calibri" w:eastAsia="Times New Roman" w:hAnsi="Calibri" w:cs="Calibri"/>
                <w:kern w:val="0"/>
                <w:lang w:eastAsia="en-GB"/>
                <w14:ligatures w14:val="none"/>
              </w:rPr>
            </w:pPr>
            <w:r w:rsidRPr="00C7317D">
              <w:rPr>
                <w:rFonts w:ascii="Calibri" w:eastAsia="Times New Roman" w:hAnsi="Calibri" w:cs="Calibri"/>
                <w:kern w:val="0"/>
                <w:lang w:eastAsia="en-GB"/>
                <w14:ligatures w14:val="none"/>
              </w:rPr>
              <w:t>Kaunas</w:t>
            </w:r>
          </w:p>
        </w:tc>
        <w:tc>
          <w:tcPr>
            <w:tcW w:w="2323" w:type="dxa"/>
          </w:tcPr>
          <w:p w14:paraId="52DBE1EE" w14:textId="0BEB5AD7" w:rsidR="00C7317D" w:rsidRDefault="00F664FC" w:rsidP="00C7317D">
            <w:pPr>
              <w:jc w:val="both"/>
              <w:rPr>
                <w:rFonts w:ascii="Calibri" w:eastAsia="Times New Roman" w:hAnsi="Calibri" w:cs="Calibri"/>
                <w:kern w:val="0"/>
                <w:lang w:eastAsia="en-GB"/>
                <w14:ligatures w14:val="none"/>
              </w:rPr>
            </w:pPr>
            <w:r w:rsidRPr="00F664FC">
              <w:rPr>
                <w:rFonts w:ascii="Calibri" w:eastAsia="Times New Roman" w:hAnsi="Calibri" w:cs="Calibri"/>
                <w:kern w:val="0"/>
                <w:lang w:eastAsia="en-GB"/>
                <w14:ligatures w14:val="none"/>
              </w:rPr>
              <w:t>Raudondvario pl. 284A</w:t>
            </w:r>
          </w:p>
        </w:tc>
        <w:tc>
          <w:tcPr>
            <w:tcW w:w="2977" w:type="dxa"/>
          </w:tcPr>
          <w:p w14:paraId="5877535B" w14:textId="0E1B72EC"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8.00–23.00</w:t>
            </w:r>
          </w:p>
        </w:tc>
        <w:tc>
          <w:tcPr>
            <w:tcW w:w="2970" w:type="dxa"/>
          </w:tcPr>
          <w:p w14:paraId="74C5B979" w14:textId="642FCEA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1B62C4EE" w14:textId="77777777" w:rsidTr="00245A5C">
        <w:tc>
          <w:tcPr>
            <w:tcW w:w="1358" w:type="dxa"/>
          </w:tcPr>
          <w:p w14:paraId="44D42B1F" w14:textId="4536DEE3"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Klaipėda</w:t>
            </w:r>
          </w:p>
        </w:tc>
        <w:tc>
          <w:tcPr>
            <w:tcW w:w="2323" w:type="dxa"/>
          </w:tcPr>
          <w:p w14:paraId="1A87193C" w14:textId="6494B45F"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Taikos pr. 12A</w:t>
            </w:r>
          </w:p>
        </w:tc>
        <w:tc>
          <w:tcPr>
            <w:tcW w:w="2977" w:type="dxa"/>
          </w:tcPr>
          <w:p w14:paraId="4BDFC586" w14:textId="2253D839"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8.00–23.00</w:t>
            </w:r>
          </w:p>
        </w:tc>
        <w:tc>
          <w:tcPr>
            <w:tcW w:w="2970" w:type="dxa"/>
          </w:tcPr>
          <w:p w14:paraId="62A97E65" w14:textId="5A260FC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0BDE49EC" w14:textId="77777777" w:rsidTr="00245A5C">
        <w:tc>
          <w:tcPr>
            <w:tcW w:w="1358" w:type="dxa"/>
          </w:tcPr>
          <w:p w14:paraId="3729A8F1" w14:textId="725AAC0E"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Klaipėda</w:t>
            </w:r>
          </w:p>
        </w:tc>
        <w:tc>
          <w:tcPr>
            <w:tcW w:w="2323" w:type="dxa"/>
          </w:tcPr>
          <w:p w14:paraId="5442EE28" w14:textId="7286063B"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Liepojos g. 10</w:t>
            </w:r>
          </w:p>
        </w:tc>
        <w:tc>
          <w:tcPr>
            <w:tcW w:w="2977" w:type="dxa"/>
          </w:tcPr>
          <w:p w14:paraId="26B74EBF" w14:textId="6D5B2487" w:rsidR="00C7317D" w:rsidRDefault="00DE7E7D" w:rsidP="00C7317D">
            <w:pPr>
              <w:jc w:val="both"/>
              <w:rPr>
                <w:rFonts w:ascii="Calibri" w:eastAsia="Times New Roman" w:hAnsi="Calibri" w:cs="Calibri"/>
                <w:kern w:val="0"/>
                <w:lang w:eastAsia="en-GB"/>
                <w14:ligatures w14:val="none"/>
              </w:rPr>
            </w:pPr>
            <w:r w:rsidRPr="00DE7E7D">
              <w:rPr>
                <w:rFonts w:ascii="Calibri" w:eastAsia="Times New Roman" w:hAnsi="Calibri" w:cs="Calibri"/>
                <w:kern w:val="0"/>
                <w:lang w:eastAsia="en-GB"/>
                <w14:ligatures w14:val="none"/>
              </w:rPr>
              <w:t>I–VII 8.00–23.00</w:t>
            </w:r>
          </w:p>
        </w:tc>
        <w:tc>
          <w:tcPr>
            <w:tcW w:w="2970" w:type="dxa"/>
          </w:tcPr>
          <w:p w14:paraId="6154C389" w14:textId="38FE6F11"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75F75850" w14:textId="77777777" w:rsidTr="00245A5C">
        <w:tc>
          <w:tcPr>
            <w:tcW w:w="1358" w:type="dxa"/>
          </w:tcPr>
          <w:p w14:paraId="69C68C78" w14:textId="7740F39E"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Panevėžys</w:t>
            </w:r>
          </w:p>
        </w:tc>
        <w:tc>
          <w:tcPr>
            <w:tcW w:w="2323" w:type="dxa"/>
          </w:tcPr>
          <w:p w14:paraId="0107B81B" w14:textId="06A85716"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Žemaičių g. 21</w:t>
            </w:r>
          </w:p>
        </w:tc>
        <w:tc>
          <w:tcPr>
            <w:tcW w:w="2977" w:type="dxa"/>
          </w:tcPr>
          <w:p w14:paraId="202E957D" w14:textId="6B193236"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3629A04C" w14:textId="0AC32617"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C7317D" w14:paraId="171B7111" w14:textId="77777777" w:rsidTr="00245A5C">
        <w:tc>
          <w:tcPr>
            <w:tcW w:w="1358" w:type="dxa"/>
          </w:tcPr>
          <w:p w14:paraId="2D03EF59" w14:textId="35882B26"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Panevėžys</w:t>
            </w:r>
          </w:p>
        </w:tc>
        <w:tc>
          <w:tcPr>
            <w:tcW w:w="2323" w:type="dxa"/>
          </w:tcPr>
          <w:p w14:paraId="0B01ED98" w14:textId="2AD0D223"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Klaipėdos g. 92</w:t>
            </w:r>
          </w:p>
        </w:tc>
        <w:tc>
          <w:tcPr>
            <w:tcW w:w="2977" w:type="dxa"/>
          </w:tcPr>
          <w:p w14:paraId="6404A5E6" w14:textId="748C6396"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7.00–23.00</w:t>
            </w:r>
          </w:p>
        </w:tc>
        <w:tc>
          <w:tcPr>
            <w:tcW w:w="2970" w:type="dxa"/>
          </w:tcPr>
          <w:p w14:paraId="215D65E9" w14:textId="48D5EFC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8.00–23.00</w:t>
            </w:r>
          </w:p>
        </w:tc>
      </w:tr>
      <w:tr w:rsidR="00C7317D" w14:paraId="12C55D53" w14:textId="77777777" w:rsidTr="00245A5C">
        <w:tc>
          <w:tcPr>
            <w:tcW w:w="1358" w:type="dxa"/>
          </w:tcPr>
          <w:p w14:paraId="12CD4F5A" w14:textId="69A12315"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Kupiškis</w:t>
            </w:r>
          </w:p>
        </w:tc>
        <w:tc>
          <w:tcPr>
            <w:tcW w:w="2323" w:type="dxa"/>
          </w:tcPr>
          <w:p w14:paraId="6969EFAF" w14:textId="374A1B82"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Gedimino g. 53N</w:t>
            </w:r>
          </w:p>
        </w:tc>
        <w:tc>
          <w:tcPr>
            <w:tcW w:w="2977" w:type="dxa"/>
          </w:tcPr>
          <w:p w14:paraId="201CEB10" w14:textId="4E0CB7A8"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10727A2A" w14:textId="7A475187"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4435AB55" w14:textId="77777777" w:rsidTr="00245A5C">
        <w:tc>
          <w:tcPr>
            <w:tcW w:w="1358" w:type="dxa"/>
          </w:tcPr>
          <w:p w14:paraId="3899F83E" w14:textId="3ACE0411"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Kupiškis</w:t>
            </w:r>
          </w:p>
        </w:tc>
        <w:tc>
          <w:tcPr>
            <w:tcW w:w="2323" w:type="dxa"/>
          </w:tcPr>
          <w:p w14:paraId="05D53A1E" w14:textId="76FE80A2"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Vytauto g. 3</w:t>
            </w:r>
          </w:p>
        </w:tc>
        <w:tc>
          <w:tcPr>
            <w:tcW w:w="2977" w:type="dxa"/>
          </w:tcPr>
          <w:p w14:paraId="60235156" w14:textId="53F9C36B"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7.00–22.00</w:t>
            </w:r>
          </w:p>
        </w:tc>
        <w:tc>
          <w:tcPr>
            <w:tcW w:w="2970" w:type="dxa"/>
          </w:tcPr>
          <w:p w14:paraId="45F4322C" w14:textId="24B9AEE9"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7.00–21.00</w:t>
            </w:r>
          </w:p>
        </w:tc>
      </w:tr>
      <w:tr w:rsidR="00C7317D" w14:paraId="688644FA" w14:textId="77777777" w:rsidTr="00245A5C">
        <w:tc>
          <w:tcPr>
            <w:tcW w:w="1358" w:type="dxa"/>
          </w:tcPr>
          <w:p w14:paraId="59FAC48D" w14:textId="480CC9BE"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Molėtai</w:t>
            </w:r>
          </w:p>
        </w:tc>
        <w:tc>
          <w:tcPr>
            <w:tcW w:w="2323" w:type="dxa"/>
          </w:tcPr>
          <w:p w14:paraId="04534BEA" w14:textId="3CF4A22B"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Sakalo g. 1</w:t>
            </w:r>
          </w:p>
        </w:tc>
        <w:tc>
          <w:tcPr>
            <w:tcW w:w="2977" w:type="dxa"/>
          </w:tcPr>
          <w:p w14:paraId="0A93F8B3" w14:textId="17CFEF67"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69B89057" w14:textId="7782281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49C8EDF3" w14:textId="77777777" w:rsidTr="00245A5C">
        <w:tc>
          <w:tcPr>
            <w:tcW w:w="1358" w:type="dxa"/>
          </w:tcPr>
          <w:p w14:paraId="02110FD4" w14:textId="35752267"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Molėtai</w:t>
            </w:r>
          </w:p>
        </w:tc>
        <w:tc>
          <w:tcPr>
            <w:tcW w:w="2323" w:type="dxa"/>
          </w:tcPr>
          <w:p w14:paraId="6398E5CC" w14:textId="5B2F1A1B"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Amatų g. 3</w:t>
            </w:r>
          </w:p>
        </w:tc>
        <w:tc>
          <w:tcPr>
            <w:tcW w:w="2977" w:type="dxa"/>
          </w:tcPr>
          <w:p w14:paraId="7BB49C46" w14:textId="43DEF37D"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5ADC201D" w14:textId="14B26848"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C7317D" w14:paraId="17056574" w14:textId="77777777" w:rsidTr="00245A5C">
        <w:tc>
          <w:tcPr>
            <w:tcW w:w="1358" w:type="dxa"/>
          </w:tcPr>
          <w:p w14:paraId="3C5D4EF5" w14:textId="731B0C72"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Utena</w:t>
            </w:r>
          </w:p>
        </w:tc>
        <w:tc>
          <w:tcPr>
            <w:tcW w:w="2323" w:type="dxa"/>
          </w:tcPr>
          <w:p w14:paraId="62AAD203" w14:textId="127D67E3"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Basanavičiaus g. 108B</w:t>
            </w:r>
          </w:p>
        </w:tc>
        <w:tc>
          <w:tcPr>
            <w:tcW w:w="2977" w:type="dxa"/>
          </w:tcPr>
          <w:p w14:paraId="4E47A218" w14:textId="15C46ED7"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7.00–22.00</w:t>
            </w:r>
          </w:p>
        </w:tc>
        <w:tc>
          <w:tcPr>
            <w:tcW w:w="2970" w:type="dxa"/>
          </w:tcPr>
          <w:p w14:paraId="2D2246DD" w14:textId="5DC01696"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2282A679" w14:textId="77777777" w:rsidTr="00245A5C">
        <w:tc>
          <w:tcPr>
            <w:tcW w:w="1358" w:type="dxa"/>
          </w:tcPr>
          <w:p w14:paraId="4511CC76" w14:textId="73FCAB7D"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Utena</w:t>
            </w:r>
          </w:p>
        </w:tc>
        <w:tc>
          <w:tcPr>
            <w:tcW w:w="2323" w:type="dxa"/>
          </w:tcPr>
          <w:p w14:paraId="56DDA2FB" w14:textId="55B47B46"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Aušros g. 78B</w:t>
            </w:r>
          </w:p>
        </w:tc>
        <w:tc>
          <w:tcPr>
            <w:tcW w:w="2977" w:type="dxa"/>
          </w:tcPr>
          <w:p w14:paraId="0FC26867" w14:textId="67DFF0AB"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302BFC81" w14:textId="26D73259"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10022CBA" w14:textId="77777777" w:rsidTr="00245A5C">
        <w:tc>
          <w:tcPr>
            <w:tcW w:w="1358" w:type="dxa"/>
          </w:tcPr>
          <w:p w14:paraId="09393FFC" w14:textId="63A4ADAF"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Rokiškis</w:t>
            </w:r>
          </w:p>
        </w:tc>
        <w:tc>
          <w:tcPr>
            <w:tcW w:w="2323" w:type="dxa"/>
          </w:tcPr>
          <w:p w14:paraId="745859B8" w14:textId="3436C60E"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Respublikos g. 2</w:t>
            </w:r>
          </w:p>
        </w:tc>
        <w:tc>
          <w:tcPr>
            <w:tcW w:w="2977" w:type="dxa"/>
          </w:tcPr>
          <w:p w14:paraId="7C76EA5E" w14:textId="45EAE75F"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7.00–22.00</w:t>
            </w:r>
          </w:p>
        </w:tc>
        <w:tc>
          <w:tcPr>
            <w:tcW w:w="2970" w:type="dxa"/>
          </w:tcPr>
          <w:p w14:paraId="790A022B" w14:textId="6A74B9F3"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7.00–21.00</w:t>
            </w:r>
          </w:p>
        </w:tc>
      </w:tr>
      <w:tr w:rsidR="00C7317D" w14:paraId="0F66558A" w14:textId="77777777" w:rsidTr="00245A5C">
        <w:tc>
          <w:tcPr>
            <w:tcW w:w="1358" w:type="dxa"/>
          </w:tcPr>
          <w:p w14:paraId="3E7A8DD9" w14:textId="3C63DAB1"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Rokiškis</w:t>
            </w:r>
          </w:p>
        </w:tc>
        <w:tc>
          <w:tcPr>
            <w:tcW w:w="2323" w:type="dxa"/>
          </w:tcPr>
          <w:p w14:paraId="7EA09319" w14:textId="43BA189D"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Respublikos g. 111B</w:t>
            </w:r>
          </w:p>
        </w:tc>
        <w:tc>
          <w:tcPr>
            <w:tcW w:w="2977" w:type="dxa"/>
          </w:tcPr>
          <w:p w14:paraId="71381B0B" w14:textId="7CE283EF"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7.00–23.00</w:t>
            </w:r>
          </w:p>
        </w:tc>
        <w:tc>
          <w:tcPr>
            <w:tcW w:w="2970" w:type="dxa"/>
          </w:tcPr>
          <w:p w14:paraId="107263AB" w14:textId="72D86638"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7.00–22.00</w:t>
            </w:r>
          </w:p>
        </w:tc>
      </w:tr>
      <w:tr w:rsidR="00C7317D" w14:paraId="152D48BC" w14:textId="77777777" w:rsidTr="00245A5C">
        <w:tc>
          <w:tcPr>
            <w:tcW w:w="1358" w:type="dxa"/>
          </w:tcPr>
          <w:p w14:paraId="63EC4E5F" w14:textId="48C29321"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Zarasai</w:t>
            </w:r>
          </w:p>
        </w:tc>
        <w:tc>
          <w:tcPr>
            <w:tcW w:w="2323" w:type="dxa"/>
          </w:tcPr>
          <w:p w14:paraId="7B877809" w14:textId="3D7B5DCF"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Savanorių g. 18</w:t>
            </w:r>
          </w:p>
        </w:tc>
        <w:tc>
          <w:tcPr>
            <w:tcW w:w="2977" w:type="dxa"/>
          </w:tcPr>
          <w:p w14:paraId="1714F632" w14:textId="39F93512"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7.00–21.00</w:t>
            </w:r>
          </w:p>
        </w:tc>
        <w:tc>
          <w:tcPr>
            <w:tcW w:w="2970" w:type="dxa"/>
          </w:tcPr>
          <w:p w14:paraId="1A3598A2" w14:textId="5BBC7064"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7.00–20.00</w:t>
            </w:r>
          </w:p>
        </w:tc>
      </w:tr>
      <w:tr w:rsidR="00C7317D" w14:paraId="41B161CC" w14:textId="77777777" w:rsidTr="00245A5C">
        <w:tc>
          <w:tcPr>
            <w:tcW w:w="1358" w:type="dxa"/>
          </w:tcPr>
          <w:p w14:paraId="054C0B86" w14:textId="079EDE8C" w:rsidR="00C7317D" w:rsidRDefault="00E9314B" w:rsidP="00C7317D">
            <w:pPr>
              <w:jc w:val="both"/>
              <w:rPr>
                <w:rFonts w:ascii="Calibri" w:eastAsia="Times New Roman" w:hAnsi="Calibri" w:cs="Calibri"/>
                <w:kern w:val="0"/>
                <w:lang w:eastAsia="en-GB"/>
                <w14:ligatures w14:val="none"/>
              </w:rPr>
            </w:pPr>
            <w:r w:rsidRPr="00E9314B">
              <w:rPr>
                <w:rFonts w:ascii="Calibri" w:eastAsia="Times New Roman" w:hAnsi="Calibri" w:cs="Calibri"/>
                <w:kern w:val="0"/>
                <w:lang w:eastAsia="en-GB"/>
                <w14:ligatures w14:val="none"/>
              </w:rPr>
              <w:t>Zarasai</w:t>
            </w:r>
          </w:p>
        </w:tc>
        <w:tc>
          <w:tcPr>
            <w:tcW w:w="2323" w:type="dxa"/>
          </w:tcPr>
          <w:p w14:paraId="5162C222" w14:textId="1A9B62B2"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D. Bukonto g. 7</w:t>
            </w:r>
          </w:p>
        </w:tc>
        <w:tc>
          <w:tcPr>
            <w:tcW w:w="2977" w:type="dxa"/>
          </w:tcPr>
          <w:p w14:paraId="54BE83DE" w14:textId="7F1F5E4F"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2BD5BC9B" w14:textId="5CF7C751"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C7317D" w14:paraId="29CBA021" w14:textId="77777777" w:rsidTr="00245A5C">
        <w:tc>
          <w:tcPr>
            <w:tcW w:w="1358" w:type="dxa"/>
          </w:tcPr>
          <w:p w14:paraId="4D01A0A2" w14:textId="08964E36" w:rsidR="00C7317D" w:rsidRDefault="006B6479" w:rsidP="00C7317D">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Palanga</w:t>
            </w:r>
          </w:p>
        </w:tc>
        <w:tc>
          <w:tcPr>
            <w:tcW w:w="2323" w:type="dxa"/>
          </w:tcPr>
          <w:p w14:paraId="527C324E" w14:textId="5875B555" w:rsidR="00C7317D" w:rsidRDefault="003C60A5" w:rsidP="00C7317D">
            <w:pPr>
              <w:jc w:val="both"/>
              <w:rPr>
                <w:rFonts w:ascii="Calibri" w:eastAsia="Times New Roman" w:hAnsi="Calibri" w:cs="Calibri"/>
                <w:kern w:val="0"/>
                <w:lang w:eastAsia="en-GB"/>
                <w14:ligatures w14:val="none"/>
              </w:rPr>
            </w:pPr>
            <w:r w:rsidRPr="003C60A5">
              <w:rPr>
                <w:rFonts w:ascii="Calibri" w:eastAsia="Times New Roman" w:hAnsi="Calibri" w:cs="Calibri"/>
                <w:kern w:val="0"/>
                <w:lang w:eastAsia="en-GB"/>
                <w14:ligatures w14:val="none"/>
              </w:rPr>
              <w:t>Plytų g. 9A</w:t>
            </w:r>
          </w:p>
        </w:tc>
        <w:tc>
          <w:tcPr>
            <w:tcW w:w="2977" w:type="dxa"/>
          </w:tcPr>
          <w:p w14:paraId="01A2B0CF" w14:textId="3602910D" w:rsidR="00C7317D" w:rsidRDefault="00A37961" w:rsidP="00C7317D">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7.00–24.00</w:t>
            </w:r>
          </w:p>
        </w:tc>
        <w:tc>
          <w:tcPr>
            <w:tcW w:w="2970" w:type="dxa"/>
          </w:tcPr>
          <w:p w14:paraId="596599D7" w14:textId="4A4FAB6D" w:rsidR="00C7317D" w:rsidRDefault="009B571D" w:rsidP="00C7317D">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F76407" w14:paraId="0A488C33" w14:textId="77777777" w:rsidTr="00245A5C">
        <w:tc>
          <w:tcPr>
            <w:tcW w:w="1358" w:type="dxa"/>
          </w:tcPr>
          <w:p w14:paraId="2AB60194" w14:textId="12351A25" w:rsidR="00F76407" w:rsidRPr="006B6479" w:rsidRDefault="00F76407" w:rsidP="00F76407">
            <w:pPr>
              <w:jc w:val="both"/>
              <w:rPr>
                <w:rFonts w:ascii="Calibri" w:eastAsia="Times New Roman" w:hAnsi="Calibri" w:cs="Calibri"/>
                <w:kern w:val="0"/>
                <w:lang w:eastAsia="en-GB"/>
                <w14:ligatures w14:val="none"/>
              </w:rPr>
            </w:pPr>
            <w:r w:rsidRPr="0031500D">
              <w:rPr>
                <w:rFonts w:ascii="Calibri" w:eastAsia="Times New Roman" w:hAnsi="Calibri" w:cs="Calibri"/>
                <w:kern w:val="0"/>
                <w:lang w:eastAsia="en-GB"/>
                <w14:ligatures w14:val="none"/>
              </w:rPr>
              <w:t>Palanga</w:t>
            </w:r>
          </w:p>
        </w:tc>
        <w:tc>
          <w:tcPr>
            <w:tcW w:w="2323" w:type="dxa"/>
          </w:tcPr>
          <w:p w14:paraId="23675373" w14:textId="1A38C5FA" w:rsidR="00F76407" w:rsidRPr="003C60A5"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Klaipėdos pl. 42</w:t>
            </w:r>
          </w:p>
        </w:tc>
        <w:tc>
          <w:tcPr>
            <w:tcW w:w="2977" w:type="dxa"/>
          </w:tcPr>
          <w:p w14:paraId="4DF91D98" w14:textId="0F0FB4B5" w:rsidR="00F76407" w:rsidRPr="00A37961"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7.00–23.00</w:t>
            </w:r>
          </w:p>
        </w:tc>
        <w:tc>
          <w:tcPr>
            <w:tcW w:w="2970" w:type="dxa"/>
          </w:tcPr>
          <w:p w14:paraId="68F1409C" w14:textId="68942FA9" w:rsidR="00F76407" w:rsidRPr="009B571D"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41C22A17" w14:textId="77777777" w:rsidTr="00245A5C">
        <w:tc>
          <w:tcPr>
            <w:tcW w:w="1358" w:type="dxa"/>
          </w:tcPr>
          <w:p w14:paraId="03CADAD3" w14:textId="3243EB47"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Aukštadvaris</w:t>
            </w:r>
          </w:p>
        </w:tc>
        <w:tc>
          <w:tcPr>
            <w:tcW w:w="2323" w:type="dxa"/>
          </w:tcPr>
          <w:p w14:paraId="1839730C" w14:textId="6A07D5B7"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Vilniaus g. 15</w:t>
            </w:r>
          </w:p>
        </w:tc>
        <w:tc>
          <w:tcPr>
            <w:tcW w:w="2977" w:type="dxa"/>
          </w:tcPr>
          <w:p w14:paraId="6EFF5525" w14:textId="799B56EE"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 8.00–22.00, VII 8.00–21.00</w:t>
            </w:r>
          </w:p>
        </w:tc>
        <w:tc>
          <w:tcPr>
            <w:tcW w:w="2970" w:type="dxa"/>
          </w:tcPr>
          <w:p w14:paraId="547258B6" w14:textId="0C59DD7B" w:rsidR="00F76407" w:rsidRDefault="00F76407" w:rsidP="00F76407">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F76407" w14:paraId="35D54E2E" w14:textId="77777777" w:rsidTr="00245A5C">
        <w:tc>
          <w:tcPr>
            <w:tcW w:w="1358" w:type="dxa"/>
          </w:tcPr>
          <w:p w14:paraId="50D58461" w14:textId="23FF4C26"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Vilnius</w:t>
            </w:r>
          </w:p>
        </w:tc>
        <w:tc>
          <w:tcPr>
            <w:tcW w:w="2323" w:type="dxa"/>
          </w:tcPr>
          <w:p w14:paraId="2A4456C7" w14:textId="25BD589D"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Gedimino pr. 18</w:t>
            </w:r>
          </w:p>
        </w:tc>
        <w:tc>
          <w:tcPr>
            <w:tcW w:w="2977" w:type="dxa"/>
          </w:tcPr>
          <w:p w14:paraId="1AC1EC75" w14:textId="1750BBFC"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1C990804" w14:textId="4C9501F0" w:rsidR="00F76407" w:rsidRDefault="00F76407" w:rsidP="00F76407">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8.00–21.00</w:t>
            </w:r>
          </w:p>
        </w:tc>
      </w:tr>
      <w:tr w:rsidR="00F76407" w14:paraId="7CFED0CF" w14:textId="77777777" w:rsidTr="00245A5C">
        <w:tc>
          <w:tcPr>
            <w:tcW w:w="1358" w:type="dxa"/>
          </w:tcPr>
          <w:p w14:paraId="5325148D" w14:textId="035B0914"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Mažeikiai</w:t>
            </w:r>
          </w:p>
        </w:tc>
        <w:tc>
          <w:tcPr>
            <w:tcW w:w="2323" w:type="dxa"/>
          </w:tcPr>
          <w:p w14:paraId="509236E5" w14:textId="2DD45772"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Žemaitijos g. 20-2</w:t>
            </w:r>
          </w:p>
        </w:tc>
        <w:tc>
          <w:tcPr>
            <w:tcW w:w="2977" w:type="dxa"/>
          </w:tcPr>
          <w:p w14:paraId="1450C895" w14:textId="5A4BCBCA"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7A2BCA5A" w14:textId="48A1DF3A" w:rsidR="00F76407" w:rsidRDefault="00F76407" w:rsidP="00F76407">
            <w:pPr>
              <w:jc w:val="both"/>
              <w:rPr>
                <w:rFonts w:ascii="Calibri" w:eastAsia="Times New Roman" w:hAnsi="Calibri" w:cs="Calibri"/>
                <w:kern w:val="0"/>
                <w:lang w:eastAsia="en-GB"/>
                <w14:ligatures w14:val="none"/>
              </w:rPr>
            </w:pPr>
            <w:r w:rsidRPr="009B571D">
              <w:rPr>
                <w:rFonts w:ascii="Calibri" w:eastAsia="Times New Roman" w:hAnsi="Calibri" w:cs="Calibri"/>
                <w:kern w:val="0"/>
                <w:lang w:eastAsia="en-GB"/>
                <w14:ligatures w14:val="none"/>
              </w:rPr>
              <w:t>I–VII 8.00–22.00</w:t>
            </w:r>
          </w:p>
        </w:tc>
      </w:tr>
      <w:tr w:rsidR="00F76407" w14:paraId="062EFCD7" w14:textId="77777777" w:rsidTr="00245A5C">
        <w:tc>
          <w:tcPr>
            <w:tcW w:w="1358" w:type="dxa"/>
          </w:tcPr>
          <w:p w14:paraId="569D879D" w14:textId="79C05FA9"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lastRenderedPageBreak/>
              <w:t>Šalčininkai</w:t>
            </w:r>
          </w:p>
        </w:tc>
        <w:tc>
          <w:tcPr>
            <w:tcW w:w="2323" w:type="dxa"/>
          </w:tcPr>
          <w:p w14:paraId="746879F5" w14:textId="3E319164" w:rsidR="00F76407" w:rsidRDefault="00F76407" w:rsidP="00F76407">
            <w:pPr>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Vilniaus g. 52</w:t>
            </w:r>
          </w:p>
        </w:tc>
        <w:tc>
          <w:tcPr>
            <w:tcW w:w="2977" w:type="dxa"/>
          </w:tcPr>
          <w:p w14:paraId="671BA9BB" w14:textId="6C76435B"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 8.00–23.00, VII 8.00–22.00</w:t>
            </w:r>
          </w:p>
        </w:tc>
        <w:tc>
          <w:tcPr>
            <w:tcW w:w="2970" w:type="dxa"/>
          </w:tcPr>
          <w:p w14:paraId="2B4B6358" w14:textId="0363F49F"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39FDDE9A" w14:textId="77777777" w:rsidTr="00245A5C">
        <w:tc>
          <w:tcPr>
            <w:tcW w:w="1358" w:type="dxa"/>
          </w:tcPr>
          <w:p w14:paraId="53A67DB9" w14:textId="2913EA1D"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Nida</w:t>
            </w:r>
          </w:p>
        </w:tc>
        <w:tc>
          <w:tcPr>
            <w:tcW w:w="2323" w:type="dxa"/>
          </w:tcPr>
          <w:p w14:paraId="35321632" w14:textId="44578EEE"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Naglių g. 29A</w:t>
            </w:r>
          </w:p>
        </w:tc>
        <w:tc>
          <w:tcPr>
            <w:tcW w:w="2977" w:type="dxa"/>
          </w:tcPr>
          <w:p w14:paraId="5D8A5CE5" w14:textId="7BE3F9E5"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8.00–24.00</w:t>
            </w:r>
          </w:p>
        </w:tc>
        <w:tc>
          <w:tcPr>
            <w:tcW w:w="2970" w:type="dxa"/>
          </w:tcPr>
          <w:p w14:paraId="201AAA24" w14:textId="3499DED7"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59F5AF6A" w14:textId="77777777" w:rsidTr="00245A5C">
        <w:tc>
          <w:tcPr>
            <w:tcW w:w="1358" w:type="dxa"/>
          </w:tcPr>
          <w:p w14:paraId="5B518446" w14:textId="1F2069D7"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Daugai</w:t>
            </w:r>
          </w:p>
        </w:tc>
        <w:tc>
          <w:tcPr>
            <w:tcW w:w="2323" w:type="dxa"/>
          </w:tcPr>
          <w:p w14:paraId="614C5276" w14:textId="301CB494"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Vytauto g. 5</w:t>
            </w:r>
          </w:p>
        </w:tc>
        <w:tc>
          <w:tcPr>
            <w:tcW w:w="2977" w:type="dxa"/>
          </w:tcPr>
          <w:p w14:paraId="48045B53" w14:textId="4BCF0C88"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6A304C8D" w14:textId="30BDDB9D"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8.00–21.00</w:t>
            </w:r>
          </w:p>
        </w:tc>
      </w:tr>
      <w:tr w:rsidR="00F76407" w14:paraId="275B7F6A" w14:textId="77777777" w:rsidTr="00245A5C">
        <w:tc>
          <w:tcPr>
            <w:tcW w:w="1358" w:type="dxa"/>
          </w:tcPr>
          <w:p w14:paraId="41574874" w14:textId="7A5BD5C4"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Ignalina</w:t>
            </w:r>
          </w:p>
        </w:tc>
        <w:tc>
          <w:tcPr>
            <w:tcW w:w="2323" w:type="dxa"/>
          </w:tcPr>
          <w:p w14:paraId="4C8366E7" w14:textId="18AC8BE6"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Taikos g. 11</w:t>
            </w:r>
          </w:p>
        </w:tc>
        <w:tc>
          <w:tcPr>
            <w:tcW w:w="2977" w:type="dxa"/>
          </w:tcPr>
          <w:p w14:paraId="680F80CF" w14:textId="5DEAF078"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35CD7DAF" w14:textId="44413E27"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34B8D949" w14:textId="77777777" w:rsidTr="00245A5C">
        <w:tc>
          <w:tcPr>
            <w:tcW w:w="1358" w:type="dxa"/>
          </w:tcPr>
          <w:p w14:paraId="7C33BB01" w14:textId="595D3D09"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Maišiagala</w:t>
            </w:r>
          </w:p>
        </w:tc>
        <w:tc>
          <w:tcPr>
            <w:tcW w:w="2323" w:type="dxa"/>
          </w:tcPr>
          <w:p w14:paraId="679A09BA" w14:textId="70D043FA"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Mokyklos g. 3</w:t>
            </w:r>
          </w:p>
        </w:tc>
        <w:tc>
          <w:tcPr>
            <w:tcW w:w="2977" w:type="dxa"/>
          </w:tcPr>
          <w:p w14:paraId="1B7401DC" w14:textId="4C7A1DDB"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4C780DDE" w14:textId="6154BD8F"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8.00–21.00</w:t>
            </w:r>
          </w:p>
        </w:tc>
      </w:tr>
      <w:tr w:rsidR="00F76407" w14:paraId="6847857B" w14:textId="77777777" w:rsidTr="00245A5C">
        <w:tc>
          <w:tcPr>
            <w:tcW w:w="1358" w:type="dxa"/>
          </w:tcPr>
          <w:p w14:paraId="3274A4FB" w14:textId="23062700"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Kėdainiai</w:t>
            </w:r>
          </w:p>
        </w:tc>
        <w:tc>
          <w:tcPr>
            <w:tcW w:w="2323" w:type="dxa"/>
          </w:tcPr>
          <w:p w14:paraId="3FE9F465" w14:textId="02C75F1E"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Basanavičiaus g. 93C</w:t>
            </w:r>
          </w:p>
        </w:tc>
        <w:tc>
          <w:tcPr>
            <w:tcW w:w="2977" w:type="dxa"/>
          </w:tcPr>
          <w:p w14:paraId="0D519DE9" w14:textId="54D585AF"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0F23B79C" w14:textId="77A6CD04"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6B07AC40" w14:textId="77777777" w:rsidTr="00245A5C">
        <w:tc>
          <w:tcPr>
            <w:tcW w:w="1358" w:type="dxa"/>
          </w:tcPr>
          <w:p w14:paraId="1AD8A72A" w14:textId="6BEA13AE"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Visaginas</w:t>
            </w:r>
          </w:p>
        </w:tc>
        <w:tc>
          <w:tcPr>
            <w:tcW w:w="2323" w:type="dxa"/>
          </w:tcPr>
          <w:p w14:paraId="0491A3D1" w14:textId="0004C859"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Taikos pr. 66</w:t>
            </w:r>
          </w:p>
        </w:tc>
        <w:tc>
          <w:tcPr>
            <w:tcW w:w="2977" w:type="dxa"/>
          </w:tcPr>
          <w:p w14:paraId="62464D2F" w14:textId="2BBC9830"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3E0BF01F" w14:textId="7E25FC2D"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768E39B4" w14:textId="77777777" w:rsidTr="00245A5C">
        <w:tc>
          <w:tcPr>
            <w:tcW w:w="1358" w:type="dxa"/>
          </w:tcPr>
          <w:p w14:paraId="20680F09" w14:textId="7B63EE7D"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Ukmergė</w:t>
            </w:r>
          </w:p>
        </w:tc>
        <w:tc>
          <w:tcPr>
            <w:tcW w:w="2323" w:type="dxa"/>
          </w:tcPr>
          <w:p w14:paraId="53158271" w14:textId="1BB3AE45"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Anykščių g. 6-1</w:t>
            </w:r>
          </w:p>
        </w:tc>
        <w:tc>
          <w:tcPr>
            <w:tcW w:w="2977" w:type="dxa"/>
          </w:tcPr>
          <w:p w14:paraId="7B3A0F66" w14:textId="212266D0"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8.00–22.00</w:t>
            </w:r>
          </w:p>
        </w:tc>
        <w:tc>
          <w:tcPr>
            <w:tcW w:w="2970" w:type="dxa"/>
          </w:tcPr>
          <w:p w14:paraId="7D6DC0E6" w14:textId="5F0BD650"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8.00–21.00</w:t>
            </w:r>
          </w:p>
        </w:tc>
      </w:tr>
      <w:tr w:rsidR="00F76407" w14:paraId="1C240A40" w14:textId="77777777" w:rsidTr="00245A5C">
        <w:tc>
          <w:tcPr>
            <w:tcW w:w="1358" w:type="dxa"/>
          </w:tcPr>
          <w:p w14:paraId="49489BDC" w14:textId="3E87937B"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Elektrėnai</w:t>
            </w:r>
          </w:p>
        </w:tc>
        <w:tc>
          <w:tcPr>
            <w:tcW w:w="2323" w:type="dxa"/>
          </w:tcPr>
          <w:p w14:paraId="01902F4D" w14:textId="49E813F0"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Rungos g. 4</w:t>
            </w:r>
          </w:p>
        </w:tc>
        <w:tc>
          <w:tcPr>
            <w:tcW w:w="2977" w:type="dxa"/>
          </w:tcPr>
          <w:p w14:paraId="1373516D" w14:textId="00BCCE04"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4A077BC5" w14:textId="230BF14D"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628B7E09" w14:textId="77777777" w:rsidTr="00245A5C">
        <w:tc>
          <w:tcPr>
            <w:tcW w:w="1358" w:type="dxa"/>
          </w:tcPr>
          <w:p w14:paraId="2DA9F498" w14:textId="20FE0CDE"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Plungė</w:t>
            </w:r>
          </w:p>
        </w:tc>
        <w:tc>
          <w:tcPr>
            <w:tcW w:w="2323" w:type="dxa"/>
          </w:tcPr>
          <w:p w14:paraId="6C193FA9" w14:textId="4D691764"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J. Tumo-Vaižganto g. 81</w:t>
            </w:r>
          </w:p>
        </w:tc>
        <w:tc>
          <w:tcPr>
            <w:tcW w:w="2977" w:type="dxa"/>
          </w:tcPr>
          <w:p w14:paraId="1FAC2B6F" w14:textId="2190A269"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7.00–23.00</w:t>
            </w:r>
          </w:p>
        </w:tc>
        <w:tc>
          <w:tcPr>
            <w:tcW w:w="2970" w:type="dxa"/>
          </w:tcPr>
          <w:p w14:paraId="2B0B10AD" w14:textId="69F29EE0"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7.00–22.00</w:t>
            </w:r>
          </w:p>
        </w:tc>
      </w:tr>
      <w:tr w:rsidR="00F76407" w14:paraId="2B73B9BA" w14:textId="77777777" w:rsidTr="00245A5C">
        <w:tc>
          <w:tcPr>
            <w:tcW w:w="1358" w:type="dxa"/>
          </w:tcPr>
          <w:p w14:paraId="1C6EFA29" w14:textId="5E0BB7DC" w:rsidR="00F76407" w:rsidRDefault="00F76407" w:rsidP="00F76407">
            <w:pPr>
              <w:jc w:val="both"/>
              <w:rPr>
                <w:rFonts w:ascii="Calibri" w:eastAsia="Times New Roman" w:hAnsi="Calibri" w:cs="Calibri"/>
                <w:kern w:val="0"/>
                <w:lang w:eastAsia="en-GB"/>
                <w14:ligatures w14:val="none"/>
              </w:rPr>
            </w:pPr>
            <w:r w:rsidRPr="006B6479">
              <w:rPr>
                <w:rFonts w:ascii="Calibri" w:eastAsia="Times New Roman" w:hAnsi="Calibri" w:cs="Calibri"/>
                <w:kern w:val="0"/>
                <w:lang w:eastAsia="en-GB"/>
                <w14:ligatures w14:val="none"/>
              </w:rPr>
              <w:t>Alytus</w:t>
            </w:r>
          </w:p>
        </w:tc>
        <w:tc>
          <w:tcPr>
            <w:tcW w:w="2323" w:type="dxa"/>
          </w:tcPr>
          <w:p w14:paraId="687FB708" w14:textId="76DEA783"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Santaikos g. 34G</w:t>
            </w:r>
          </w:p>
        </w:tc>
        <w:tc>
          <w:tcPr>
            <w:tcW w:w="2977" w:type="dxa"/>
          </w:tcPr>
          <w:p w14:paraId="069D9A55" w14:textId="28847328"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8.00–23.00</w:t>
            </w:r>
          </w:p>
        </w:tc>
        <w:tc>
          <w:tcPr>
            <w:tcW w:w="2970" w:type="dxa"/>
          </w:tcPr>
          <w:p w14:paraId="67365BFC" w14:textId="55CF3D50"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r w:rsidR="00F76407" w14:paraId="2F6FC601" w14:textId="77777777" w:rsidTr="00245A5C">
        <w:tc>
          <w:tcPr>
            <w:tcW w:w="1358" w:type="dxa"/>
          </w:tcPr>
          <w:p w14:paraId="11A8CC9F" w14:textId="765EF342" w:rsidR="00F76407" w:rsidRDefault="00F76407" w:rsidP="00F76407">
            <w:pPr>
              <w:jc w:val="both"/>
              <w:rPr>
                <w:rFonts w:ascii="Calibri" w:eastAsia="Times New Roman" w:hAnsi="Calibri" w:cs="Calibri"/>
                <w:kern w:val="0"/>
                <w:lang w:eastAsia="en-GB"/>
                <w14:ligatures w14:val="none"/>
              </w:rPr>
            </w:pPr>
            <w:r w:rsidRPr="0031500D">
              <w:rPr>
                <w:rFonts w:ascii="Calibri" w:eastAsia="Times New Roman" w:hAnsi="Calibri" w:cs="Calibri"/>
                <w:kern w:val="0"/>
                <w:lang w:eastAsia="en-GB"/>
                <w14:ligatures w14:val="none"/>
              </w:rPr>
              <w:t>Kretinga</w:t>
            </w:r>
          </w:p>
        </w:tc>
        <w:tc>
          <w:tcPr>
            <w:tcW w:w="2323" w:type="dxa"/>
          </w:tcPr>
          <w:p w14:paraId="13BE9E25" w14:textId="36D7E7E2"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Žemaitės al. 29</w:t>
            </w:r>
          </w:p>
        </w:tc>
        <w:tc>
          <w:tcPr>
            <w:tcW w:w="2977" w:type="dxa"/>
          </w:tcPr>
          <w:p w14:paraId="12C5B5A1" w14:textId="7FBF703F"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7.00–23.00</w:t>
            </w:r>
          </w:p>
        </w:tc>
        <w:tc>
          <w:tcPr>
            <w:tcW w:w="2970" w:type="dxa"/>
          </w:tcPr>
          <w:p w14:paraId="45D5A034" w14:textId="47D7523F"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7.00–22.00</w:t>
            </w:r>
          </w:p>
        </w:tc>
      </w:tr>
      <w:tr w:rsidR="00F76407" w14:paraId="39BFAF51" w14:textId="77777777" w:rsidTr="00245A5C">
        <w:tc>
          <w:tcPr>
            <w:tcW w:w="1358" w:type="dxa"/>
          </w:tcPr>
          <w:p w14:paraId="6E0BE968" w14:textId="6384B071" w:rsidR="00F76407" w:rsidRDefault="00F76407" w:rsidP="00F76407">
            <w:pPr>
              <w:jc w:val="both"/>
              <w:rPr>
                <w:rFonts w:ascii="Calibri" w:eastAsia="Times New Roman" w:hAnsi="Calibri" w:cs="Calibri"/>
                <w:kern w:val="0"/>
                <w:lang w:eastAsia="en-GB"/>
                <w14:ligatures w14:val="none"/>
              </w:rPr>
            </w:pPr>
            <w:r w:rsidRPr="0031500D">
              <w:rPr>
                <w:rFonts w:ascii="Calibri" w:eastAsia="Times New Roman" w:hAnsi="Calibri" w:cs="Calibri"/>
                <w:kern w:val="0"/>
                <w:lang w:eastAsia="en-GB"/>
                <w14:ligatures w14:val="none"/>
              </w:rPr>
              <w:t>Šventoji</w:t>
            </w:r>
          </w:p>
        </w:tc>
        <w:tc>
          <w:tcPr>
            <w:tcW w:w="2323" w:type="dxa"/>
          </w:tcPr>
          <w:p w14:paraId="5A061AD7" w14:textId="385D81FB" w:rsidR="00F76407" w:rsidRDefault="00F76407" w:rsidP="00F76407">
            <w:pPr>
              <w:jc w:val="both"/>
              <w:rPr>
                <w:rFonts w:ascii="Calibri" w:eastAsia="Times New Roman" w:hAnsi="Calibri" w:cs="Calibri"/>
                <w:kern w:val="0"/>
                <w:lang w:eastAsia="en-GB"/>
                <w14:ligatures w14:val="none"/>
              </w:rPr>
            </w:pPr>
            <w:r w:rsidRPr="00E31F87">
              <w:rPr>
                <w:rFonts w:ascii="Calibri" w:eastAsia="Times New Roman" w:hAnsi="Calibri" w:cs="Calibri"/>
                <w:kern w:val="0"/>
                <w:lang w:eastAsia="en-GB"/>
                <w14:ligatures w14:val="none"/>
              </w:rPr>
              <w:t>Mokyklos g. 1</w:t>
            </w:r>
          </w:p>
        </w:tc>
        <w:tc>
          <w:tcPr>
            <w:tcW w:w="2977" w:type="dxa"/>
          </w:tcPr>
          <w:p w14:paraId="37407EDA" w14:textId="2E1384AD" w:rsidR="00F76407" w:rsidRDefault="00F76407" w:rsidP="00F76407">
            <w:pPr>
              <w:jc w:val="both"/>
              <w:rPr>
                <w:rFonts w:ascii="Calibri" w:eastAsia="Times New Roman" w:hAnsi="Calibri" w:cs="Calibri"/>
                <w:kern w:val="0"/>
                <w:lang w:eastAsia="en-GB"/>
                <w14:ligatures w14:val="none"/>
              </w:rPr>
            </w:pPr>
            <w:r w:rsidRPr="00A37961">
              <w:rPr>
                <w:rFonts w:ascii="Calibri" w:eastAsia="Times New Roman" w:hAnsi="Calibri" w:cs="Calibri"/>
                <w:kern w:val="0"/>
                <w:lang w:eastAsia="en-GB"/>
                <w14:ligatures w14:val="none"/>
              </w:rPr>
              <w:t>I–VII 7.00–24.00</w:t>
            </w:r>
          </w:p>
        </w:tc>
        <w:tc>
          <w:tcPr>
            <w:tcW w:w="2970" w:type="dxa"/>
          </w:tcPr>
          <w:p w14:paraId="404F3561" w14:textId="4F9FD7FE" w:rsidR="00F76407" w:rsidRDefault="00F76407" w:rsidP="00F76407">
            <w:pPr>
              <w:jc w:val="both"/>
              <w:rPr>
                <w:rFonts w:ascii="Calibri" w:eastAsia="Times New Roman" w:hAnsi="Calibri" w:cs="Calibri"/>
                <w:kern w:val="0"/>
                <w:lang w:eastAsia="en-GB"/>
                <w14:ligatures w14:val="none"/>
              </w:rPr>
            </w:pPr>
            <w:r w:rsidRPr="00D55C66">
              <w:rPr>
                <w:rFonts w:ascii="Calibri" w:eastAsia="Times New Roman" w:hAnsi="Calibri" w:cs="Calibri"/>
                <w:kern w:val="0"/>
                <w:lang w:eastAsia="en-GB"/>
                <w14:ligatures w14:val="none"/>
              </w:rPr>
              <w:t>I–VII 8.00–22.00</w:t>
            </w:r>
          </w:p>
        </w:tc>
      </w:tr>
    </w:tbl>
    <w:p w14:paraId="426AE9C1" w14:textId="77777777" w:rsidR="00105D33" w:rsidRPr="004D480B" w:rsidRDefault="00105D33" w:rsidP="0009219B">
      <w:pPr>
        <w:jc w:val="both"/>
        <w:rPr>
          <w:rFonts w:ascii="Calibri" w:eastAsia="Times New Roman" w:hAnsi="Calibri" w:cs="Calibri"/>
          <w:kern w:val="0"/>
          <w:lang w:eastAsia="en-GB"/>
          <w14:ligatures w14:val="none"/>
        </w:rPr>
      </w:pPr>
    </w:p>
    <w:p w14:paraId="5A06EB35" w14:textId="4AB51D69" w:rsidR="0009219B" w:rsidRPr="004D480B" w:rsidRDefault="0009748B" w:rsidP="0009219B">
      <w:pPr>
        <w:jc w:val="both"/>
        <w:rPr>
          <w:rFonts w:ascii="Calibri" w:hAnsi="Calibri" w:cs="Calibri"/>
          <w:sz w:val="18"/>
          <w:szCs w:val="18"/>
        </w:rPr>
      </w:pPr>
      <w:r w:rsidRPr="004D480B">
        <w:rPr>
          <w:rFonts w:ascii="Calibri" w:hAnsi="Calibri" w:cs="Calibri"/>
          <w:b/>
          <w:bCs/>
          <w:i/>
          <w:iCs/>
          <w:sz w:val="18"/>
          <w:szCs w:val="18"/>
        </w:rPr>
        <w:t xml:space="preserve">Apie lietuvišką prekybos tinklą „Maxima“ </w:t>
      </w:r>
    </w:p>
    <w:p w14:paraId="567A406C" w14:textId="71D5C311" w:rsidR="0009219B" w:rsidRPr="004D480B" w:rsidRDefault="005739D5" w:rsidP="0009219B">
      <w:pPr>
        <w:jc w:val="both"/>
        <w:rPr>
          <w:rFonts w:ascii="Calibri" w:hAnsi="Calibri" w:cs="Calibri"/>
          <w:i/>
          <w:iCs/>
          <w:sz w:val="18"/>
          <w:szCs w:val="18"/>
        </w:rPr>
      </w:pPr>
      <w:r w:rsidRPr="004D480B">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w:t>
      </w:r>
      <w:r w:rsidR="0009219B" w:rsidRPr="004D480B">
        <w:rPr>
          <w:rFonts w:ascii="Calibri" w:hAnsi="Calibri" w:cs="Calibri"/>
          <w:i/>
          <w:iCs/>
          <w:sz w:val="18"/>
          <w:szCs w:val="18"/>
        </w:rPr>
        <w:t> </w:t>
      </w:r>
    </w:p>
    <w:p w14:paraId="2B0645DA" w14:textId="77777777" w:rsidR="0009219B" w:rsidRPr="004D480B" w:rsidRDefault="0009219B" w:rsidP="0009219B">
      <w:pPr>
        <w:jc w:val="both"/>
        <w:rPr>
          <w:rFonts w:ascii="Calibri" w:hAnsi="Calibri" w:cs="Calibri"/>
          <w:sz w:val="18"/>
          <w:szCs w:val="18"/>
        </w:rPr>
      </w:pPr>
      <w:r w:rsidRPr="004D480B">
        <w:rPr>
          <w:rFonts w:ascii="Calibri" w:hAnsi="Calibri" w:cs="Calibri"/>
          <w:b/>
          <w:bCs/>
          <w:sz w:val="18"/>
          <w:szCs w:val="18"/>
        </w:rPr>
        <w:t>Daugiau informacijos</w:t>
      </w:r>
      <w:r w:rsidRPr="004D480B">
        <w:rPr>
          <w:rFonts w:ascii="Calibri" w:hAnsi="Calibri" w:cs="Calibri"/>
          <w:sz w:val="18"/>
          <w:szCs w:val="18"/>
        </w:rPr>
        <w:t>:</w:t>
      </w:r>
    </w:p>
    <w:p w14:paraId="4FD30A84" w14:textId="4E2DA1ED" w:rsidR="0009219B" w:rsidRPr="007003BC" w:rsidRDefault="0009219B" w:rsidP="004D480B">
      <w:pPr>
        <w:jc w:val="both"/>
        <w:rPr>
          <w:rFonts w:ascii="Calibri" w:hAnsi="Calibri" w:cs="Calibri"/>
          <w:sz w:val="18"/>
          <w:szCs w:val="18"/>
          <w:u w:val="single"/>
        </w:rPr>
      </w:pPr>
      <w:r w:rsidRPr="004D480B">
        <w:rPr>
          <w:rFonts w:ascii="Calibri" w:hAnsi="Calibri" w:cs="Calibri"/>
          <w:sz w:val="18"/>
          <w:szCs w:val="18"/>
        </w:rPr>
        <w:t>El. paštas</w:t>
      </w:r>
      <w:r w:rsidRPr="004D480B">
        <w:rPr>
          <w:rFonts w:ascii="Calibri" w:hAnsi="Calibri" w:cs="Calibri"/>
          <w:sz w:val="18"/>
          <w:szCs w:val="18"/>
          <w:u w:val="single"/>
        </w:rPr>
        <w:t xml:space="preserve"> </w:t>
      </w:r>
      <w:hyperlink r:id="rId10" w:history="1">
        <w:r w:rsidRPr="004D480B">
          <w:rPr>
            <w:rStyle w:val="Hyperlink"/>
            <w:rFonts w:ascii="Calibri" w:hAnsi="Calibri" w:cs="Calibri"/>
            <w:sz w:val="18"/>
            <w:szCs w:val="18"/>
          </w:rPr>
          <w:t>komunikacija@maxima.lt</w:t>
        </w:r>
      </w:hyperlink>
    </w:p>
    <w:sectPr w:rsidR="0009219B" w:rsidRPr="007003BC">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C8D0" w14:textId="77777777" w:rsidR="00B16AC7" w:rsidRDefault="00B16AC7" w:rsidP="0009219B">
      <w:pPr>
        <w:spacing w:after="0" w:line="240" w:lineRule="auto"/>
      </w:pPr>
      <w:r>
        <w:separator/>
      </w:r>
    </w:p>
  </w:endnote>
  <w:endnote w:type="continuationSeparator" w:id="0">
    <w:p w14:paraId="01A24AB8" w14:textId="77777777" w:rsidR="00B16AC7" w:rsidRDefault="00B16AC7"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CFC3" w14:textId="77777777" w:rsidR="00B16AC7" w:rsidRDefault="00B16AC7" w:rsidP="0009219B">
      <w:pPr>
        <w:spacing w:after="0" w:line="240" w:lineRule="auto"/>
      </w:pPr>
      <w:r>
        <w:separator/>
      </w:r>
    </w:p>
  </w:footnote>
  <w:footnote w:type="continuationSeparator" w:id="0">
    <w:p w14:paraId="66F6755D" w14:textId="77777777" w:rsidR="00B16AC7" w:rsidRDefault="00B16AC7"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a:extLst xmlns:a="http://schemas.openxmlformats.org/drawingml/2006/main">
              <a:ext uri="{FF2B5EF4-FFF2-40B4-BE49-F238E27FC236}">
                <a16:creationId xmlns:a16="http://schemas.microsoft.com/office/drawing/2014/main" id="{BF480BAE-43EC-4099-B7EC-BFEEFAA9A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C0B49"/>
    <w:multiLevelType w:val="hybridMultilevel"/>
    <w:tmpl w:val="249A7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10127561">
    <w:abstractNumId w:val="0"/>
  </w:num>
  <w:num w:numId="2" w16cid:durableId="787236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22C67"/>
    <w:rsid w:val="000421B7"/>
    <w:rsid w:val="00050627"/>
    <w:rsid w:val="000673B6"/>
    <w:rsid w:val="00090D1C"/>
    <w:rsid w:val="0009219B"/>
    <w:rsid w:val="0009748B"/>
    <w:rsid w:val="000B4C4B"/>
    <w:rsid w:val="000C08D7"/>
    <w:rsid w:val="000C60DD"/>
    <w:rsid w:val="00100308"/>
    <w:rsid w:val="00105D33"/>
    <w:rsid w:val="00110AB0"/>
    <w:rsid w:val="00111B8C"/>
    <w:rsid w:val="00112F70"/>
    <w:rsid w:val="0011774B"/>
    <w:rsid w:val="00146734"/>
    <w:rsid w:val="00147A07"/>
    <w:rsid w:val="00177D00"/>
    <w:rsid w:val="00183923"/>
    <w:rsid w:val="001B43BE"/>
    <w:rsid w:val="001C35FE"/>
    <w:rsid w:val="001E42E9"/>
    <w:rsid w:val="00203174"/>
    <w:rsid w:val="00212F3A"/>
    <w:rsid w:val="0022545E"/>
    <w:rsid w:val="00245A5C"/>
    <w:rsid w:val="0026075E"/>
    <w:rsid w:val="0026456E"/>
    <w:rsid w:val="00277E93"/>
    <w:rsid w:val="0028087C"/>
    <w:rsid w:val="00291604"/>
    <w:rsid w:val="002934C6"/>
    <w:rsid w:val="002A5C6E"/>
    <w:rsid w:val="002B1BE5"/>
    <w:rsid w:val="002D068E"/>
    <w:rsid w:val="002E00A3"/>
    <w:rsid w:val="002F1E29"/>
    <w:rsid w:val="0031500D"/>
    <w:rsid w:val="00334E5E"/>
    <w:rsid w:val="003417BE"/>
    <w:rsid w:val="00350500"/>
    <w:rsid w:val="003A16CC"/>
    <w:rsid w:val="003B6D30"/>
    <w:rsid w:val="003B71A5"/>
    <w:rsid w:val="003C19B4"/>
    <w:rsid w:val="003C60A5"/>
    <w:rsid w:val="003F19B6"/>
    <w:rsid w:val="004030BA"/>
    <w:rsid w:val="00404DE7"/>
    <w:rsid w:val="0042230E"/>
    <w:rsid w:val="00425630"/>
    <w:rsid w:val="00460656"/>
    <w:rsid w:val="004800EE"/>
    <w:rsid w:val="00481600"/>
    <w:rsid w:val="00487AEB"/>
    <w:rsid w:val="004A3960"/>
    <w:rsid w:val="004A4F5D"/>
    <w:rsid w:val="004B2FA6"/>
    <w:rsid w:val="004C087F"/>
    <w:rsid w:val="004D480B"/>
    <w:rsid w:val="004E4348"/>
    <w:rsid w:val="004F0117"/>
    <w:rsid w:val="004F7404"/>
    <w:rsid w:val="004F7FD8"/>
    <w:rsid w:val="0050101A"/>
    <w:rsid w:val="0050190C"/>
    <w:rsid w:val="0051513B"/>
    <w:rsid w:val="00523F9E"/>
    <w:rsid w:val="00530F0D"/>
    <w:rsid w:val="00533811"/>
    <w:rsid w:val="00552282"/>
    <w:rsid w:val="00564747"/>
    <w:rsid w:val="00565B9F"/>
    <w:rsid w:val="00565C04"/>
    <w:rsid w:val="0057288B"/>
    <w:rsid w:val="005739D5"/>
    <w:rsid w:val="005C6052"/>
    <w:rsid w:val="005C6FBB"/>
    <w:rsid w:val="00605870"/>
    <w:rsid w:val="00622DE7"/>
    <w:rsid w:val="006331E1"/>
    <w:rsid w:val="00633CA5"/>
    <w:rsid w:val="00633E85"/>
    <w:rsid w:val="006408D9"/>
    <w:rsid w:val="006667DD"/>
    <w:rsid w:val="006B168E"/>
    <w:rsid w:val="006B6479"/>
    <w:rsid w:val="006C4B8A"/>
    <w:rsid w:val="006E0FAD"/>
    <w:rsid w:val="007003BC"/>
    <w:rsid w:val="007043B2"/>
    <w:rsid w:val="00704D33"/>
    <w:rsid w:val="007214A0"/>
    <w:rsid w:val="00721F9B"/>
    <w:rsid w:val="007279C2"/>
    <w:rsid w:val="00741841"/>
    <w:rsid w:val="00762701"/>
    <w:rsid w:val="00764837"/>
    <w:rsid w:val="00774BC3"/>
    <w:rsid w:val="007851A5"/>
    <w:rsid w:val="007A74C2"/>
    <w:rsid w:val="007B2C14"/>
    <w:rsid w:val="007E35B4"/>
    <w:rsid w:val="007E566B"/>
    <w:rsid w:val="008049E1"/>
    <w:rsid w:val="00820A95"/>
    <w:rsid w:val="0084117D"/>
    <w:rsid w:val="00855583"/>
    <w:rsid w:val="00860C44"/>
    <w:rsid w:val="008659C0"/>
    <w:rsid w:val="00865FF4"/>
    <w:rsid w:val="008811B2"/>
    <w:rsid w:val="008913F6"/>
    <w:rsid w:val="0089335A"/>
    <w:rsid w:val="008A46FB"/>
    <w:rsid w:val="008C3278"/>
    <w:rsid w:val="008C5880"/>
    <w:rsid w:val="008D036B"/>
    <w:rsid w:val="008E2ECD"/>
    <w:rsid w:val="008F1062"/>
    <w:rsid w:val="00910ED2"/>
    <w:rsid w:val="00962789"/>
    <w:rsid w:val="00962B12"/>
    <w:rsid w:val="00964DCC"/>
    <w:rsid w:val="009711F4"/>
    <w:rsid w:val="00972024"/>
    <w:rsid w:val="009740A2"/>
    <w:rsid w:val="00975A20"/>
    <w:rsid w:val="009A6487"/>
    <w:rsid w:val="009B16B3"/>
    <w:rsid w:val="009B2BCC"/>
    <w:rsid w:val="009B4DC2"/>
    <w:rsid w:val="009B571D"/>
    <w:rsid w:val="009E71BF"/>
    <w:rsid w:val="009F599E"/>
    <w:rsid w:val="009F6F8F"/>
    <w:rsid w:val="00A37961"/>
    <w:rsid w:val="00A40B81"/>
    <w:rsid w:val="00A4481A"/>
    <w:rsid w:val="00A44D14"/>
    <w:rsid w:val="00A60F2A"/>
    <w:rsid w:val="00A64FCB"/>
    <w:rsid w:val="00AB33E6"/>
    <w:rsid w:val="00AC12AC"/>
    <w:rsid w:val="00AE3719"/>
    <w:rsid w:val="00AE695E"/>
    <w:rsid w:val="00AF4484"/>
    <w:rsid w:val="00B0457B"/>
    <w:rsid w:val="00B16AC7"/>
    <w:rsid w:val="00B24BAF"/>
    <w:rsid w:val="00B256FD"/>
    <w:rsid w:val="00B76640"/>
    <w:rsid w:val="00B8233F"/>
    <w:rsid w:val="00BA7165"/>
    <w:rsid w:val="00BB734D"/>
    <w:rsid w:val="00BC2A0E"/>
    <w:rsid w:val="00BC44ED"/>
    <w:rsid w:val="00BD3310"/>
    <w:rsid w:val="00BF5676"/>
    <w:rsid w:val="00C149D2"/>
    <w:rsid w:val="00C24077"/>
    <w:rsid w:val="00C40D1E"/>
    <w:rsid w:val="00C54402"/>
    <w:rsid w:val="00C60B7A"/>
    <w:rsid w:val="00C637B2"/>
    <w:rsid w:val="00C726D6"/>
    <w:rsid w:val="00C7317D"/>
    <w:rsid w:val="00C73B22"/>
    <w:rsid w:val="00C84B09"/>
    <w:rsid w:val="00C971A2"/>
    <w:rsid w:val="00CE172C"/>
    <w:rsid w:val="00D03098"/>
    <w:rsid w:val="00D27DF2"/>
    <w:rsid w:val="00D50824"/>
    <w:rsid w:val="00D531B4"/>
    <w:rsid w:val="00D55C66"/>
    <w:rsid w:val="00D931D2"/>
    <w:rsid w:val="00D949C6"/>
    <w:rsid w:val="00D97E18"/>
    <w:rsid w:val="00DE7E7D"/>
    <w:rsid w:val="00DF0573"/>
    <w:rsid w:val="00DF3FCF"/>
    <w:rsid w:val="00E02A32"/>
    <w:rsid w:val="00E03D39"/>
    <w:rsid w:val="00E22C9A"/>
    <w:rsid w:val="00E26495"/>
    <w:rsid w:val="00E31F87"/>
    <w:rsid w:val="00E47AA9"/>
    <w:rsid w:val="00E53651"/>
    <w:rsid w:val="00E649C9"/>
    <w:rsid w:val="00E664A2"/>
    <w:rsid w:val="00E9314B"/>
    <w:rsid w:val="00EA3445"/>
    <w:rsid w:val="00EA6C5D"/>
    <w:rsid w:val="00EB41B2"/>
    <w:rsid w:val="00EE08A8"/>
    <w:rsid w:val="00EF00BD"/>
    <w:rsid w:val="00EF785D"/>
    <w:rsid w:val="00F55981"/>
    <w:rsid w:val="00F60DDA"/>
    <w:rsid w:val="00F6276B"/>
    <w:rsid w:val="00F664FC"/>
    <w:rsid w:val="00F665E4"/>
    <w:rsid w:val="00F6760F"/>
    <w:rsid w:val="00F73CC8"/>
    <w:rsid w:val="00F76407"/>
    <w:rsid w:val="00F77A8D"/>
    <w:rsid w:val="00F975BF"/>
    <w:rsid w:val="00FA3C27"/>
    <w:rsid w:val="00FB0DBD"/>
    <w:rsid w:val="00FE46F6"/>
    <w:rsid w:val="00FE7E59"/>
    <w:rsid w:val="00FF45FF"/>
    <w:rsid w:val="0CF52142"/>
    <w:rsid w:val="101DA6E6"/>
    <w:rsid w:val="104FAD3D"/>
    <w:rsid w:val="13A8C8A8"/>
    <w:rsid w:val="23B7769F"/>
    <w:rsid w:val="2521671C"/>
    <w:rsid w:val="2588C8A4"/>
    <w:rsid w:val="28862730"/>
    <w:rsid w:val="299B0A31"/>
    <w:rsid w:val="29F5C302"/>
    <w:rsid w:val="2CFB00D8"/>
    <w:rsid w:val="2E99FBC7"/>
    <w:rsid w:val="2FE7F41C"/>
    <w:rsid w:val="38EBD343"/>
    <w:rsid w:val="3A16888F"/>
    <w:rsid w:val="3BAF546E"/>
    <w:rsid w:val="3EE47047"/>
    <w:rsid w:val="4088D812"/>
    <w:rsid w:val="54E29F6C"/>
    <w:rsid w:val="5BE602A3"/>
    <w:rsid w:val="5CE2EB1C"/>
    <w:rsid w:val="608E3625"/>
    <w:rsid w:val="63C1A346"/>
    <w:rsid w:val="63C64368"/>
    <w:rsid w:val="6A859079"/>
    <w:rsid w:val="6C5D792A"/>
    <w:rsid w:val="6CF9E772"/>
    <w:rsid w:val="73130563"/>
    <w:rsid w:val="78A5CBBA"/>
    <w:rsid w:val="7A897665"/>
    <w:rsid w:val="7C5E062A"/>
    <w:rsid w:val="7D7F45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 w:type="paragraph" w:styleId="Revision">
    <w:name w:val="Revision"/>
    <w:hidden/>
    <w:uiPriority w:val="99"/>
    <w:semiHidden/>
    <w:rsid w:val="00762701"/>
    <w:pPr>
      <w:spacing w:after="0" w:line="240" w:lineRule="auto"/>
    </w:pPr>
  </w:style>
  <w:style w:type="table" w:styleId="TableGrid">
    <w:name w:val="Table Grid"/>
    <w:basedOn w:val="TableNormal"/>
    <w:uiPriority w:val="39"/>
    <w:rsid w:val="00D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A5C"/>
    <w:rPr>
      <w:sz w:val="16"/>
      <w:szCs w:val="16"/>
    </w:rPr>
  </w:style>
  <w:style w:type="paragraph" w:styleId="CommentText">
    <w:name w:val="annotation text"/>
    <w:basedOn w:val="Normal"/>
    <w:link w:val="CommentTextChar"/>
    <w:uiPriority w:val="99"/>
    <w:semiHidden/>
    <w:unhideWhenUsed/>
    <w:rsid w:val="00245A5C"/>
    <w:pPr>
      <w:spacing w:line="240" w:lineRule="auto"/>
    </w:pPr>
    <w:rPr>
      <w:sz w:val="20"/>
      <w:szCs w:val="20"/>
    </w:rPr>
  </w:style>
  <w:style w:type="character" w:customStyle="1" w:styleId="CommentTextChar">
    <w:name w:val="Comment Text Char"/>
    <w:basedOn w:val="DefaultParagraphFont"/>
    <w:link w:val="CommentText"/>
    <w:uiPriority w:val="99"/>
    <w:semiHidden/>
    <w:rsid w:val="00245A5C"/>
    <w:rPr>
      <w:sz w:val="20"/>
      <w:szCs w:val="20"/>
    </w:rPr>
  </w:style>
  <w:style w:type="paragraph" w:styleId="CommentSubject">
    <w:name w:val="annotation subject"/>
    <w:basedOn w:val="CommentText"/>
    <w:next w:val="CommentText"/>
    <w:link w:val="CommentSubjectChar"/>
    <w:uiPriority w:val="99"/>
    <w:semiHidden/>
    <w:unhideWhenUsed/>
    <w:rsid w:val="00245A5C"/>
    <w:rPr>
      <w:b/>
      <w:bCs/>
    </w:rPr>
  </w:style>
  <w:style w:type="character" w:customStyle="1" w:styleId="CommentSubjectChar">
    <w:name w:val="Comment Subject Char"/>
    <w:basedOn w:val="CommentTextChar"/>
    <w:link w:val="CommentSubject"/>
    <w:uiPriority w:val="99"/>
    <w:semiHidden/>
    <w:rsid w:val="00245A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29AB90BF3112F4F83F4B7EA629871AB" ma:contentTypeVersion="16" ma:contentTypeDescription="Kurkite naują dokumentą." ma:contentTypeScope="" ma:versionID="bb3d7e174f251b742956d5a4aa3b8458">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d4131531cf1458ec0125c8a03149dba7"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2.xml><?xml version="1.0" encoding="utf-8"?>
<ds:datastoreItem xmlns:ds="http://schemas.openxmlformats.org/officeDocument/2006/customXml" ds:itemID="{EFE740D0-369B-4F87-AFAC-9CFFBF15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7D70E-CB49-4E79-9C87-1C03149B7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2877</Words>
  <Characters>1640</Characters>
  <Application>Microsoft Office Word</Application>
  <DocSecurity>0</DocSecurity>
  <Lines>13</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2026-08-26T11:47:00Z</dcterms:created>
  <dcterms:modified xsi:type="dcterms:W3CDTF">2026-08-28T09:51:00Z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y fmtid="{D5CDD505-2E9C-101B-9397-08002B2CF9AE}" pid="4" name="Order">
    <vt:r8>144700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