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BA257" w14:textId="77777777" w:rsidR="00B80F02" w:rsidRPr="005731AC" w:rsidRDefault="00B80F02" w:rsidP="00B80F02">
      <w:pPr>
        <w:spacing w:after="0" w:line="240" w:lineRule="auto"/>
        <w:jc w:val="both"/>
        <w:rPr>
          <w:rFonts w:ascii="Calibri" w:eastAsia="Times New Roman" w:hAnsi="Calibri" w:cs="Calibri"/>
          <w:kern w:val="0"/>
          <w:sz w:val="16"/>
          <w:szCs w:val="16"/>
          <w:lang w:eastAsia="en-GB"/>
          <w14:ligatures w14:val="none"/>
        </w:rPr>
      </w:pPr>
      <w:r w:rsidRPr="005731AC">
        <w:rPr>
          <w:rFonts w:ascii="Calibri" w:eastAsia="Times New Roman" w:hAnsi="Calibri" w:cs="Calibri"/>
          <w:kern w:val="0"/>
          <w:sz w:val="16"/>
          <w:szCs w:val="16"/>
          <w:lang w:eastAsia="en-GB"/>
          <w14:ligatures w14:val="none"/>
        </w:rPr>
        <w:t>Pranešimas žiniasklaidai</w:t>
      </w:r>
    </w:p>
    <w:p w14:paraId="090C9DBA" w14:textId="7B6D5190" w:rsidR="00B80F02" w:rsidRDefault="00B80F02" w:rsidP="00B80F02">
      <w:pPr>
        <w:spacing w:after="0" w:line="240" w:lineRule="auto"/>
        <w:jc w:val="both"/>
        <w:rPr>
          <w:rFonts w:ascii="Calibri" w:eastAsia="Times New Roman" w:hAnsi="Calibri" w:cs="Calibri"/>
          <w:kern w:val="0"/>
          <w:sz w:val="16"/>
          <w:szCs w:val="16"/>
          <w:lang w:eastAsia="en-GB"/>
          <w14:ligatures w14:val="none"/>
        </w:rPr>
      </w:pPr>
      <w:r w:rsidRPr="005731AC">
        <w:rPr>
          <w:rFonts w:ascii="Calibri" w:eastAsia="Times New Roman" w:hAnsi="Calibri" w:cs="Calibri"/>
          <w:kern w:val="0"/>
          <w:sz w:val="16"/>
          <w:szCs w:val="16"/>
          <w:lang w:eastAsia="en-GB"/>
          <w14:ligatures w14:val="none"/>
        </w:rPr>
        <w:t xml:space="preserve">2026 m. </w:t>
      </w:r>
      <w:r>
        <w:rPr>
          <w:rFonts w:ascii="Calibri" w:eastAsia="Times New Roman" w:hAnsi="Calibri" w:cs="Calibri"/>
          <w:kern w:val="0"/>
          <w:sz w:val="16"/>
          <w:szCs w:val="16"/>
          <w:lang w:eastAsia="en-GB"/>
          <w14:ligatures w14:val="none"/>
        </w:rPr>
        <w:t xml:space="preserve">rugsėjo </w:t>
      </w:r>
      <w:r w:rsidR="001072F3">
        <w:rPr>
          <w:rFonts w:ascii="Calibri" w:eastAsia="Times New Roman" w:hAnsi="Calibri" w:cs="Calibri"/>
          <w:kern w:val="0"/>
          <w:sz w:val="16"/>
          <w:szCs w:val="16"/>
          <w:lang w:val="en-US" w:eastAsia="en-GB"/>
          <w14:ligatures w14:val="none"/>
        </w:rPr>
        <w:t>1</w:t>
      </w:r>
      <w:r>
        <w:rPr>
          <w:rFonts w:ascii="Calibri" w:eastAsia="Times New Roman" w:hAnsi="Calibri" w:cs="Calibri"/>
          <w:kern w:val="0"/>
          <w:sz w:val="16"/>
          <w:szCs w:val="16"/>
          <w:lang w:val="en-US" w:eastAsia="en-GB"/>
          <w14:ligatures w14:val="none"/>
        </w:rPr>
        <w:t xml:space="preserve"> </w:t>
      </w:r>
      <w:r w:rsidRPr="005731AC">
        <w:rPr>
          <w:rFonts w:ascii="Calibri" w:eastAsia="Times New Roman" w:hAnsi="Calibri" w:cs="Calibri"/>
          <w:kern w:val="0"/>
          <w:sz w:val="16"/>
          <w:szCs w:val="16"/>
          <w:lang w:eastAsia="en-GB"/>
          <w14:ligatures w14:val="none"/>
        </w:rPr>
        <w:t xml:space="preserve">d. </w:t>
      </w:r>
    </w:p>
    <w:p w14:paraId="4BDEBA86" w14:textId="77777777" w:rsidR="00B80F02" w:rsidRPr="00B80F02" w:rsidRDefault="00B80F02" w:rsidP="00B80F02">
      <w:pPr>
        <w:spacing w:after="0" w:line="240" w:lineRule="auto"/>
        <w:jc w:val="both"/>
        <w:rPr>
          <w:rFonts w:ascii="Calibri" w:eastAsia="Times New Roman" w:hAnsi="Calibri" w:cs="Calibri"/>
          <w:kern w:val="0"/>
          <w:sz w:val="16"/>
          <w:szCs w:val="16"/>
          <w:lang w:eastAsia="en-GB"/>
          <w14:ligatures w14:val="none"/>
        </w:rPr>
      </w:pPr>
    </w:p>
    <w:p w14:paraId="6A15AD8D" w14:textId="760BB28B" w:rsidR="000C71A6" w:rsidRPr="00FF600B" w:rsidRDefault="00364E0A" w:rsidP="00FF600B">
      <w:pPr>
        <w:tabs>
          <w:tab w:val="left" w:pos="3675"/>
        </w:tabs>
        <w:jc w:val="both"/>
        <w:rPr>
          <w:rFonts w:ascii="Calibri" w:hAnsi="Calibri" w:cs="Calibri"/>
          <w:b/>
          <w:bCs/>
          <w:sz w:val="22"/>
          <w:szCs w:val="22"/>
        </w:rPr>
      </w:pPr>
      <w:r w:rsidRPr="00FF600B">
        <w:rPr>
          <w:rFonts w:ascii="Calibri" w:hAnsi="Calibri" w:cs="Calibri"/>
          <w:b/>
          <w:bCs/>
          <w:sz w:val="22"/>
          <w:szCs w:val="22"/>
        </w:rPr>
        <w:t xml:space="preserve">Pokyčiai </w:t>
      </w:r>
      <w:r w:rsidR="000239AF">
        <w:rPr>
          <w:rFonts w:ascii="Calibri" w:hAnsi="Calibri" w:cs="Calibri"/>
          <w:b/>
          <w:bCs/>
          <w:sz w:val="22"/>
          <w:szCs w:val="22"/>
        </w:rPr>
        <w:t xml:space="preserve">„Maxima LT“ </w:t>
      </w:r>
      <w:r w:rsidR="00FF600B">
        <w:rPr>
          <w:rFonts w:ascii="Calibri" w:hAnsi="Calibri" w:cs="Calibri"/>
          <w:b/>
          <w:bCs/>
          <w:sz w:val="22"/>
          <w:szCs w:val="22"/>
        </w:rPr>
        <w:t>departamentų vadovų</w:t>
      </w:r>
      <w:r w:rsidR="00E76733">
        <w:rPr>
          <w:rFonts w:ascii="Calibri" w:hAnsi="Calibri" w:cs="Calibri"/>
          <w:b/>
          <w:bCs/>
          <w:sz w:val="22"/>
          <w:szCs w:val="22"/>
        </w:rPr>
        <w:t xml:space="preserve"> ir valdybos</w:t>
      </w:r>
      <w:r w:rsidR="00FF600B">
        <w:rPr>
          <w:rFonts w:ascii="Calibri" w:hAnsi="Calibri" w:cs="Calibri"/>
          <w:b/>
          <w:bCs/>
          <w:sz w:val="22"/>
          <w:szCs w:val="22"/>
        </w:rPr>
        <w:t xml:space="preserve"> gretose</w:t>
      </w:r>
      <w:r w:rsidRPr="00FF600B">
        <w:rPr>
          <w:rFonts w:ascii="Calibri" w:hAnsi="Calibri" w:cs="Calibri"/>
          <w:b/>
          <w:bCs/>
          <w:sz w:val="22"/>
          <w:szCs w:val="22"/>
        </w:rPr>
        <w:t xml:space="preserve"> </w:t>
      </w:r>
    </w:p>
    <w:p w14:paraId="3099FB58" w14:textId="7470DA83" w:rsidR="000C71A6" w:rsidRDefault="000C71A6" w:rsidP="000C71A6">
      <w:pPr>
        <w:tabs>
          <w:tab w:val="left" w:pos="3675"/>
        </w:tabs>
        <w:jc w:val="both"/>
        <w:rPr>
          <w:rFonts w:ascii="Calibri" w:hAnsi="Calibri" w:cs="Calibri"/>
          <w:b/>
          <w:bCs/>
          <w:sz w:val="22"/>
          <w:szCs w:val="22"/>
        </w:rPr>
      </w:pPr>
      <w:r w:rsidRPr="00042FB4">
        <w:rPr>
          <w:rFonts w:ascii="Calibri" w:hAnsi="Calibri" w:cs="Calibri"/>
          <w:b/>
          <w:bCs/>
          <w:sz w:val="22"/>
          <w:szCs w:val="22"/>
        </w:rPr>
        <w:t xml:space="preserve">Nuo </w:t>
      </w:r>
      <w:r w:rsidR="00157553" w:rsidRPr="00042FB4">
        <w:rPr>
          <w:rFonts w:ascii="Calibri" w:hAnsi="Calibri" w:cs="Calibri"/>
          <w:b/>
          <w:bCs/>
          <w:sz w:val="22"/>
          <w:szCs w:val="22"/>
        </w:rPr>
        <w:t xml:space="preserve">š. m. </w:t>
      </w:r>
      <w:r w:rsidRPr="00042FB4">
        <w:rPr>
          <w:rFonts w:ascii="Calibri" w:hAnsi="Calibri" w:cs="Calibri"/>
          <w:b/>
          <w:bCs/>
          <w:sz w:val="22"/>
          <w:szCs w:val="22"/>
        </w:rPr>
        <w:t>rugsėjo 1</w:t>
      </w:r>
      <w:r w:rsidR="006663C3" w:rsidRPr="00042FB4">
        <w:rPr>
          <w:rFonts w:ascii="Calibri" w:hAnsi="Calibri" w:cs="Calibri"/>
          <w:b/>
          <w:bCs/>
          <w:sz w:val="22"/>
          <w:szCs w:val="22"/>
          <w:lang w:val="en-US"/>
        </w:rPr>
        <w:t>4</w:t>
      </w:r>
      <w:r w:rsidRPr="00042FB4">
        <w:rPr>
          <w:rFonts w:ascii="Calibri" w:hAnsi="Calibri" w:cs="Calibri"/>
          <w:b/>
          <w:bCs/>
          <w:sz w:val="22"/>
          <w:szCs w:val="22"/>
        </w:rPr>
        <w:t xml:space="preserve"> d. </w:t>
      </w:r>
      <w:r w:rsidR="00FF6A44" w:rsidRPr="00042FB4">
        <w:rPr>
          <w:rFonts w:ascii="Calibri" w:hAnsi="Calibri" w:cs="Calibri"/>
          <w:b/>
          <w:bCs/>
          <w:sz w:val="22"/>
          <w:szCs w:val="22"/>
        </w:rPr>
        <w:t>„Maxima LT“</w:t>
      </w:r>
      <w:r w:rsidRPr="00042FB4">
        <w:rPr>
          <w:rFonts w:ascii="Calibri" w:hAnsi="Calibri" w:cs="Calibri"/>
          <w:b/>
          <w:bCs/>
          <w:sz w:val="22"/>
          <w:szCs w:val="22"/>
        </w:rPr>
        <w:t xml:space="preserve"> </w:t>
      </w:r>
      <w:r w:rsidR="00FF600B" w:rsidRPr="00042FB4">
        <w:rPr>
          <w:rFonts w:ascii="Calibri" w:hAnsi="Calibri" w:cs="Calibri"/>
          <w:b/>
          <w:bCs/>
          <w:sz w:val="22"/>
          <w:szCs w:val="22"/>
        </w:rPr>
        <w:t>P</w:t>
      </w:r>
      <w:r w:rsidRPr="00042FB4">
        <w:rPr>
          <w:rFonts w:ascii="Calibri" w:hAnsi="Calibri" w:cs="Calibri"/>
          <w:b/>
          <w:bCs/>
          <w:sz w:val="22"/>
          <w:szCs w:val="22"/>
        </w:rPr>
        <w:t xml:space="preserve">irkimų departamento vadovės pareigas </w:t>
      </w:r>
      <w:r w:rsidR="006E6FF8" w:rsidRPr="00042FB4">
        <w:rPr>
          <w:rFonts w:ascii="Calibri" w:hAnsi="Calibri" w:cs="Calibri"/>
          <w:b/>
          <w:bCs/>
          <w:sz w:val="22"/>
          <w:szCs w:val="22"/>
        </w:rPr>
        <w:t>pradės</w:t>
      </w:r>
      <w:r w:rsidRPr="00042FB4">
        <w:rPr>
          <w:rFonts w:ascii="Calibri" w:hAnsi="Calibri" w:cs="Calibri"/>
          <w:b/>
          <w:bCs/>
          <w:sz w:val="22"/>
          <w:szCs w:val="22"/>
        </w:rPr>
        <w:t xml:space="preserve"> eiti Aurelija Simutė, </w:t>
      </w:r>
      <w:r w:rsidR="00FF6A44" w:rsidRPr="00042FB4">
        <w:rPr>
          <w:rFonts w:ascii="Calibri" w:hAnsi="Calibri" w:cs="Calibri"/>
          <w:b/>
          <w:bCs/>
          <w:sz w:val="22"/>
          <w:szCs w:val="22"/>
        </w:rPr>
        <w:t>pakeisianti</w:t>
      </w:r>
      <w:r w:rsidRPr="00042FB4">
        <w:rPr>
          <w:rFonts w:ascii="Calibri" w:hAnsi="Calibri" w:cs="Calibri"/>
          <w:b/>
          <w:bCs/>
          <w:sz w:val="22"/>
          <w:szCs w:val="22"/>
        </w:rPr>
        <w:t xml:space="preserve"> </w:t>
      </w:r>
      <w:r w:rsidR="00E80ABF" w:rsidRPr="00042FB4">
        <w:rPr>
          <w:rFonts w:ascii="Calibri" w:hAnsi="Calibri" w:cs="Calibri"/>
          <w:b/>
          <w:bCs/>
          <w:sz w:val="22"/>
          <w:szCs w:val="22"/>
        </w:rPr>
        <w:t xml:space="preserve">šešerius metus departamentui </w:t>
      </w:r>
      <w:r w:rsidR="00A1776A" w:rsidRPr="00042FB4">
        <w:rPr>
          <w:rFonts w:ascii="Calibri" w:hAnsi="Calibri" w:cs="Calibri"/>
          <w:b/>
          <w:bCs/>
          <w:sz w:val="22"/>
          <w:szCs w:val="22"/>
        </w:rPr>
        <w:t>vadovaujantį</w:t>
      </w:r>
      <w:r w:rsidR="00E80ABF" w:rsidRPr="00042FB4">
        <w:rPr>
          <w:rFonts w:ascii="Calibri" w:hAnsi="Calibri" w:cs="Calibri"/>
          <w:b/>
          <w:bCs/>
          <w:sz w:val="22"/>
          <w:szCs w:val="22"/>
        </w:rPr>
        <w:t xml:space="preserve"> Marių Tilmantą. </w:t>
      </w:r>
      <w:r w:rsidR="00FF600B" w:rsidRPr="00042FB4">
        <w:rPr>
          <w:rFonts w:ascii="Calibri" w:hAnsi="Calibri" w:cs="Calibri"/>
          <w:b/>
          <w:bCs/>
          <w:sz w:val="22"/>
          <w:szCs w:val="22"/>
        </w:rPr>
        <w:t>Nauj</w:t>
      </w:r>
      <w:r w:rsidR="005666FB" w:rsidRPr="00042FB4">
        <w:rPr>
          <w:rFonts w:ascii="Calibri" w:hAnsi="Calibri" w:cs="Calibri"/>
          <w:b/>
          <w:bCs/>
          <w:sz w:val="22"/>
          <w:szCs w:val="22"/>
        </w:rPr>
        <w:t>a</w:t>
      </w:r>
      <w:r w:rsidR="00FF600B" w:rsidRPr="00042FB4">
        <w:rPr>
          <w:rFonts w:ascii="Calibri" w:hAnsi="Calibri" w:cs="Calibri"/>
          <w:b/>
          <w:bCs/>
          <w:sz w:val="22"/>
          <w:szCs w:val="22"/>
        </w:rPr>
        <w:t xml:space="preserve"> </w:t>
      </w:r>
      <w:r w:rsidR="00FF6A44" w:rsidRPr="00042FB4">
        <w:rPr>
          <w:rFonts w:ascii="Calibri" w:hAnsi="Calibri" w:cs="Calibri"/>
          <w:b/>
          <w:bCs/>
          <w:sz w:val="22"/>
          <w:szCs w:val="22"/>
        </w:rPr>
        <w:t xml:space="preserve">„Maxima LT“ </w:t>
      </w:r>
      <w:r w:rsidR="00FF600B" w:rsidRPr="00042FB4">
        <w:rPr>
          <w:rFonts w:ascii="Calibri" w:hAnsi="Calibri" w:cs="Calibri"/>
          <w:b/>
          <w:bCs/>
          <w:sz w:val="22"/>
          <w:szCs w:val="22"/>
        </w:rPr>
        <w:t>Prekybos departamento direktor</w:t>
      </w:r>
      <w:r w:rsidR="00FA28D8" w:rsidRPr="00042FB4">
        <w:rPr>
          <w:rFonts w:ascii="Calibri" w:hAnsi="Calibri" w:cs="Calibri"/>
          <w:b/>
          <w:bCs/>
          <w:sz w:val="22"/>
          <w:szCs w:val="22"/>
        </w:rPr>
        <w:t>ė – N</w:t>
      </w:r>
      <w:r w:rsidR="00FF600B" w:rsidRPr="00042FB4">
        <w:rPr>
          <w:rFonts w:ascii="Calibri" w:hAnsi="Calibri" w:cs="Calibri"/>
          <w:b/>
          <w:bCs/>
          <w:sz w:val="22"/>
          <w:szCs w:val="22"/>
        </w:rPr>
        <w:t xml:space="preserve">eda Vitkauskė. </w:t>
      </w:r>
      <w:r w:rsidR="00364E0A" w:rsidRPr="00042FB4">
        <w:rPr>
          <w:rFonts w:ascii="Calibri" w:hAnsi="Calibri" w:cs="Calibri"/>
          <w:b/>
          <w:bCs/>
          <w:sz w:val="22"/>
          <w:szCs w:val="22"/>
        </w:rPr>
        <w:t>Kartu su ši</w:t>
      </w:r>
      <w:r w:rsidR="00FF600B" w:rsidRPr="00042FB4">
        <w:rPr>
          <w:rFonts w:ascii="Calibri" w:hAnsi="Calibri" w:cs="Calibri"/>
          <w:b/>
          <w:bCs/>
          <w:sz w:val="22"/>
          <w:szCs w:val="22"/>
        </w:rPr>
        <w:t>ais</w:t>
      </w:r>
      <w:r w:rsidR="00364E0A" w:rsidRPr="00042FB4">
        <w:rPr>
          <w:rFonts w:ascii="Calibri" w:hAnsi="Calibri" w:cs="Calibri"/>
          <w:b/>
          <w:bCs/>
          <w:sz w:val="22"/>
          <w:szCs w:val="22"/>
        </w:rPr>
        <w:t xml:space="preserve"> pokyči</w:t>
      </w:r>
      <w:r w:rsidR="00FF600B" w:rsidRPr="00042FB4">
        <w:rPr>
          <w:rFonts w:ascii="Calibri" w:hAnsi="Calibri" w:cs="Calibri"/>
          <w:b/>
          <w:bCs/>
          <w:sz w:val="22"/>
          <w:szCs w:val="22"/>
        </w:rPr>
        <w:t>ais</w:t>
      </w:r>
      <w:r w:rsidR="00364E0A" w:rsidRPr="00042FB4">
        <w:rPr>
          <w:rFonts w:ascii="Calibri" w:hAnsi="Calibri" w:cs="Calibri"/>
          <w:b/>
          <w:bCs/>
          <w:sz w:val="22"/>
          <w:szCs w:val="22"/>
        </w:rPr>
        <w:t xml:space="preserve"> </w:t>
      </w:r>
      <w:r w:rsidR="006E6FF8" w:rsidRPr="00042FB4">
        <w:rPr>
          <w:rFonts w:ascii="Calibri" w:hAnsi="Calibri" w:cs="Calibri"/>
          <w:b/>
          <w:bCs/>
          <w:sz w:val="22"/>
          <w:szCs w:val="22"/>
        </w:rPr>
        <w:t>keisis</w:t>
      </w:r>
      <w:r w:rsidR="00364E0A" w:rsidRPr="00042FB4">
        <w:rPr>
          <w:rFonts w:ascii="Calibri" w:hAnsi="Calibri" w:cs="Calibri"/>
          <w:b/>
          <w:bCs/>
          <w:sz w:val="22"/>
          <w:szCs w:val="22"/>
        </w:rPr>
        <w:t xml:space="preserve"> </w:t>
      </w:r>
      <w:r w:rsidR="00FF6A44" w:rsidRPr="00042FB4">
        <w:rPr>
          <w:rFonts w:ascii="Calibri" w:hAnsi="Calibri" w:cs="Calibri"/>
          <w:b/>
          <w:bCs/>
          <w:sz w:val="22"/>
          <w:szCs w:val="22"/>
        </w:rPr>
        <w:t xml:space="preserve">„Maxima LT“ </w:t>
      </w:r>
      <w:r w:rsidR="00364E0A" w:rsidRPr="00042FB4">
        <w:rPr>
          <w:rFonts w:ascii="Calibri" w:hAnsi="Calibri" w:cs="Calibri"/>
          <w:b/>
          <w:bCs/>
          <w:sz w:val="22"/>
          <w:szCs w:val="22"/>
        </w:rPr>
        <w:t>valdybos sudėtis.</w:t>
      </w:r>
      <w:r w:rsidR="00364E0A" w:rsidRPr="00364E0A">
        <w:rPr>
          <w:rFonts w:ascii="Calibri" w:hAnsi="Calibri" w:cs="Calibri"/>
          <w:b/>
          <w:bCs/>
          <w:sz w:val="22"/>
          <w:szCs w:val="22"/>
        </w:rPr>
        <w:t xml:space="preserve"> </w:t>
      </w:r>
    </w:p>
    <w:p w14:paraId="688D63F4" w14:textId="53AB87AD" w:rsidR="00F43904" w:rsidRPr="00CA0C72" w:rsidRDefault="005666FB" w:rsidP="000C71A6">
      <w:pPr>
        <w:tabs>
          <w:tab w:val="left" w:pos="3675"/>
        </w:tabs>
        <w:jc w:val="both"/>
        <w:rPr>
          <w:rFonts w:ascii="Calibri" w:hAnsi="Calibri" w:cs="Calibri"/>
          <w:sz w:val="22"/>
          <w:szCs w:val="22"/>
          <w:lang w:val="en-US"/>
        </w:rPr>
      </w:pPr>
      <w:r w:rsidRPr="00042FB4">
        <w:rPr>
          <w:rFonts w:ascii="Calibri" w:hAnsi="Calibri" w:cs="Calibri"/>
          <w:sz w:val="22"/>
          <w:szCs w:val="22"/>
        </w:rPr>
        <w:t xml:space="preserve">„Maxima LT“ departamentų vadovų komandoje – pokyčiai. Po dvylikos veiklos metų bendrovę nusprendė palikti šiuo metu Pirkimų departamentui vadovaujantis Marius Tilmantas. </w:t>
      </w:r>
      <w:r w:rsidR="00CA0C72" w:rsidRPr="00042FB4">
        <w:rPr>
          <w:rFonts w:ascii="Calibri" w:hAnsi="Calibri" w:cs="Calibri"/>
          <w:sz w:val="22"/>
          <w:szCs w:val="22"/>
        </w:rPr>
        <w:t>Paskutinė M</w:t>
      </w:r>
      <w:r w:rsidR="006C09D4">
        <w:rPr>
          <w:rFonts w:ascii="Calibri" w:hAnsi="Calibri" w:cs="Calibri"/>
          <w:sz w:val="22"/>
          <w:szCs w:val="22"/>
        </w:rPr>
        <w:t>ariaus</w:t>
      </w:r>
      <w:r w:rsidR="00CA0C72" w:rsidRPr="00042FB4">
        <w:rPr>
          <w:rFonts w:ascii="Calibri" w:hAnsi="Calibri" w:cs="Calibri"/>
          <w:sz w:val="22"/>
          <w:szCs w:val="22"/>
        </w:rPr>
        <w:t xml:space="preserve"> Tilmanto darbo diena „Maxima LT“ –</w:t>
      </w:r>
      <w:r w:rsidR="00CA0C72" w:rsidRPr="00042FB4">
        <w:rPr>
          <w:rFonts w:ascii="Calibri" w:hAnsi="Calibri" w:cs="Calibri"/>
          <w:sz w:val="22"/>
          <w:szCs w:val="22"/>
          <w:lang w:val="en-US"/>
        </w:rPr>
        <w:t xml:space="preserve"> </w:t>
      </w:r>
      <w:r w:rsidR="00CA0C72" w:rsidRPr="00042FB4">
        <w:rPr>
          <w:rFonts w:ascii="Calibri" w:hAnsi="Calibri" w:cs="Calibri"/>
          <w:sz w:val="22"/>
          <w:szCs w:val="22"/>
        </w:rPr>
        <w:t xml:space="preserve">rugsėjo </w:t>
      </w:r>
      <w:r w:rsidR="00CA0C72" w:rsidRPr="00042FB4">
        <w:rPr>
          <w:rFonts w:ascii="Calibri" w:hAnsi="Calibri" w:cs="Calibri"/>
          <w:sz w:val="22"/>
          <w:szCs w:val="22"/>
          <w:lang w:val="en-US"/>
        </w:rPr>
        <w:t>11 d.</w:t>
      </w:r>
      <w:r w:rsidR="00CA0C72">
        <w:rPr>
          <w:rFonts w:ascii="Calibri" w:hAnsi="Calibri" w:cs="Calibri"/>
          <w:sz w:val="22"/>
          <w:szCs w:val="22"/>
          <w:lang w:val="en-US"/>
        </w:rPr>
        <w:t xml:space="preserve"> </w:t>
      </w:r>
    </w:p>
    <w:p w14:paraId="3830E9D3" w14:textId="250DB1B1" w:rsidR="00E76733" w:rsidRDefault="00FA28D8" w:rsidP="000C71A6">
      <w:pPr>
        <w:tabs>
          <w:tab w:val="left" w:pos="3675"/>
        </w:tabs>
        <w:jc w:val="both"/>
        <w:rPr>
          <w:rFonts w:ascii="Calibri" w:hAnsi="Calibri" w:cs="Calibri"/>
          <w:sz w:val="22"/>
          <w:szCs w:val="22"/>
        </w:rPr>
      </w:pPr>
      <w:r w:rsidRPr="00042FB4">
        <w:rPr>
          <w:rFonts w:ascii="Calibri" w:hAnsi="Calibri" w:cs="Calibri"/>
          <w:sz w:val="22"/>
          <w:szCs w:val="22"/>
        </w:rPr>
        <w:t xml:space="preserve">Nuo </w:t>
      </w:r>
      <w:r w:rsidRPr="00042FB4">
        <w:rPr>
          <w:rFonts w:ascii="Calibri" w:hAnsi="Calibri" w:cs="Calibri"/>
          <w:sz w:val="22"/>
          <w:szCs w:val="22"/>
          <w:lang w:val="en-US"/>
        </w:rPr>
        <w:t>rugsėjo 1</w:t>
      </w:r>
      <w:r w:rsidR="006663C3" w:rsidRPr="00042FB4">
        <w:rPr>
          <w:rFonts w:ascii="Calibri" w:hAnsi="Calibri" w:cs="Calibri"/>
          <w:sz w:val="22"/>
          <w:szCs w:val="22"/>
          <w:lang w:val="en-US"/>
        </w:rPr>
        <w:t>4</w:t>
      </w:r>
      <w:r w:rsidRPr="00042FB4">
        <w:rPr>
          <w:rFonts w:ascii="Calibri" w:hAnsi="Calibri" w:cs="Calibri"/>
          <w:sz w:val="22"/>
          <w:szCs w:val="22"/>
          <w:lang w:val="en-US"/>
        </w:rPr>
        <w:t xml:space="preserve"> d.</w:t>
      </w:r>
      <w:r w:rsidR="00C70A2E" w:rsidRPr="00042FB4">
        <w:rPr>
          <w:rFonts w:ascii="Calibri" w:hAnsi="Calibri" w:cs="Calibri"/>
          <w:sz w:val="22"/>
          <w:szCs w:val="22"/>
        </w:rPr>
        <w:t xml:space="preserve"> jo pareigas peri</w:t>
      </w:r>
      <w:r w:rsidRPr="00042FB4">
        <w:rPr>
          <w:rFonts w:ascii="Calibri" w:hAnsi="Calibri" w:cs="Calibri"/>
          <w:sz w:val="22"/>
          <w:szCs w:val="22"/>
        </w:rPr>
        <w:t xml:space="preserve">ma </w:t>
      </w:r>
      <w:r w:rsidR="00C70A2E" w:rsidRPr="00042FB4">
        <w:rPr>
          <w:rFonts w:ascii="Calibri" w:hAnsi="Calibri" w:cs="Calibri"/>
          <w:sz w:val="22"/>
          <w:szCs w:val="22"/>
        </w:rPr>
        <w:t>pastaruosius trejus metus „Maxima LT“ Prekybos departamentui vadovaujanti Aurelija Simutė.</w:t>
      </w:r>
      <w:r w:rsidR="00F43904" w:rsidRPr="00042FB4">
        <w:rPr>
          <w:rFonts w:ascii="Calibri" w:hAnsi="Calibri" w:cs="Calibri"/>
          <w:sz w:val="22"/>
          <w:szCs w:val="22"/>
        </w:rPr>
        <w:t xml:space="preserve"> </w:t>
      </w:r>
      <w:r w:rsidR="00C70A2E" w:rsidRPr="00042FB4">
        <w:rPr>
          <w:rFonts w:ascii="Calibri" w:hAnsi="Calibri" w:cs="Calibri"/>
          <w:sz w:val="22"/>
          <w:szCs w:val="22"/>
        </w:rPr>
        <w:t>„Maxima LT“ veikloje A</w:t>
      </w:r>
      <w:r w:rsidR="006C09D4">
        <w:rPr>
          <w:rFonts w:ascii="Calibri" w:hAnsi="Calibri" w:cs="Calibri"/>
          <w:sz w:val="22"/>
          <w:szCs w:val="22"/>
        </w:rPr>
        <w:t>urelija</w:t>
      </w:r>
      <w:r w:rsidR="00C70A2E" w:rsidRPr="00042FB4">
        <w:rPr>
          <w:rFonts w:ascii="Calibri" w:hAnsi="Calibri" w:cs="Calibri"/>
          <w:sz w:val="22"/>
          <w:szCs w:val="22"/>
        </w:rPr>
        <w:t xml:space="preserve"> Simutė dalyvauja aštuonerius metus. </w:t>
      </w:r>
    </w:p>
    <w:p w14:paraId="27BD6C99" w14:textId="6BA310C8" w:rsidR="00A1776A" w:rsidRDefault="00F43904" w:rsidP="00A1776A">
      <w:pPr>
        <w:tabs>
          <w:tab w:val="left" w:pos="3675"/>
        </w:tabs>
        <w:jc w:val="both"/>
        <w:rPr>
          <w:rFonts w:ascii="Calibri" w:hAnsi="Calibri" w:cs="Calibri"/>
          <w:sz w:val="22"/>
          <w:szCs w:val="22"/>
        </w:rPr>
      </w:pPr>
      <w:r w:rsidRPr="005E63DD">
        <w:rPr>
          <w:rFonts w:ascii="Calibri" w:hAnsi="Calibri" w:cs="Calibri"/>
          <w:sz w:val="22"/>
          <w:szCs w:val="22"/>
        </w:rPr>
        <w:t>„Maxima LT“ Prekybos departamento direktore</w:t>
      </w:r>
      <w:r w:rsidR="005A752F" w:rsidRPr="005E63DD">
        <w:rPr>
          <w:rFonts w:ascii="Calibri" w:hAnsi="Calibri" w:cs="Calibri"/>
          <w:sz w:val="22"/>
          <w:szCs w:val="22"/>
        </w:rPr>
        <w:t>, atsakinga už parduotuvių veiklą įmonėje,</w:t>
      </w:r>
      <w:r w:rsidRPr="005E63DD">
        <w:rPr>
          <w:rFonts w:ascii="Calibri" w:hAnsi="Calibri" w:cs="Calibri"/>
          <w:sz w:val="22"/>
          <w:szCs w:val="22"/>
        </w:rPr>
        <w:t xml:space="preserve"> </w:t>
      </w:r>
      <w:r w:rsidR="004B0105" w:rsidRPr="005E63DD">
        <w:rPr>
          <w:rFonts w:ascii="Calibri" w:hAnsi="Calibri" w:cs="Calibri"/>
          <w:sz w:val="22"/>
          <w:szCs w:val="22"/>
        </w:rPr>
        <w:t xml:space="preserve">nuo </w:t>
      </w:r>
      <w:r w:rsidR="004B0105" w:rsidRPr="005E63DD">
        <w:rPr>
          <w:rFonts w:ascii="Calibri" w:hAnsi="Calibri" w:cs="Calibri"/>
          <w:sz w:val="22"/>
          <w:szCs w:val="22"/>
          <w:lang w:val="en-US"/>
        </w:rPr>
        <w:t>rugs</w:t>
      </w:r>
      <w:r w:rsidR="004B0105" w:rsidRPr="005E63DD">
        <w:rPr>
          <w:rFonts w:ascii="Calibri" w:hAnsi="Calibri" w:cs="Calibri"/>
          <w:sz w:val="22"/>
          <w:szCs w:val="22"/>
        </w:rPr>
        <w:t xml:space="preserve">ėjo </w:t>
      </w:r>
      <w:r w:rsidR="004B0105" w:rsidRPr="005E63DD">
        <w:rPr>
          <w:rFonts w:ascii="Calibri" w:hAnsi="Calibri" w:cs="Calibri"/>
          <w:sz w:val="22"/>
          <w:szCs w:val="22"/>
          <w:lang w:val="en-US"/>
        </w:rPr>
        <w:t>14 d.</w:t>
      </w:r>
      <w:r w:rsidR="005666FB" w:rsidRPr="005E63DD">
        <w:rPr>
          <w:rFonts w:ascii="Calibri" w:hAnsi="Calibri" w:cs="Calibri"/>
          <w:sz w:val="22"/>
          <w:szCs w:val="22"/>
        </w:rPr>
        <w:t xml:space="preserve"> </w:t>
      </w:r>
      <w:r w:rsidR="004B0105" w:rsidRPr="005E63DD">
        <w:rPr>
          <w:rFonts w:ascii="Calibri" w:hAnsi="Calibri" w:cs="Calibri"/>
          <w:sz w:val="22"/>
          <w:szCs w:val="22"/>
        </w:rPr>
        <w:t xml:space="preserve">tampa </w:t>
      </w:r>
      <w:r w:rsidR="00A1776A" w:rsidRPr="005E63DD">
        <w:rPr>
          <w:rFonts w:ascii="Calibri" w:hAnsi="Calibri" w:cs="Calibri"/>
          <w:sz w:val="22"/>
          <w:szCs w:val="22"/>
        </w:rPr>
        <w:t>šeštus metus</w:t>
      </w:r>
      <w:r w:rsidRPr="005E63DD">
        <w:rPr>
          <w:rFonts w:ascii="Calibri" w:hAnsi="Calibri" w:cs="Calibri"/>
          <w:sz w:val="22"/>
          <w:szCs w:val="22"/>
        </w:rPr>
        <w:t xml:space="preserve"> įmonėje</w:t>
      </w:r>
      <w:r w:rsidR="00A1776A" w:rsidRPr="005E63DD">
        <w:rPr>
          <w:rFonts w:ascii="Calibri" w:hAnsi="Calibri" w:cs="Calibri"/>
          <w:sz w:val="22"/>
          <w:szCs w:val="22"/>
        </w:rPr>
        <w:t xml:space="preserve"> dirbanti Neda Vitkauskė. </w:t>
      </w:r>
      <w:r w:rsidR="005A752F" w:rsidRPr="005E63DD">
        <w:rPr>
          <w:rFonts w:ascii="Calibri" w:hAnsi="Calibri" w:cs="Calibri"/>
          <w:sz w:val="22"/>
          <w:szCs w:val="22"/>
        </w:rPr>
        <w:t>Š</w:t>
      </w:r>
      <w:r w:rsidR="00A1776A" w:rsidRPr="005E63DD">
        <w:rPr>
          <w:rFonts w:ascii="Calibri" w:hAnsi="Calibri" w:cs="Calibri"/>
          <w:sz w:val="22"/>
          <w:szCs w:val="22"/>
        </w:rPr>
        <w:t xml:space="preserve">iuo metu </w:t>
      </w:r>
      <w:r w:rsidRPr="005E63DD">
        <w:rPr>
          <w:rFonts w:ascii="Calibri" w:hAnsi="Calibri" w:cs="Calibri"/>
          <w:sz w:val="22"/>
          <w:szCs w:val="22"/>
        </w:rPr>
        <w:t>N</w:t>
      </w:r>
      <w:r w:rsidR="006C09D4">
        <w:rPr>
          <w:rFonts w:ascii="Calibri" w:hAnsi="Calibri" w:cs="Calibri"/>
          <w:sz w:val="22"/>
          <w:szCs w:val="22"/>
        </w:rPr>
        <w:t xml:space="preserve">eda </w:t>
      </w:r>
      <w:r w:rsidRPr="005E63DD">
        <w:rPr>
          <w:rFonts w:ascii="Calibri" w:hAnsi="Calibri" w:cs="Calibri"/>
          <w:sz w:val="22"/>
          <w:szCs w:val="22"/>
        </w:rPr>
        <w:t>Vitkauskė</w:t>
      </w:r>
      <w:r w:rsidR="00A1776A" w:rsidRPr="005E63DD">
        <w:rPr>
          <w:rFonts w:ascii="Calibri" w:hAnsi="Calibri" w:cs="Calibri"/>
          <w:sz w:val="22"/>
          <w:szCs w:val="22"/>
        </w:rPr>
        <w:t xml:space="preserve"> vadovauja Parduotuv</w:t>
      </w:r>
      <w:r w:rsidR="004B4515" w:rsidRPr="005E63DD">
        <w:rPr>
          <w:rFonts w:ascii="Calibri" w:hAnsi="Calibri" w:cs="Calibri"/>
          <w:sz w:val="22"/>
          <w:szCs w:val="22"/>
        </w:rPr>
        <w:t>ių</w:t>
      </w:r>
      <w:r w:rsidR="00A1776A" w:rsidRPr="005E63DD">
        <w:rPr>
          <w:rFonts w:ascii="Calibri" w:hAnsi="Calibri" w:cs="Calibri"/>
          <w:sz w:val="22"/>
          <w:szCs w:val="22"/>
        </w:rPr>
        <w:t xml:space="preserve"> procesų skyriui, </w:t>
      </w:r>
      <w:r w:rsidR="00404A8D">
        <w:rPr>
          <w:rFonts w:ascii="Calibri" w:hAnsi="Calibri" w:cs="Calibri"/>
          <w:sz w:val="22"/>
          <w:szCs w:val="22"/>
        </w:rPr>
        <w:t>atsakingam</w:t>
      </w:r>
      <w:r w:rsidR="00A1776A" w:rsidRPr="005E63DD">
        <w:rPr>
          <w:rFonts w:ascii="Calibri" w:hAnsi="Calibri" w:cs="Calibri"/>
          <w:sz w:val="22"/>
          <w:szCs w:val="22"/>
        </w:rPr>
        <w:t xml:space="preserve"> už esamų parduotuvės procesų kontrolę</w:t>
      </w:r>
      <w:r w:rsidR="004B4515" w:rsidRPr="005E63DD">
        <w:rPr>
          <w:rFonts w:ascii="Calibri" w:hAnsi="Calibri" w:cs="Calibri"/>
          <w:sz w:val="22"/>
          <w:szCs w:val="22"/>
        </w:rPr>
        <w:t xml:space="preserve"> bei naujų </w:t>
      </w:r>
      <w:r w:rsidR="00A1776A" w:rsidRPr="005E63DD">
        <w:rPr>
          <w:rFonts w:ascii="Calibri" w:hAnsi="Calibri" w:cs="Calibri"/>
          <w:sz w:val="22"/>
          <w:szCs w:val="22"/>
        </w:rPr>
        <w:t>diegimą.</w:t>
      </w:r>
      <w:r w:rsidR="00A1776A">
        <w:rPr>
          <w:rFonts w:ascii="Calibri" w:hAnsi="Calibri" w:cs="Calibri"/>
          <w:sz w:val="22"/>
          <w:szCs w:val="22"/>
        </w:rPr>
        <w:t xml:space="preserve"> </w:t>
      </w:r>
    </w:p>
    <w:p w14:paraId="1338325B" w14:textId="67A08298" w:rsidR="00D17725" w:rsidRPr="00534072" w:rsidRDefault="00D17725" w:rsidP="00534072">
      <w:pPr>
        <w:tabs>
          <w:tab w:val="left" w:pos="3675"/>
        </w:tabs>
        <w:jc w:val="both"/>
        <w:rPr>
          <w:rFonts w:ascii="Calibri" w:hAnsi="Calibri" w:cs="Calibri"/>
          <w:sz w:val="22"/>
          <w:szCs w:val="22"/>
        </w:rPr>
      </w:pPr>
      <w:r w:rsidRPr="00D17725">
        <w:rPr>
          <w:rFonts w:ascii="Calibri" w:hAnsi="Calibri" w:cs="Calibri"/>
          <w:sz w:val="22"/>
          <w:szCs w:val="22"/>
        </w:rPr>
        <w:t>„Dėkojame Mariui už ilgametį indėlį stiprinant bendrovę bei linkime jam sėkmės laukiančiuose iššūkiuose. Na, o didžiuojuosi, kad už Pirkimų ir Prekybos departamentų direktorių vairo stojančios kolegės yra ilgametės įmonės darbuotojos, puikiai išmanančios veiklos amatą. Tikiu, kad šis pokytis sustiprins mūsų bendrovę“, – sako Kristupas Buzys, „Maxima LT“ generalinis direktorius.</w:t>
      </w:r>
    </w:p>
    <w:p w14:paraId="26DDD83D" w14:textId="5D04719B" w:rsidR="00A1776A" w:rsidRPr="004A7D3E" w:rsidRDefault="005666FB" w:rsidP="000C71A6">
      <w:pPr>
        <w:tabs>
          <w:tab w:val="left" w:pos="3675"/>
        </w:tabs>
        <w:jc w:val="both"/>
        <w:rPr>
          <w:rFonts w:ascii="Calibri" w:hAnsi="Calibri" w:cs="Calibri"/>
          <w:sz w:val="22"/>
          <w:szCs w:val="22"/>
        </w:rPr>
      </w:pPr>
      <w:r w:rsidRPr="005666FB">
        <w:rPr>
          <w:rFonts w:ascii="Calibri" w:hAnsi="Calibri" w:cs="Calibri"/>
          <w:b/>
          <w:bCs/>
          <w:sz w:val="22"/>
          <w:szCs w:val="22"/>
        </w:rPr>
        <w:t>Nauja „Maxima LT“ valdyba</w:t>
      </w:r>
    </w:p>
    <w:p w14:paraId="2320C88C" w14:textId="459CCBD3" w:rsidR="008D1ED8" w:rsidRPr="00C51950" w:rsidRDefault="00F43904" w:rsidP="008D1ED8">
      <w:pPr>
        <w:tabs>
          <w:tab w:val="left" w:pos="3675"/>
        </w:tabs>
        <w:jc w:val="both"/>
        <w:rPr>
          <w:rFonts w:ascii="Calibri" w:hAnsi="Calibri" w:cs="Calibri"/>
          <w:sz w:val="22"/>
          <w:szCs w:val="22"/>
        </w:rPr>
      </w:pPr>
      <w:r w:rsidRPr="00C51950">
        <w:rPr>
          <w:rFonts w:ascii="Calibri" w:hAnsi="Calibri" w:cs="Calibri"/>
          <w:sz w:val="22"/>
          <w:szCs w:val="22"/>
        </w:rPr>
        <w:t>Bendrovės viduje įvykus vadovų rotacijai</w:t>
      </w:r>
      <w:r w:rsidR="005666FB" w:rsidRPr="00C51950">
        <w:rPr>
          <w:rFonts w:ascii="Calibri" w:hAnsi="Calibri" w:cs="Calibri"/>
          <w:sz w:val="22"/>
          <w:szCs w:val="22"/>
        </w:rPr>
        <w:t>,</w:t>
      </w:r>
      <w:r w:rsidR="00732FA9" w:rsidRPr="00C51950">
        <w:rPr>
          <w:rFonts w:ascii="Calibri" w:hAnsi="Calibri" w:cs="Calibri"/>
          <w:sz w:val="22"/>
          <w:szCs w:val="22"/>
        </w:rPr>
        <w:t xml:space="preserve"> </w:t>
      </w:r>
      <w:r w:rsidR="00444212" w:rsidRPr="00C51950">
        <w:rPr>
          <w:rFonts w:ascii="Calibri" w:hAnsi="Calibri" w:cs="Calibri"/>
          <w:sz w:val="22"/>
          <w:szCs w:val="22"/>
        </w:rPr>
        <w:t>keisis</w:t>
      </w:r>
      <w:r w:rsidR="00732FA9" w:rsidRPr="00C51950">
        <w:rPr>
          <w:rFonts w:ascii="Calibri" w:hAnsi="Calibri" w:cs="Calibri"/>
          <w:sz w:val="22"/>
          <w:szCs w:val="22"/>
        </w:rPr>
        <w:t xml:space="preserve"> ir „Maxima LT“ valdyb</w:t>
      </w:r>
      <w:r w:rsidR="008D1ED8" w:rsidRPr="00C51950">
        <w:rPr>
          <w:rFonts w:ascii="Calibri" w:hAnsi="Calibri" w:cs="Calibri"/>
          <w:sz w:val="22"/>
          <w:szCs w:val="22"/>
        </w:rPr>
        <w:t>a</w:t>
      </w:r>
      <w:r w:rsidR="00732FA9" w:rsidRPr="00C51950">
        <w:rPr>
          <w:rFonts w:ascii="Calibri" w:hAnsi="Calibri" w:cs="Calibri"/>
          <w:sz w:val="22"/>
          <w:szCs w:val="22"/>
        </w:rPr>
        <w:t>.</w:t>
      </w:r>
      <w:r w:rsidR="005666FB" w:rsidRPr="00C51950">
        <w:rPr>
          <w:rFonts w:ascii="Calibri" w:hAnsi="Calibri" w:cs="Calibri"/>
          <w:sz w:val="22"/>
          <w:szCs w:val="22"/>
        </w:rPr>
        <w:t xml:space="preserve"> </w:t>
      </w:r>
      <w:r w:rsidR="00157553" w:rsidRPr="00C51950">
        <w:rPr>
          <w:rFonts w:ascii="Calibri" w:hAnsi="Calibri" w:cs="Calibri"/>
          <w:sz w:val="22"/>
          <w:szCs w:val="22"/>
          <w:lang w:val="en-US"/>
        </w:rPr>
        <w:t>R</w:t>
      </w:r>
      <w:r w:rsidR="00CD08B8" w:rsidRPr="00C51950">
        <w:rPr>
          <w:rFonts w:ascii="Calibri" w:hAnsi="Calibri" w:cs="Calibri"/>
          <w:sz w:val="22"/>
          <w:szCs w:val="22"/>
        </w:rPr>
        <w:t>ugsėjo 11 d.</w:t>
      </w:r>
      <w:r w:rsidR="008D1ED8" w:rsidRPr="00C51950">
        <w:rPr>
          <w:rFonts w:ascii="Calibri" w:hAnsi="Calibri" w:cs="Calibri"/>
          <w:sz w:val="22"/>
          <w:szCs w:val="22"/>
        </w:rPr>
        <w:t xml:space="preserve"> iš „Maxima LT“ valdybos n</w:t>
      </w:r>
      <w:r w:rsidR="00B6164F">
        <w:rPr>
          <w:rFonts w:ascii="Calibri" w:hAnsi="Calibri" w:cs="Calibri"/>
          <w:sz w:val="22"/>
          <w:szCs w:val="22"/>
        </w:rPr>
        <w:t xml:space="preserve">arių atsistatydina </w:t>
      </w:r>
      <w:r w:rsidR="008D1ED8" w:rsidRPr="00C51950">
        <w:rPr>
          <w:rFonts w:ascii="Calibri" w:hAnsi="Calibri" w:cs="Calibri"/>
          <w:sz w:val="22"/>
          <w:szCs w:val="22"/>
        </w:rPr>
        <w:t>M</w:t>
      </w:r>
      <w:r w:rsidR="006C09D4">
        <w:rPr>
          <w:rFonts w:ascii="Calibri" w:hAnsi="Calibri" w:cs="Calibri"/>
          <w:sz w:val="22"/>
          <w:szCs w:val="22"/>
        </w:rPr>
        <w:t>arius</w:t>
      </w:r>
      <w:r w:rsidR="008D1ED8" w:rsidRPr="00C51950">
        <w:rPr>
          <w:rFonts w:ascii="Calibri" w:hAnsi="Calibri" w:cs="Calibri"/>
          <w:sz w:val="22"/>
          <w:szCs w:val="22"/>
        </w:rPr>
        <w:t xml:space="preserve"> Tilmantas, o naująja valdybos nare nuo rugsėjo 12 d. iki veikiančios valdybos kadencijos pabaigos išrinkta A</w:t>
      </w:r>
      <w:r w:rsidR="006C09D4">
        <w:rPr>
          <w:rFonts w:ascii="Calibri" w:hAnsi="Calibri" w:cs="Calibri"/>
          <w:sz w:val="22"/>
          <w:szCs w:val="22"/>
        </w:rPr>
        <w:t>urelija</w:t>
      </w:r>
      <w:r w:rsidR="008D1ED8" w:rsidRPr="00C51950">
        <w:rPr>
          <w:rFonts w:ascii="Calibri" w:hAnsi="Calibri" w:cs="Calibri"/>
          <w:sz w:val="22"/>
          <w:szCs w:val="22"/>
        </w:rPr>
        <w:t xml:space="preserve"> Simutė.</w:t>
      </w:r>
    </w:p>
    <w:p w14:paraId="0BA9398C" w14:textId="60906533" w:rsidR="00FA28D8" w:rsidRPr="00C51950" w:rsidRDefault="00FA28D8" w:rsidP="00FA28D8">
      <w:pPr>
        <w:jc w:val="both"/>
        <w:rPr>
          <w:rFonts w:ascii="Calibri" w:hAnsi="Calibri" w:cs="Calibri"/>
          <w:sz w:val="22"/>
          <w:szCs w:val="22"/>
        </w:rPr>
      </w:pPr>
      <w:r w:rsidRPr="00C51950">
        <w:rPr>
          <w:rFonts w:ascii="Calibri" w:hAnsi="Calibri" w:cs="Calibri"/>
          <w:sz w:val="22"/>
          <w:szCs w:val="22"/>
        </w:rPr>
        <w:t xml:space="preserve">„Maxima LT“ valdybą nuo </w:t>
      </w:r>
      <w:r w:rsidR="0094022D" w:rsidRPr="00C51950">
        <w:rPr>
          <w:rFonts w:ascii="Calibri" w:hAnsi="Calibri" w:cs="Calibri"/>
          <w:sz w:val="22"/>
          <w:szCs w:val="22"/>
        </w:rPr>
        <w:t xml:space="preserve">š. m. </w:t>
      </w:r>
      <w:r w:rsidRPr="00C51950">
        <w:rPr>
          <w:rFonts w:ascii="Calibri" w:hAnsi="Calibri" w:cs="Calibri"/>
          <w:sz w:val="22"/>
          <w:szCs w:val="22"/>
        </w:rPr>
        <w:t>rugsėjo 12 d. sudarys keturi nariai: Jolanta Bivainytė (valdybos pirmininkė), Kristupas Buzys, Vilius Rimkus ir Aurelija Simutė.</w:t>
      </w:r>
    </w:p>
    <w:p w14:paraId="6B5F22E8" w14:textId="77777777" w:rsidR="00DC5AD4" w:rsidRPr="00FF600B" w:rsidRDefault="00DC5AD4" w:rsidP="000C71A6">
      <w:pPr>
        <w:tabs>
          <w:tab w:val="left" w:pos="3675"/>
        </w:tabs>
        <w:jc w:val="both"/>
        <w:rPr>
          <w:rFonts w:ascii="Calibri" w:hAnsi="Calibri" w:cs="Calibri"/>
          <w:sz w:val="22"/>
          <w:szCs w:val="22"/>
        </w:rPr>
      </w:pPr>
    </w:p>
    <w:p w14:paraId="25064548" w14:textId="77777777" w:rsidR="00570C9D" w:rsidRPr="00570C9D" w:rsidRDefault="00570C9D" w:rsidP="00570C9D">
      <w:pPr>
        <w:jc w:val="both"/>
        <w:rPr>
          <w:rFonts w:ascii="Calibri" w:hAnsi="Calibri" w:cs="Calibri"/>
          <w:sz w:val="18"/>
          <w:szCs w:val="18"/>
        </w:rPr>
      </w:pPr>
      <w:r w:rsidRPr="00570C9D">
        <w:rPr>
          <w:rFonts w:ascii="Calibri" w:hAnsi="Calibri" w:cs="Calibri"/>
          <w:b/>
          <w:bCs/>
          <w:i/>
          <w:iCs/>
          <w:sz w:val="18"/>
          <w:szCs w:val="18"/>
        </w:rPr>
        <w:t xml:space="preserve">Apie lietuvišką prekybos tinklą „Maxima“ </w:t>
      </w:r>
    </w:p>
    <w:p w14:paraId="7C9C9AC4" w14:textId="77777777" w:rsidR="00570C9D" w:rsidRPr="00570C9D" w:rsidRDefault="00570C9D" w:rsidP="00570C9D">
      <w:pPr>
        <w:jc w:val="both"/>
        <w:rPr>
          <w:rFonts w:ascii="Calibri" w:hAnsi="Calibri" w:cs="Calibri"/>
          <w:i/>
          <w:iCs/>
          <w:sz w:val="18"/>
          <w:szCs w:val="18"/>
        </w:rPr>
      </w:pPr>
      <w:r w:rsidRPr="00570C9D">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 </w:t>
      </w:r>
    </w:p>
    <w:p w14:paraId="1EEA5993" w14:textId="77777777" w:rsidR="00570C9D" w:rsidRPr="00570C9D" w:rsidRDefault="00570C9D" w:rsidP="00570C9D">
      <w:pPr>
        <w:jc w:val="both"/>
        <w:rPr>
          <w:rFonts w:ascii="Calibri" w:hAnsi="Calibri" w:cs="Calibri"/>
          <w:sz w:val="18"/>
          <w:szCs w:val="18"/>
        </w:rPr>
      </w:pPr>
      <w:r w:rsidRPr="00570C9D">
        <w:rPr>
          <w:rFonts w:ascii="Calibri" w:hAnsi="Calibri" w:cs="Calibri"/>
          <w:b/>
          <w:bCs/>
          <w:sz w:val="18"/>
          <w:szCs w:val="18"/>
        </w:rPr>
        <w:t>Daugiau informacijos</w:t>
      </w:r>
      <w:r w:rsidRPr="00570C9D">
        <w:rPr>
          <w:rFonts w:ascii="Calibri" w:hAnsi="Calibri" w:cs="Calibri"/>
          <w:sz w:val="18"/>
          <w:szCs w:val="18"/>
        </w:rPr>
        <w:t>:</w:t>
      </w:r>
    </w:p>
    <w:p w14:paraId="2B6B3E8D" w14:textId="55FE4BF3" w:rsidR="00E80ABF" w:rsidRPr="00570C9D" w:rsidRDefault="00570C9D" w:rsidP="00570C9D">
      <w:pPr>
        <w:jc w:val="both"/>
        <w:rPr>
          <w:rFonts w:ascii="Calibri" w:hAnsi="Calibri" w:cs="Calibri"/>
          <w:sz w:val="18"/>
          <w:szCs w:val="18"/>
          <w:u w:val="single"/>
        </w:rPr>
      </w:pPr>
      <w:r w:rsidRPr="00570C9D">
        <w:rPr>
          <w:rFonts w:ascii="Calibri" w:hAnsi="Calibri" w:cs="Calibri"/>
          <w:sz w:val="18"/>
          <w:szCs w:val="18"/>
        </w:rPr>
        <w:t>El. paštas</w:t>
      </w:r>
      <w:r w:rsidRPr="00570C9D">
        <w:rPr>
          <w:rFonts w:ascii="Calibri" w:hAnsi="Calibri" w:cs="Calibri"/>
          <w:sz w:val="18"/>
          <w:szCs w:val="18"/>
          <w:u w:val="single"/>
        </w:rPr>
        <w:t xml:space="preserve"> </w:t>
      </w:r>
      <w:hyperlink r:id="rId10" w:history="1">
        <w:r w:rsidRPr="00570C9D">
          <w:rPr>
            <w:rStyle w:val="Hyperlink"/>
            <w:rFonts w:ascii="Calibri" w:hAnsi="Calibri" w:cs="Calibri"/>
            <w:sz w:val="18"/>
            <w:szCs w:val="18"/>
          </w:rPr>
          <w:t>komunikacija@maxima.lt</w:t>
        </w:r>
      </w:hyperlink>
      <w:r w:rsidRPr="00570C9D">
        <w:rPr>
          <w:rFonts w:ascii="Calibri" w:hAnsi="Calibri" w:cs="Calibri"/>
          <w:sz w:val="18"/>
          <w:szCs w:val="18"/>
          <w:u w:val="single"/>
        </w:rPr>
        <w:t xml:space="preserve"> </w:t>
      </w:r>
    </w:p>
    <w:p w14:paraId="66172417" w14:textId="77777777" w:rsidR="005F2FF4" w:rsidRDefault="005F2FF4" w:rsidP="001F2BF5">
      <w:pPr>
        <w:jc w:val="both"/>
        <w:rPr>
          <w:rFonts w:ascii="Calibri" w:hAnsi="Calibri" w:cs="Calibri"/>
          <w:sz w:val="22"/>
          <w:szCs w:val="22"/>
        </w:rPr>
      </w:pPr>
    </w:p>
    <w:p w14:paraId="435822A4" w14:textId="77777777" w:rsidR="00210873" w:rsidRPr="00210873" w:rsidRDefault="00210873" w:rsidP="001F2BF5">
      <w:pPr>
        <w:jc w:val="both"/>
        <w:rPr>
          <w:rFonts w:ascii="Calibri" w:hAnsi="Calibri" w:cs="Calibri"/>
          <w:b/>
          <w:bCs/>
        </w:rPr>
      </w:pPr>
    </w:p>
    <w:sectPr w:rsidR="00210873" w:rsidRPr="00210873">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A83EE" w14:textId="77777777" w:rsidR="007C64D3" w:rsidRDefault="007C64D3" w:rsidP="00DC5AD4">
      <w:pPr>
        <w:spacing w:after="0" w:line="240" w:lineRule="auto"/>
      </w:pPr>
      <w:r>
        <w:separator/>
      </w:r>
    </w:p>
  </w:endnote>
  <w:endnote w:type="continuationSeparator" w:id="0">
    <w:p w14:paraId="54B017F7" w14:textId="77777777" w:rsidR="007C64D3" w:rsidRDefault="007C64D3" w:rsidP="00DC5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2634C" w14:textId="77777777" w:rsidR="007C64D3" w:rsidRDefault="007C64D3" w:rsidP="00DC5AD4">
      <w:pPr>
        <w:spacing w:after="0" w:line="240" w:lineRule="auto"/>
      </w:pPr>
      <w:r>
        <w:separator/>
      </w:r>
    </w:p>
  </w:footnote>
  <w:footnote w:type="continuationSeparator" w:id="0">
    <w:p w14:paraId="0A7769A3" w14:textId="77777777" w:rsidR="007C64D3" w:rsidRDefault="007C64D3" w:rsidP="00DC5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6F50" w14:textId="006B936E" w:rsidR="000239AF" w:rsidRDefault="000239AF">
    <w:pPr>
      <w:pStyle w:val="Header"/>
    </w:pPr>
    <w:r>
      <w:rPr>
        <w:noProof/>
      </w:rPr>
      <w:drawing>
        <wp:inline distT="0" distB="0" distL="0" distR="0" wp14:anchorId="3A03897A" wp14:editId="34BDCEBC">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69F4"/>
    <w:multiLevelType w:val="hybridMultilevel"/>
    <w:tmpl w:val="029A13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44F2E21"/>
    <w:multiLevelType w:val="hybridMultilevel"/>
    <w:tmpl w:val="AF6EAF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08625437">
    <w:abstractNumId w:val="0"/>
  </w:num>
  <w:num w:numId="2" w16cid:durableId="1040938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BF5"/>
    <w:rsid w:val="000026D7"/>
    <w:rsid w:val="0000494B"/>
    <w:rsid w:val="000167B1"/>
    <w:rsid w:val="000239AF"/>
    <w:rsid w:val="00042FB4"/>
    <w:rsid w:val="000970C1"/>
    <w:rsid w:val="000A51A5"/>
    <w:rsid w:val="000C71A6"/>
    <w:rsid w:val="001072F3"/>
    <w:rsid w:val="001124CE"/>
    <w:rsid w:val="00126622"/>
    <w:rsid w:val="00157553"/>
    <w:rsid w:val="00167029"/>
    <w:rsid w:val="001E0A01"/>
    <w:rsid w:val="001F2BF5"/>
    <w:rsid w:val="00210873"/>
    <w:rsid w:val="002B749D"/>
    <w:rsid w:val="002F7542"/>
    <w:rsid w:val="00325726"/>
    <w:rsid w:val="003572D6"/>
    <w:rsid w:val="0036379C"/>
    <w:rsid w:val="00364E0A"/>
    <w:rsid w:val="00396526"/>
    <w:rsid w:val="00397EDF"/>
    <w:rsid w:val="003A30C8"/>
    <w:rsid w:val="003C5C5A"/>
    <w:rsid w:val="00404A8D"/>
    <w:rsid w:val="00444212"/>
    <w:rsid w:val="0047710D"/>
    <w:rsid w:val="00484CA8"/>
    <w:rsid w:val="004A7D3E"/>
    <w:rsid w:val="004B0105"/>
    <w:rsid w:val="004B1CA3"/>
    <w:rsid w:val="004B31F8"/>
    <w:rsid w:val="004B4515"/>
    <w:rsid w:val="004E0D45"/>
    <w:rsid w:val="00534072"/>
    <w:rsid w:val="0053538E"/>
    <w:rsid w:val="005473FE"/>
    <w:rsid w:val="005666FB"/>
    <w:rsid w:val="00570C9D"/>
    <w:rsid w:val="00587CA5"/>
    <w:rsid w:val="005A4EA0"/>
    <w:rsid w:val="005A752F"/>
    <w:rsid w:val="005E63DD"/>
    <w:rsid w:val="005F2FF4"/>
    <w:rsid w:val="005F331B"/>
    <w:rsid w:val="00644B8A"/>
    <w:rsid w:val="006663C3"/>
    <w:rsid w:val="00685D27"/>
    <w:rsid w:val="00697CE1"/>
    <w:rsid w:val="006C09D4"/>
    <w:rsid w:val="006E6FF8"/>
    <w:rsid w:val="00732FA9"/>
    <w:rsid w:val="00771D65"/>
    <w:rsid w:val="007B3C1D"/>
    <w:rsid w:val="007C64D3"/>
    <w:rsid w:val="00830E00"/>
    <w:rsid w:val="00864BB4"/>
    <w:rsid w:val="008671EB"/>
    <w:rsid w:val="008D1ED8"/>
    <w:rsid w:val="008D4C6D"/>
    <w:rsid w:val="008E34A0"/>
    <w:rsid w:val="009317DC"/>
    <w:rsid w:val="00935551"/>
    <w:rsid w:val="00935F28"/>
    <w:rsid w:val="0094022D"/>
    <w:rsid w:val="009D2041"/>
    <w:rsid w:val="00A007A5"/>
    <w:rsid w:val="00A1776A"/>
    <w:rsid w:val="00A45026"/>
    <w:rsid w:val="00A80120"/>
    <w:rsid w:val="00AB7FFE"/>
    <w:rsid w:val="00B40821"/>
    <w:rsid w:val="00B518EC"/>
    <w:rsid w:val="00B6164F"/>
    <w:rsid w:val="00B80F02"/>
    <w:rsid w:val="00B83928"/>
    <w:rsid w:val="00BC17F8"/>
    <w:rsid w:val="00BC614B"/>
    <w:rsid w:val="00BD05AB"/>
    <w:rsid w:val="00C4616E"/>
    <w:rsid w:val="00C46DA0"/>
    <w:rsid w:val="00C51950"/>
    <w:rsid w:val="00C57465"/>
    <w:rsid w:val="00C70A2E"/>
    <w:rsid w:val="00C85193"/>
    <w:rsid w:val="00C92F49"/>
    <w:rsid w:val="00CA0C72"/>
    <w:rsid w:val="00CD08B8"/>
    <w:rsid w:val="00CF571C"/>
    <w:rsid w:val="00D03148"/>
    <w:rsid w:val="00D17725"/>
    <w:rsid w:val="00D3175B"/>
    <w:rsid w:val="00D73184"/>
    <w:rsid w:val="00D8537E"/>
    <w:rsid w:val="00DC5AD4"/>
    <w:rsid w:val="00E150A4"/>
    <w:rsid w:val="00E76733"/>
    <w:rsid w:val="00E80ABF"/>
    <w:rsid w:val="00F06FFF"/>
    <w:rsid w:val="00F27450"/>
    <w:rsid w:val="00F32F83"/>
    <w:rsid w:val="00F43904"/>
    <w:rsid w:val="00F66D1D"/>
    <w:rsid w:val="00FA28D8"/>
    <w:rsid w:val="00FA7DC0"/>
    <w:rsid w:val="00FD77B6"/>
    <w:rsid w:val="00FF600B"/>
    <w:rsid w:val="00FF6A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6BCA0"/>
  <w15:chartTrackingRefBased/>
  <w15:docId w15:val="{B98E8A23-65A8-4F99-817D-096F32EE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BF5"/>
    <w:rPr>
      <w:rFonts w:eastAsiaTheme="majorEastAsia" w:cstheme="majorBidi"/>
      <w:color w:val="272727" w:themeColor="text1" w:themeTint="D8"/>
    </w:rPr>
  </w:style>
  <w:style w:type="paragraph" w:styleId="Title">
    <w:name w:val="Title"/>
    <w:basedOn w:val="Normal"/>
    <w:next w:val="Normal"/>
    <w:link w:val="TitleChar"/>
    <w:uiPriority w:val="10"/>
    <w:qFormat/>
    <w:rsid w:val="001F2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BF5"/>
    <w:pPr>
      <w:spacing w:before="160"/>
      <w:jc w:val="center"/>
    </w:pPr>
    <w:rPr>
      <w:i/>
      <w:iCs/>
      <w:color w:val="404040" w:themeColor="text1" w:themeTint="BF"/>
    </w:rPr>
  </w:style>
  <w:style w:type="character" w:customStyle="1" w:styleId="QuoteChar">
    <w:name w:val="Quote Char"/>
    <w:basedOn w:val="DefaultParagraphFont"/>
    <w:link w:val="Quote"/>
    <w:uiPriority w:val="29"/>
    <w:rsid w:val="001F2BF5"/>
    <w:rPr>
      <w:i/>
      <w:iCs/>
      <w:color w:val="404040" w:themeColor="text1" w:themeTint="BF"/>
    </w:rPr>
  </w:style>
  <w:style w:type="paragraph" w:styleId="ListParagraph">
    <w:name w:val="List Paragraph"/>
    <w:basedOn w:val="Normal"/>
    <w:uiPriority w:val="34"/>
    <w:qFormat/>
    <w:rsid w:val="001F2BF5"/>
    <w:pPr>
      <w:ind w:left="720"/>
      <w:contextualSpacing/>
    </w:pPr>
  </w:style>
  <w:style w:type="character" w:styleId="IntenseEmphasis">
    <w:name w:val="Intense Emphasis"/>
    <w:basedOn w:val="DefaultParagraphFont"/>
    <w:uiPriority w:val="21"/>
    <w:qFormat/>
    <w:rsid w:val="001F2BF5"/>
    <w:rPr>
      <w:i/>
      <w:iCs/>
      <w:color w:val="0F4761" w:themeColor="accent1" w:themeShade="BF"/>
    </w:rPr>
  </w:style>
  <w:style w:type="paragraph" w:styleId="IntenseQuote">
    <w:name w:val="Intense Quote"/>
    <w:basedOn w:val="Normal"/>
    <w:next w:val="Normal"/>
    <w:link w:val="IntenseQuoteChar"/>
    <w:uiPriority w:val="30"/>
    <w:qFormat/>
    <w:rsid w:val="001F2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BF5"/>
    <w:rPr>
      <w:i/>
      <w:iCs/>
      <w:color w:val="0F4761" w:themeColor="accent1" w:themeShade="BF"/>
    </w:rPr>
  </w:style>
  <w:style w:type="character" w:styleId="IntenseReference">
    <w:name w:val="Intense Reference"/>
    <w:basedOn w:val="DefaultParagraphFont"/>
    <w:uiPriority w:val="32"/>
    <w:qFormat/>
    <w:rsid w:val="001F2BF5"/>
    <w:rPr>
      <w:b/>
      <w:bCs/>
      <w:smallCaps/>
      <w:color w:val="0F4761" w:themeColor="accent1" w:themeShade="BF"/>
      <w:spacing w:val="5"/>
    </w:rPr>
  </w:style>
  <w:style w:type="paragraph" w:styleId="Header">
    <w:name w:val="header"/>
    <w:basedOn w:val="Normal"/>
    <w:link w:val="HeaderChar"/>
    <w:uiPriority w:val="99"/>
    <w:unhideWhenUsed/>
    <w:rsid w:val="00DC5AD4"/>
    <w:pPr>
      <w:tabs>
        <w:tab w:val="center" w:pos="4819"/>
        <w:tab w:val="right" w:pos="9638"/>
      </w:tabs>
      <w:spacing w:after="0" w:line="240" w:lineRule="auto"/>
    </w:pPr>
  </w:style>
  <w:style w:type="character" w:customStyle="1" w:styleId="HeaderChar">
    <w:name w:val="Header Char"/>
    <w:basedOn w:val="DefaultParagraphFont"/>
    <w:link w:val="Header"/>
    <w:uiPriority w:val="99"/>
    <w:rsid w:val="00DC5AD4"/>
  </w:style>
  <w:style w:type="paragraph" w:styleId="Footer">
    <w:name w:val="footer"/>
    <w:basedOn w:val="Normal"/>
    <w:link w:val="FooterChar"/>
    <w:uiPriority w:val="99"/>
    <w:unhideWhenUsed/>
    <w:rsid w:val="00DC5AD4"/>
    <w:pPr>
      <w:tabs>
        <w:tab w:val="center" w:pos="4819"/>
        <w:tab w:val="right" w:pos="9638"/>
      </w:tabs>
      <w:spacing w:after="0" w:line="240" w:lineRule="auto"/>
    </w:pPr>
  </w:style>
  <w:style w:type="character" w:customStyle="1" w:styleId="FooterChar">
    <w:name w:val="Footer Char"/>
    <w:basedOn w:val="DefaultParagraphFont"/>
    <w:link w:val="Footer"/>
    <w:uiPriority w:val="99"/>
    <w:rsid w:val="00DC5AD4"/>
  </w:style>
  <w:style w:type="character" w:styleId="CommentReference">
    <w:name w:val="annotation reference"/>
    <w:basedOn w:val="DefaultParagraphFont"/>
    <w:uiPriority w:val="99"/>
    <w:semiHidden/>
    <w:unhideWhenUsed/>
    <w:rsid w:val="00FF6A44"/>
    <w:rPr>
      <w:sz w:val="16"/>
      <w:szCs w:val="16"/>
    </w:rPr>
  </w:style>
  <w:style w:type="paragraph" w:styleId="CommentText">
    <w:name w:val="annotation text"/>
    <w:basedOn w:val="Normal"/>
    <w:link w:val="CommentTextChar"/>
    <w:uiPriority w:val="99"/>
    <w:unhideWhenUsed/>
    <w:rsid w:val="00FF6A44"/>
    <w:pPr>
      <w:spacing w:line="240" w:lineRule="auto"/>
    </w:pPr>
    <w:rPr>
      <w:sz w:val="20"/>
      <w:szCs w:val="20"/>
    </w:rPr>
  </w:style>
  <w:style w:type="character" w:customStyle="1" w:styleId="CommentTextChar">
    <w:name w:val="Comment Text Char"/>
    <w:basedOn w:val="DefaultParagraphFont"/>
    <w:link w:val="CommentText"/>
    <w:uiPriority w:val="99"/>
    <w:rsid w:val="00FF6A44"/>
    <w:rPr>
      <w:sz w:val="20"/>
      <w:szCs w:val="20"/>
    </w:rPr>
  </w:style>
  <w:style w:type="paragraph" w:styleId="CommentSubject">
    <w:name w:val="annotation subject"/>
    <w:basedOn w:val="CommentText"/>
    <w:next w:val="CommentText"/>
    <w:link w:val="CommentSubjectChar"/>
    <w:uiPriority w:val="99"/>
    <w:semiHidden/>
    <w:unhideWhenUsed/>
    <w:rsid w:val="00FF6A44"/>
    <w:rPr>
      <w:b/>
      <w:bCs/>
    </w:rPr>
  </w:style>
  <w:style w:type="character" w:customStyle="1" w:styleId="CommentSubjectChar">
    <w:name w:val="Comment Subject Char"/>
    <w:basedOn w:val="CommentTextChar"/>
    <w:link w:val="CommentSubject"/>
    <w:uiPriority w:val="99"/>
    <w:semiHidden/>
    <w:rsid w:val="00FF6A44"/>
    <w:rPr>
      <w:b/>
      <w:bCs/>
      <w:sz w:val="20"/>
      <w:szCs w:val="20"/>
    </w:rPr>
  </w:style>
  <w:style w:type="character" w:styleId="Hyperlink">
    <w:name w:val="Hyperlink"/>
    <w:basedOn w:val="DefaultParagraphFont"/>
    <w:uiPriority w:val="99"/>
    <w:unhideWhenUsed/>
    <w:rsid w:val="00570C9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Props1.xml><?xml version="1.0" encoding="utf-8"?>
<ds:datastoreItem xmlns:ds="http://schemas.openxmlformats.org/officeDocument/2006/customXml" ds:itemID="{4B16CCDE-4026-4E49-B497-3706128BA8CB}">
  <ds:schemaRefs>
    <ds:schemaRef ds:uri="http://schemas.microsoft.com/sharepoint/v3/contenttype/forms"/>
  </ds:schemaRefs>
</ds:datastoreItem>
</file>

<file path=customXml/itemProps2.xml><?xml version="1.0" encoding="utf-8"?>
<ds:datastoreItem xmlns:ds="http://schemas.openxmlformats.org/officeDocument/2006/customXml" ds:itemID="{3713EB43-AC44-4DA6-8DDA-9D420BFD0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2D2DEA-212C-4575-A47E-692E3D381DD8}">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Pages>
  <Words>1621</Words>
  <Characters>924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 Paulauskaite</dc:creator>
  <cp:keywords/>
  <dc:description/>
  <cp:lastModifiedBy>Urte Paulauskaite</cp:lastModifiedBy>
  <cp:revision>83</cp:revision>
  <dcterms:created xsi:type="dcterms:W3CDTF">2026-08-31T10:53:00Z</dcterms:created>
  <dcterms:modified xsi:type="dcterms:W3CDTF">2026-09-01T11:19:00Z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