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F4F6B" w14:textId="511B2C64" w:rsidR="0010677D" w:rsidRPr="00D720CF" w:rsidRDefault="0010677D" w:rsidP="0010677D">
      <w:pPr>
        <w:spacing w:after="0" w:line="240" w:lineRule="auto"/>
        <w:jc w:val="both"/>
        <w:rPr>
          <w:rFonts w:ascii="Times New Roman" w:hAnsi="Times New Roman" w:cs="Times New Roman"/>
          <w:b/>
          <w:bCs/>
        </w:rPr>
      </w:pPr>
      <w:r w:rsidRPr="00D720CF">
        <w:rPr>
          <w:rFonts w:ascii="Times New Roman" w:hAnsi="Times New Roman" w:cs="Times New Roman"/>
          <w:b/>
          <w:bCs/>
        </w:rPr>
        <w:t>Pranešimas žiniasklaidai</w:t>
      </w:r>
    </w:p>
    <w:p w14:paraId="26ABD9F8" w14:textId="2E68038D" w:rsidR="0010677D" w:rsidRPr="00D720CF" w:rsidRDefault="0010677D" w:rsidP="0010677D">
      <w:pPr>
        <w:spacing w:after="0" w:line="240" w:lineRule="auto"/>
        <w:jc w:val="both"/>
        <w:rPr>
          <w:rFonts w:ascii="Times New Roman" w:hAnsi="Times New Roman" w:cs="Times New Roman"/>
        </w:rPr>
      </w:pPr>
      <w:r w:rsidRPr="00D720CF">
        <w:rPr>
          <w:rFonts w:ascii="Times New Roman" w:hAnsi="Times New Roman" w:cs="Times New Roman"/>
        </w:rPr>
        <w:t xml:space="preserve">2026 m. </w:t>
      </w:r>
      <w:r w:rsidR="00D720CF" w:rsidRPr="00D720CF">
        <w:rPr>
          <w:rFonts w:ascii="Times New Roman" w:hAnsi="Times New Roman" w:cs="Times New Roman"/>
        </w:rPr>
        <w:t>spalio</w:t>
      </w:r>
      <w:r w:rsidRPr="00D720CF">
        <w:rPr>
          <w:rFonts w:ascii="Times New Roman" w:hAnsi="Times New Roman" w:cs="Times New Roman"/>
        </w:rPr>
        <w:t xml:space="preserve"> </w:t>
      </w:r>
      <w:r w:rsidR="006511D3" w:rsidRPr="00D720CF">
        <w:rPr>
          <w:rFonts w:ascii="Times New Roman" w:hAnsi="Times New Roman" w:cs="Times New Roman"/>
        </w:rPr>
        <w:t>2</w:t>
      </w:r>
      <w:r w:rsidRPr="00D720CF">
        <w:rPr>
          <w:rFonts w:ascii="Times New Roman" w:hAnsi="Times New Roman" w:cs="Times New Roman"/>
        </w:rPr>
        <w:t xml:space="preserve"> d.</w:t>
      </w:r>
    </w:p>
    <w:p w14:paraId="402D4586" w14:textId="77777777" w:rsidR="0010677D" w:rsidRPr="00D720CF" w:rsidRDefault="0010677D" w:rsidP="0010677D">
      <w:pPr>
        <w:spacing w:after="0" w:line="240" w:lineRule="auto"/>
        <w:jc w:val="both"/>
        <w:rPr>
          <w:rFonts w:ascii="Times New Roman" w:hAnsi="Times New Roman" w:cs="Times New Roman"/>
        </w:rPr>
      </w:pPr>
    </w:p>
    <w:p w14:paraId="7AB4483C" w14:textId="77777777" w:rsidR="00D720CF" w:rsidRPr="00D720CF" w:rsidRDefault="00D720CF" w:rsidP="00D720CF">
      <w:pPr>
        <w:jc w:val="both"/>
        <w:rPr>
          <w:rFonts w:ascii="Times New Roman" w:hAnsi="Times New Roman" w:cs="Times New Roman"/>
          <w:b/>
          <w:bCs/>
        </w:rPr>
      </w:pPr>
      <w:r w:rsidRPr="00D720CF">
        <w:rPr>
          <w:rFonts w:ascii="Times New Roman" w:hAnsi="Times New Roman" w:cs="Times New Roman"/>
          <w:b/>
          <w:bCs/>
        </w:rPr>
        <w:t xml:space="preserve">KPMG Lietuvoje vadovu tapo Edvinas Žukauskas </w:t>
      </w:r>
    </w:p>
    <w:p w14:paraId="71443150" w14:textId="77777777" w:rsidR="00D720CF" w:rsidRPr="00D720CF" w:rsidRDefault="00D720CF" w:rsidP="00D720CF">
      <w:pPr>
        <w:jc w:val="both"/>
        <w:rPr>
          <w:rFonts w:ascii="Times New Roman" w:hAnsi="Times New Roman" w:cs="Times New Roman"/>
          <w:b/>
          <w:bCs/>
        </w:rPr>
      </w:pPr>
      <w:r w:rsidRPr="00D720CF">
        <w:rPr>
          <w:rFonts w:ascii="Times New Roman" w:hAnsi="Times New Roman" w:cs="Times New Roman"/>
          <w:b/>
          <w:bCs/>
        </w:rPr>
        <w:t xml:space="preserve">Tarptautinės audito, mokesčių ir verslo konsultacijų bendrovės KPMG Lietuvoje generalinio direktoriaus pareigas pradėjo eiti Edvinas Žukauskas. Spalio 1 d. jis pakeitė nuo 2015 m. įmonei vadovavusį Roką Kasperavičių. </w:t>
      </w:r>
    </w:p>
    <w:p w14:paraId="6024AC4B" w14:textId="77777777" w:rsidR="00D720CF" w:rsidRPr="00D720CF" w:rsidRDefault="00D720CF" w:rsidP="00D720CF">
      <w:pPr>
        <w:jc w:val="both"/>
        <w:rPr>
          <w:rFonts w:ascii="Times New Roman" w:hAnsi="Times New Roman" w:cs="Times New Roman"/>
        </w:rPr>
      </w:pPr>
      <w:r w:rsidRPr="00D720CF">
        <w:rPr>
          <w:rFonts w:ascii="Times New Roman" w:hAnsi="Times New Roman" w:cs="Times New Roman"/>
        </w:rPr>
        <w:t xml:space="preserve">Naujasis vadovas E. Žukauskas KPMG dirba nuo 2007 m. Ilgus metus jis vadovavo bendrovės Audito skyriui, o 2022 m. spalį prisijungė prie KPMG Lietuvoje partnerių komandos. Naujojo bendrovės vadovo profesinė patirtis apima auditą, darbą su energetikos, logistikos, mažmeninės bei didmeninės prekybos, gamybos, informacinių technologijų, paslaugų ir žemės ūkio sektorių įmonėmis, taip pat su tarptautiniais KPMG klientais. </w:t>
      </w:r>
    </w:p>
    <w:p w14:paraId="79F2982D" w14:textId="77777777" w:rsidR="00D720CF" w:rsidRPr="00D720CF" w:rsidRDefault="00D720CF" w:rsidP="00D720CF">
      <w:pPr>
        <w:jc w:val="both"/>
        <w:rPr>
          <w:rFonts w:ascii="Times New Roman" w:hAnsi="Times New Roman" w:cs="Times New Roman"/>
        </w:rPr>
      </w:pPr>
      <w:r w:rsidRPr="00D720CF">
        <w:rPr>
          <w:rFonts w:ascii="Times New Roman" w:hAnsi="Times New Roman" w:cs="Times New Roman"/>
        </w:rPr>
        <w:t xml:space="preserve">„KPMG praleidau didžiąją dalį savo profesinės karjeros, todėl gerai pažįstu tiek bendrovės komandą, tiek mūsų klientus ir jų verslo aplinką. Naująsias pareigas vertinu kaip galimybę geriau panaudoti organizacijoje sukauptą patirtį, stiprinti skirtingų paslaugų sričių bendradarbiavimą ir toliau auginti KPMG Lietuvoje. Tai kartu yra ir naujas profesinis iššūkis, kurį priimu, jausdamas didelę atsakomybę komandai ir klientams“, – sako E. Žukauskas. </w:t>
      </w:r>
    </w:p>
    <w:p w14:paraId="6AC4FBDE" w14:textId="77777777" w:rsidR="00D720CF" w:rsidRPr="00D720CF" w:rsidRDefault="00D720CF" w:rsidP="00D720CF">
      <w:pPr>
        <w:jc w:val="both"/>
        <w:rPr>
          <w:rFonts w:ascii="Times New Roman" w:hAnsi="Times New Roman" w:cs="Times New Roman"/>
        </w:rPr>
      </w:pPr>
      <w:r w:rsidRPr="00D720CF">
        <w:rPr>
          <w:rFonts w:ascii="Times New Roman" w:hAnsi="Times New Roman" w:cs="Times New Roman"/>
        </w:rPr>
        <w:t xml:space="preserve">Iš vadovo pozicijos besitraukiantis R. Kasperavičius neabejoja, kad jį pakeitęs kolega efektyviai ves KPMG į kitą veiklos etapą. </w:t>
      </w:r>
    </w:p>
    <w:p w14:paraId="21FF67DD" w14:textId="77777777" w:rsidR="00D720CF" w:rsidRPr="00D720CF" w:rsidRDefault="00D720CF" w:rsidP="00D720CF">
      <w:pPr>
        <w:jc w:val="both"/>
        <w:rPr>
          <w:rFonts w:ascii="Times New Roman" w:hAnsi="Times New Roman" w:cs="Times New Roman"/>
        </w:rPr>
      </w:pPr>
      <w:r w:rsidRPr="00D720CF">
        <w:rPr>
          <w:rFonts w:ascii="Times New Roman" w:hAnsi="Times New Roman" w:cs="Times New Roman"/>
        </w:rPr>
        <w:t>„KPMG Lietuvoje nuolat auga ir keičiasi kartu su mūsų klientais, jų poreikiais ir visa verslo aplinka. Edvinas tikrai gerai pažįsta organizaciją iš vidaus, turi ilgametės vadovavimo ir darbo su skirtingų sektorių įmonėmis patirties, todėl šį pokytį vertinu kaip nuoseklų žingsnį ir naują galimybę bendrovei“, – sako R. Kasperavičius.</w:t>
      </w:r>
    </w:p>
    <w:p w14:paraId="5E4058A2" w14:textId="77777777" w:rsidR="00D720CF" w:rsidRPr="00D720CF" w:rsidRDefault="00D720CF" w:rsidP="00D720CF">
      <w:pPr>
        <w:jc w:val="both"/>
        <w:rPr>
          <w:rFonts w:ascii="Times New Roman" w:hAnsi="Times New Roman" w:cs="Times New Roman"/>
        </w:rPr>
      </w:pPr>
      <w:r w:rsidRPr="00D720CF">
        <w:rPr>
          <w:rFonts w:ascii="Times New Roman" w:hAnsi="Times New Roman" w:cs="Times New Roman"/>
        </w:rPr>
        <w:t xml:space="preserve">Nuo 1994-ųjų KPMG Lietuvoje dirbantis R. Kasperavičius jai vadovauti pradėjo 2015 m. spalį. Jis ir toliau dirbs KPMG kaip partneris audito skyriuje. </w:t>
      </w:r>
    </w:p>
    <w:p w14:paraId="65952667" w14:textId="77777777" w:rsidR="00D720CF" w:rsidRPr="00D720CF" w:rsidRDefault="00D720CF" w:rsidP="00D720CF">
      <w:pPr>
        <w:jc w:val="both"/>
        <w:rPr>
          <w:rFonts w:ascii="Times New Roman" w:hAnsi="Times New Roman" w:cs="Times New Roman"/>
        </w:rPr>
      </w:pPr>
      <w:r w:rsidRPr="00D720CF">
        <w:rPr>
          <w:rFonts w:ascii="Times New Roman" w:hAnsi="Times New Roman" w:cs="Times New Roman"/>
        </w:rPr>
        <w:t xml:space="preserve">Šiuo metu KPMG Lietuvoje vadovų komandą sudaro Edvinas Žukauskas, Rokas Kasperavičius, Domantas </w:t>
      </w:r>
      <w:proofErr w:type="spellStart"/>
      <w:r w:rsidRPr="00D720CF">
        <w:rPr>
          <w:rFonts w:ascii="Times New Roman" w:hAnsi="Times New Roman" w:cs="Times New Roman"/>
        </w:rPr>
        <w:t>Dabulis</w:t>
      </w:r>
      <w:proofErr w:type="spellEnd"/>
      <w:r w:rsidRPr="00D720CF">
        <w:rPr>
          <w:rFonts w:ascii="Times New Roman" w:hAnsi="Times New Roman" w:cs="Times New Roman"/>
        </w:rPr>
        <w:t xml:space="preserve">, Toma </w:t>
      </w:r>
      <w:proofErr w:type="spellStart"/>
      <w:r w:rsidRPr="00D720CF">
        <w:rPr>
          <w:rFonts w:ascii="Times New Roman" w:hAnsi="Times New Roman" w:cs="Times New Roman"/>
        </w:rPr>
        <w:t>Jensen</w:t>
      </w:r>
      <w:proofErr w:type="spellEnd"/>
      <w:r w:rsidRPr="00D720CF">
        <w:rPr>
          <w:rFonts w:ascii="Times New Roman" w:hAnsi="Times New Roman" w:cs="Times New Roman"/>
        </w:rPr>
        <w:t xml:space="preserve">, Vita Šumskaitė ir Mindaugas </w:t>
      </w:r>
      <w:proofErr w:type="spellStart"/>
      <w:r w:rsidRPr="00D720CF">
        <w:rPr>
          <w:rFonts w:ascii="Times New Roman" w:hAnsi="Times New Roman" w:cs="Times New Roman"/>
        </w:rPr>
        <w:t>Aleška</w:t>
      </w:r>
      <w:proofErr w:type="spellEnd"/>
      <w:r w:rsidRPr="00D720CF">
        <w:rPr>
          <w:rFonts w:ascii="Times New Roman" w:hAnsi="Times New Roman" w:cs="Times New Roman"/>
        </w:rPr>
        <w:t xml:space="preserve">. </w:t>
      </w:r>
    </w:p>
    <w:p w14:paraId="25EF184F" w14:textId="77777777" w:rsidR="00D720CF" w:rsidRPr="00D720CF" w:rsidRDefault="00D720CF" w:rsidP="00D720CF">
      <w:pPr>
        <w:jc w:val="both"/>
        <w:rPr>
          <w:rFonts w:ascii="Times New Roman" w:hAnsi="Times New Roman" w:cs="Times New Roman"/>
        </w:rPr>
      </w:pPr>
      <w:r w:rsidRPr="00D720CF">
        <w:rPr>
          <w:rFonts w:ascii="Times New Roman" w:hAnsi="Times New Roman" w:cs="Times New Roman"/>
        </w:rPr>
        <w:t>KPMG yra tarptautinė audito, mokesčių ir verslo konsultacijų bendrovė, veikianti 138 pasaulio šalyse, joje dirba daugiau nei 276 tūkst. žmonių.</w:t>
      </w:r>
    </w:p>
    <w:p w14:paraId="51D4E8C5" w14:textId="77777777" w:rsidR="00D720CF" w:rsidRDefault="00D720CF" w:rsidP="0010677D">
      <w:pPr>
        <w:widowControl w:val="0"/>
        <w:suppressAutoHyphens/>
        <w:spacing w:after="0" w:line="240" w:lineRule="auto"/>
        <w:rPr>
          <w:rFonts w:ascii="Times New Roman" w:eastAsia="SimSun" w:hAnsi="Times New Roman" w:cs="Arial"/>
          <w:kern w:val="1"/>
          <w:lang w:eastAsia="hi-IN" w:bidi="hi-IN"/>
          <w14:ligatures w14:val="none"/>
        </w:rPr>
      </w:pPr>
    </w:p>
    <w:p w14:paraId="4A5E8C76" w14:textId="4F5382FC" w:rsidR="0010677D" w:rsidRPr="00D720CF" w:rsidRDefault="0010677D" w:rsidP="0010677D">
      <w:pPr>
        <w:widowControl w:val="0"/>
        <w:suppressAutoHyphens/>
        <w:spacing w:after="0" w:line="240" w:lineRule="auto"/>
        <w:rPr>
          <w:rFonts w:ascii="Times New Roman" w:eastAsia="SimSun" w:hAnsi="Times New Roman" w:cs="Arial"/>
          <w:b/>
          <w:bCs/>
          <w:kern w:val="1"/>
          <w:lang w:eastAsia="hi-IN" w:bidi="hi-IN"/>
          <w14:ligatures w14:val="none"/>
        </w:rPr>
      </w:pPr>
      <w:r w:rsidRPr="00D720CF">
        <w:rPr>
          <w:rFonts w:ascii="Times New Roman" w:eastAsia="SimSun" w:hAnsi="Times New Roman" w:cs="Arial"/>
          <w:b/>
          <w:bCs/>
          <w:kern w:val="1"/>
          <w:lang w:eastAsia="hi-IN" w:bidi="hi-IN"/>
          <w14:ligatures w14:val="none"/>
        </w:rPr>
        <w:t>Daugiau informacijos:</w:t>
      </w:r>
    </w:p>
    <w:p w14:paraId="283F6A67" w14:textId="77777777" w:rsidR="0010677D" w:rsidRPr="009F7DAE" w:rsidRDefault="0010677D" w:rsidP="0010677D">
      <w:pPr>
        <w:widowControl w:val="0"/>
        <w:suppressAutoHyphens/>
        <w:spacing w:after="0" w:line="240" w:lineRule="auto"/>
        <w:rPr>
          <w:rFonts w:ascii="Times New Roman" w:eastAsia="SimSun" w:hAnsi="Times New Roman" w:cs="Arial"/>
          <w:i/>
          <w:iCs/>
          <w:kern w:val="1"/>
          <w:lang w:eastAsia="hi-IN" w:bidi="hi-IN"/>
          <w14:ligatures w14:val="none"/>
        </w:rPr>
      </w:pPr>
    </w:p>
    <w:p w14:paraId="23E1BB99" w14:textId="77777777" w:rsidR="0010677D" w:rsidRPr="009F7DAE" w:rsidRDefault="0010677D" w:rsidP="0010677D">
      <w:pPr>
        <w:widowControl w:val="0"/>
        <w:suppressAutoHyphens/>
        <w:spacing w:after="0" w:line="240" w:lineRule="auto"/>
        <w:rPr>
          <w:rFonts w:ascii="Times New Roman" w:eastAsia="SimSun" w:hAnsi="Times New Roman" w:cs="Arial"/>
          <w:kern w:val="1"/>
          <w:lang w:eastAsia="hi-IN" w:bidi="hi-IN"/>
          <w14:ligatures w14:val="none"/>
        </w:rPr>
      </w:pPr>
      <w:proofErr w:type="spellStart"/>
      <w:r w:rsidRPr="009F7DAE">
        <w:rPr>
          <w:rFonts w:ascii="Times New Roman" w:eastAsia="SimSun" w:hAnsi="Times New Roman" w:cs="Arial"/>
          <w:kern w:val="1"/>
          <w:lang w:eastAsia="hi-IN" w:bidi="hi-IN"/>
          <w14:ligatures w14:val="none"/>
        </w:rPr>
        <w:t>Agneta</w:t>
      </w:r>
      <w:proofErr w:type="spellEnd"/>
      <w:r w:rsidRPr="009F7DAE">
        <w:rPr>
          <w:rFonts w:ascii="Times New Roman" w:eastAsia="SimSun" w:hAnsi="Times New Roman" w:cs="Arial"/>
          <w:kern w:val="1"/>
          <w:lang w:eastAsia="hi-IN" w:bidi="hi-IN"/>
          <w14:ligatures w14:val="none"/>
        </w:rPr>
        <w:t xml:space="preserve"> </w:t>
      </w:r>
      <w:proofErr w:type="spellStart"/>
      <w:r w:rsidRPr="009F7DAE">
        <w:rPr>
          <w:rFonts w:ascii="Times New Roman" w:eastAsia="SimSun" w:hAnsi="Times New Roman" w:cs="Arial"/>
          <w:kern w:val="1"/>
          <w:lang w:eastAsia="hi-IN" w:bidi="hi-IN"/>
          <w14:ligatures w14:val="none"/>
        </w:rPr>
        <w:t>Balvočiūtė</w:t>
      </w:r>
      <w:proofErr w:type="spellEnd"/>
      <w:r w:rsidRPr="009F7DAE">
        <w:rPr>
          <w:rFonts w:ascii="Times New Roman" w:eastAsia="SimSun" w:hAnsi="Times New Roman" w:cs="Arial"/>
          <w:kern w:val="1"/>
          <w:lang w:eastAsia="hi-IN" w:bidi="hi-IN"/>
          <w14:ligatures w14:val="none"/>
        </w:rPr>
        <w:t>,</w:t>
      </w:r>
    </w:p>
    <w:p w14:paraId="25E6AFAE" w14:textId="77777777" w:rsidR="0010677D" w:rsidRPr="009F7DAE" w:rsidRDefault="0010677D" w:rsidP="0010677D">
      <w:pPr>
        <w:widowControl w:val="0"/>
        <w:suppressAutoHyphens/>
        <w:spacing w:after="0" w:line="240" w:lineRule="auto"/>
        <w:rPr>
          <w:rFonts w:ascii="Times New Roman" w:eastAsia="SimSun" w:hAnsi="Times New Roman" w:cs="Arial"/>
          <w:kern w:val="1"/>
          <w:lang w:eastAsia="hi-IN" w:bidi="hi-IN"/>
          <w14:ligatures w14:val="none"/>
        </w:rPr>
      </w:pPr>
      <w:r w:rsidRPr="009F7DAE">
        <w:rPr>
          <w:rFonts w:ascii="Times New Roman" w:eastAsia="SimSun" w:hAnsi="Times New Roman" w:cs="Arial"/>
          <w:kern w:val="1"/>
          <w:lang w:eastAsia="hi-IN" w:bidi="hi-IN"/>
          <w14:ligatures w14:val="none"/>
        </w:rPr>
        <w:t xml:space="preserve">KPMG </w:t>
      </w:r>
      <w:proofErr w:type="spellStart"/>
      <w:r w:rsidRPr="009F7DAE">
        <w:rPr>
          <w:rFonts w:ascii="Times New Roman" w:eastAsia="SimSun" w:hAnsi="Times New Roman" w:cs="Arial"/>
          <w:kern w:val="1"/>
          <w:lang w:eastAsia="hi-IN" w:bidi="hi-IN"/>
          <w14:ligatures w14:val="none"/>
        </w:rPr>
        <w:t>Baltics</w:t>
      </w:r>
      <w:proofErr w:type="spellEnd"/>
      <w:r w:rsidRPr="009F7DAE">
        <w:rPr>
          <w:rFonts w:ascii="Times New Roman" w:eastAsia="SimSun" w:hAnsi="Times New Roman" w:cs="Arial"/>
          <w:kern w:val="1"/>
          <w:lang w:eastAsia="hi-IN" w:bidi="hi-IN"/>
          <w14:ligatures w14:val="none"/>
        </w:rPr>
        <w:t xml:space="preserve"> Marketingo ir komunikacijos vyr. specialistė</w:t>
      </w:r>
    </w:p>
    <w:p w14:paraId="1DEE6A8C" w14:textId="77777777" w:rsidR="0010677D" w:rsidRPr="009F7DAE" w:rsidRDefault="0010677D" w:rsidP="0010677D">
      <w:pPr>
        <w:widowControl w:val="0"/>
        <w:suppressAutoHyphens/>
        <w:spacing w:after="0" w:line="240" w:lineRule="auto"/>
        <w:rPr>
          <w:rFonts w:ascii="Times New Roman" w:eastAsia="SimSun" w:hAnsi="Times New Roman" w:cs="Arial"/>
          <w:kern w:val="1"/>
          <w:lang w:eastAsia="hi-IN" w:bidi="hi-IN"/>
          <w14:ligatures w14:val="none"/>
        </w:rPr>
      </w:pPr>
      <w:r w:rsidRPr="009F7DAE">
        <w:rPr>
          <w:rFonts w:ascii="Times New Roman" w:eastAsia="SimSun" w:hAnsi="Times New Roman" w:cs="Arial"/>
          <w:kern w:val="1"/>
          <w:lang w:eastAsia="hi-IN" w:bidi="hi-IN"/>
          <w14:ligatures w14:val="none"/>
        </w:rPr>
        <w:t>+370 689 929 96</w:t>
      </w:r>
    </w:p>
    <w:p w14:paraId="5E7A4982" w14:textId="77777777" w:rsidR="0010677D" w:rsidRPr="009F7DAE" w:rsidRDefault="0010677D" w:rsidP="0010677D">
      <w:pPr>
        <w:widowControl w:val="0"/>
        <w:suppressAutoHyphens/>
        <w:spacing w:after="0" w:line="240" w:lineRule="auto"/>
        <w:rPr>
          <w:rFonts w:ascii="Times New Roman" w:eastAsia="SimSun" w:hAnsi="Times New Roman" w:cs="Arial"/>
          <w:kern w:val="1"/>
          <w:lang w:eastAsia="hi-IN" w:bidi="hi-IN"/>
          <w14:ligatures w14:val="none"/>
        </w:rPr>
      </w:pPr>
      <w:r w:rsidRPr="009F7DAE">
        <w:rPr>
          <w:rFonts w:ascii="Times New Roman" w:eastAsia="SimSun" w:hAnsi="Times New Roman" w:cs="Arial"/>
          <w:kern w:val="1"/>
          <w:lang w:eastAsia="hi-IN" w:bidi="hi-IN"/>
          <w14:ligatures w14:val="none"/>
        </w:rPr>
        <w:t>abalvociute@kpmg.com</w:t>
      </w:r>
    </w:p>
    <w:p w14:paraId="2ABD3553" w14:textId="77777777" w:rsidR="0010677D" w:rsidRPr="0010677D" w:rsidRDefault="0010677D" w:rsidP="05B82BE0">
      <w:pPr>
        <w:jc w:val="both"/>
        <w:rPr>
          <w:rFonts w:ascii="Times New Roman" w:hAnsi="Times New Roman" w:cs="Times New Roman"/>
        </w:rPr>
      </w:pPr>
    </w:p>
    <w:p w14:paraId="789172B8" w14:textId="77777777" w:rsidR="00776541" w:rsidRPr="0010677D" w:rsidRDefault="00776541" w:rsidP="009D3A2A">
      <w:pPr>
        <w:rPr>
          <w:rFonts w:ascii="Times New Roman" w:hAnsi="Times New Roman" w:cs="Times New Roman"/>
        </w:rPr>
      </w:pPr>
    </w:p>
    <w:sectPr w:rsidR="00776541" w:rsidRPr="0010677D">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E59F1"/>
    <w:multiLevelType w:val="hybridMultilevel"/>
    <w:tmpl w:val="6258371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367678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804"/>
    <w:rsid w:val="00000E5B"/>
    <w:rsid w:val="00017A17"/>
    <w:rsid w:val="000354D5"/>
    <w:rsid w:val="00096888"/>
    <w:rsid w:val="000D000A"/>
    <w:rsid w:val="0010677D"/>
    <w:rsid w:val="00134A36"/>
    <w:rsid w:val="00181F22"/>
    <w:rsid w:val="001E3CA9"/>
    <w:rsid w:val="00221B7B"/>
    <w:rsid w:val="0025068D"/>
    <w:rsid w:val="00251ED4"/>
    <w:rsid w:val="002C326B"/>
    <w:rsid w:val="00345B18"/>
    <w:rsid w:val="00352529"/>
    <w:rsid w:val="003A2373"/>
    <w:rsid w:val="00422653"/>
    <w:rsid w:val="00435CDB"/>
    <w:rsid w:val="00460BE3"/>
    <w:rsid w:val="0047040D"/>
    <w:rsid w:val="00487AE7"/>
    <w:rsid w:val="004A045A"/>
    <w:rsid w:val="004A3FEC"/>
    <w:rsid w:val="004A628F"/>
    <w:rsid w:val="004B37D0"/>
    <w:rsid w:val="004C6F80"/>
    <w:rsid w:val="004F0382"/>
    <w:rsid w:val="00544AAF"/>
    <w:rsid w:val="00566C3F"/>
    <w:rsid w:val="00572D25"/>
    <w:rsid w:val="00593A4C"/>
    <w:rsid w:val="005B14EC"/>
    <w:rsid w:val="006106EE"/>
    <w:rsid w:val="00615F6D"/>
    <w:rsid w:val="00617804"/>
    <w:rsid w:val="00632E2E"/>
    <w:rsid w:val="00640FDC"/>
    <w:rsid w:val="006511D3"/>
    <w:rsid w:val="00656BFE"/>
    <w:rsid w:val="006761AC"/>
    <w:rsid w:val="006768D6"/>
    <w:rsid w:val="006800AF"/>
    <w:rsid w:val="00680C89"/>
    <w:rsid w:val="006C53E8"/>
    <w:rsid w:val="00703300"/>
    <w:rsid w:val="00726623"/>
    <w:rsid w:val="00742E24"/>
    <w:rsid w:val="00744A13"/>
    <w:rsid w:val="00776541"/>
    <w:rsid w:val="007A0F2B"/>
    <w:rsid w:val="007C09BE"/>
    <w:rsid w:val="008038D9"/>
    <w:rsid w:val="008132C7"/>
    <w:rsid w:val="008340CD"/>
    <w:rsid w:val="0086442F"/>
    <w:rsid w:val="00874E71"/>
    <w:rsid w:val="008C26FE"/>
    <w:rsid w:val="00916EE8"/>
    <w:rsid w:val="009214DB"/>
    <w:rsid w:val="00933F67"/>
    <w:rsid w:val="00950B9E"/>
    <w:rsid w:val="00957B36"/>
    <w:rsid w:val="0096150D"/>
    <w:rsid w:val="00973E58"/>
    <w:rsid w:val="009C142D"/>
    <w:rsid w:val="009D3A2A"/>
    <w:rsid w:val="009F3E35"/>
    <w:rsid w:val="00A042E5"/>
    <w:rsid w:val="00A27AA5"/>
    <w:rsid w:val="00A475D3"/>
    <w:rsid w:val="00A67D5B"/>
    <w:rsid w:val="00A83827"/>
    <w:rsid w:val="00AC576C"/>
    <w:rsid w:val="00AD261E"/>
    <w:rsid w:val="00AE4E66"/>
    <w:rsid w:val="00AE7D40"/>
    <w:rsid w:val="00B342C8"/>
    <w:rsid w:val="00B37DB9"/>
    <w:rsid w:val="00B37F8A"/>
    <w:rsid w:val="00B55A4F"/>
    <w:rsid w:val="00BB428A"/>
    <w:rsid w:val="00C24343"/>
    <w:rsid w:val="00C2704E"/>
    <w:rsid w:val="00CA0DE3"/>
    <w:rsid w:val="00CD124B"/>
    <w:rsid w:val="00D226E2"/>
    <w:rsid w:val="00D25B07"/>
    <w:rsid w:val="00D34252"/>
    <w:rsid w:val="00D363FC"/>
    <w:rsid w:val="00D42675"/>
    <w:rsid w:val="00D43348"/>
    <w:rsid w:val="00D65F99"/>
    <w:rsid w:val="00D675A1"/>
    <w:rsid w:val="00D720CF"/>
    <w:rsid w:val="00DD59CA"/>
    <w:rsid w:val="00DE35FA"/>
    <w:rsid w:val="00E200AA"/>
    <w:rsid w:val="00E30BD8"/>
    <w:rsid w:val="00E33F50"/>
    <w:rsid w:val="00E81BD9"/>
    <w:rsid w:val="00EC60DE"/>
    <w:rsid w:val="00F12BA1"/>
    <w:rsid w:val="00F7046F"/>
    <w:rsid w:val="00F750AC"/>
    <w:rsid w:val="00FD1FFA"/>
    <w:rsid w:val="00FE0D82"/>
    <w:rsid w:val="00FE5B4B"/>
    <w:rsid w:val="020D44AB"/>
    <w:rsid w:val="021A2347"/>
    <w:rsid w:val="02A8A8A1"/>
    <w:rsid w:val="031C0C9F"/>
    <w:rsid w:val="037A0F4C"/>
    <w:rsid w:val="03D2CE4E"/>
    <w:rsid w:val="0408C7DE"/>
    <w:rsid w:val="04F64ABF"/>
    <w:rsid w:val="05859EA7"/>
    <w:rsid w:val="05B82BE0"/>
    <w:rsid w:val="06A6D750"/>
    <w:rsid w:val="08107953"/>
    <w:rsid w:val="0A646E75"/>
    <w:rsid w:val="0B95C3D5"/>
    <w:rsid w:val="0C0BE784"/>
    <w:rsid w:val="0C320ADE"/>
    <w:rsid w:val="0F75E84C"/>
    <w:rsid w:val="10173D82"/>
    <w:rsid w:val="10A64C85"/>
    <w:rsid w:val="10DADD22"/>
    <w:rsid w:val="1231C4F7"/>
    <w:rsid w:val="123DDD81"/>
    <w:rsid w:val="13DAD96D"/>
    <w:rsid w:val="13FF44F9"/>
    <w:rsid w:val="1438DC62"/>
    <w:rsid w:val="1453BC7D"/>
    <w:rsid w:val="175DE595"/>
    <w:rsid w:val="1782BBCA"/>
    <w:rsid w:val="1877C46C"/>
    <w:rsid w:val="18944CFA"/>
    <w:rsid w:val="18C4EA35"/>
    <w:rsid w:val="18EA6402"/>
    <w:rsid w:val="195A8AE3"/>
    <w:rsid w:val="1A7ABCE8"/>
    <w:rsid w:val="1AF75ACB"/>
    <w:rsid w:val="1B553525"/>
    <w:rsid w:val="1BA275EB"/>
    <w:rsid w:val="1E78335B"/>
    <w:rsid w:val="1EE944F0"/>
    <w:rsid w:val="1FBF8FC5"/>
    <w:rsid w:val="1FE33931"/>
    <w:rsid w:val="21AF5781"/>
    <w:rsid w:val="2457F317"/>
    <w:rsid w:val="24DBB38E"/>
    <w:rsid w:val="25EF7731"/>
    <w:rsid w:val="2651CF28"/>
    <w:rsid w:val="27B5A528"/>
    <w:rsid w:val="298D1A56"/>
    <w:rsid w:val="2B68BB63"/>
    <w:rsid w:val="2C9C6ADB"/>
    <w:rsid w:val="2EADF16C"/>
    <w:rsid w:val="2ECF1F48"/>
    <w:rsid w:val="2F16058C"/>
    <w:rsid w:val="2F774E43"/>
    <w:rsid w:val="2F8B2F59"/>
    <w:rsid w:val="2FFC6E34"/>
    <w:rsid w:val="301C41C9"/>
    <w:rsid w:val="310696F1"/>
    <w:rsid w:val="311AAAE1"/>
    <w:rsid w:val="327477F1"/>
    <w:rsid w:val="32CB0DE5"/>
    <w:rsid w:val="33D5586F"/>
    <w:rsid w:val="3562F718"/>
    <w:rsid w:val="378F30F4"/>
    <w:rsid w:val="37DD6E56"/>
    <w:rsid w:val="386AA012"/>
    <w:rsid w:val="39604733"/>
    <w:rsid w:val="3D9290EE"/>
    <w:rsid w:val="3E18C495"/>
    <w:rsid w:val="3E3D6C21"/>
    <w:rsid w:val="3F85BE31"/>
    <w:rsid w:val="4060ED16"/>
    <w:rsid w:val="40ABB1A0"/>
    <w:rsid w:val="42B6FAE7"/>
    <w:rsid w:val="43628726"/>
    <w:rsid w:val="4467470E"/>
    <w:rsid w:val="455931C6"/>
    <w:rsid w:val="45F8191F"/>
    <w:rsid w:val="46145E5C"/>
    <w:rsid w:val="467404ED"/>
    <w:rsid w:val="47487187"/>
    <w:rsid w:val="47DE1C16"/>
    <w:rsid w:val="47E0C439"/>
    <w:rsid w:val="481BC423"/>
    <w:rsid w:val="494BFEC7"/>
    <w:rsid w:val="4D4F39F5"/>
    <w:rsid w:val="4DBFD451"/>
    <w:rsid w:val="4E0DE6D7"/>
    <w:rsid w:val="4E15809B"/>
    <w:rsid w:val="4E6D8C4A"/>
    <w:rsid w:val="4FA2CA98"/>
    <w:rsid w:val="5068F5AA"/>
    <w:rsid w:val="509A4819"/>
    <w:rsid w:val="52C165A9"/>
    <w:rsid w:val="537BCBB9"/>
    <w:rsid w:val="540ED814"/>
    <w:rsid w:val="54BA930B"/>
    <w:rsid w:val="562950CA"/>
    <w:rsid w:val="562D7F17"/>
    <w:rsid w:val="5AB30A75"/>
    <w:rsid w:val="5BFF5BDC"/>
    <w:rsid w:val="5E5FDF18"/>
    <w:rsid w:val="5E7F854B"/>
    <w:rsid w:val="5FF32615"/>
    <w:rsid w:val="603112D7"/>
    <w:rsid w:val="60319137"/>
    <w:rsid w:val="603CECF3"/>
    <w:rsid w:val="608DDC52"/>
    <w:rsid w:val="619B1147"/>
    <w:rsid w:val="61EE2478"/>
    <w:rsid w:val="6377718B"/>
    <w:rsid w:val="64A4DA63"/>
    <w:rsid w:val="65C66399"/>
    <w:rsid w:val="662027CF"/>
    <w:rsid w:val="679A26D4"/>
    <w:rsid w:val="67BAA020"/>
    <w:rsid w:val="68034AEE"/>
    <w:rsid w:val="68685711"/>
    <w:rsid w:val="68B414BB"/>
    <w:rsid w:val="68C01F27"/>
    <w:rsid w:val="692459F0"/>
    <w:rsid w:val="69610C5A"/>
    <w:rsid w:val="6AA551C7"/>
    <w:rsid w:val="6D142788"/>
    <w:rsid w:val="6D5A278E"/>
    <w:rsid w:val="714FD1E8"/>
    <w:rsid w:val="715DE50A"/>
    <w:rsid w:val="72578041"/>
    <w:rsid w:val="7272DFF5"/>
    <w:rsid w:val="727A5BDE"/>
    <w:rsid w:val="75C3102A"/>
    <w:rsid w:val="76E23E07"/>
    <w:rsid w:val="76EDF509"/>
    <w:rsid w:val="7706B8A4"/>
    <w:rsid w:val="783B33D3"/>
    <w:rsid w:val="78AA90D5"/>
    <w:rsid w:val="78C81D79"/>
    <w:rsid w:val="79BEE815"/>
    <w:rsid w:val="79FDDC45"/>
    <w:rsid w:val="7B10AC75"/>
    <w:rsid w:val="7B4BB97B"/>
    <w:rsid w:val="7B4E96F4"/>
    <w:rsid w:val="7B90268C"/>
    <w:rsid w:val="7C5C3776"/>
    <w:rsid w:val="7C6D1675"/>
    <w:rsid w:val="7D8C325E"/>
    <w:rsid w:val="7DA94B87"/>
    <w:rsid w:val="7F3C4642"/>
    <w:rsid w:val="7F7481DC"/>
    <w:rsid w:val="7F8E2E10"/>
  </w:rsids>
  <m:mathPr>
    <m:mathFont m:val="Cambria Math"/>
    <m:brkBin m:val="before"/>
    <m:brkBinSub m:val="--"/>
    <m:smallFrac m:val="0"/>
    <m:dispDef/>
    <m:lMargin m:val="0"/>
    <m:rMargin m:val="0"/>
    <m:defJc m:val="centerGroup"/>
    <m:wrapIndent m:val="1440"/>
    <m:intLim m:val="subSup"/>
    <m:naryLim m:val="undOvr"/>
  </m:mathPr>
  <w:themeFontLang w:val="lt-LT"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CD6C2"/>
  <w15:chartTrackingRefBased/>
  <w15:docId w15:val="{9E43E0CD-84CF-4CC5-BE2E-90331D10C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78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78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78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78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78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78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78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78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78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78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78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78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78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78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78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78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78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7804"/>
    <w:rPr>
      <w:rFonts w:eastAsiaTheme="majorEastAsia" w:cstheme="majorBidi"/>
      <w:color w:val="272727" w:themeColor="text1" w:themeTint="D8"/>
    </w:rPr>
  </w:style>
  <w:style w:type="paragraph" w:styleId="Title">
    <w:name w:val="Title"/>
    <w:basedOn w:val="Normal"/>
    <w:next w:val="Normal"/>
    <w:link w:val="TitleChar"/>
    <w:uiPriority w:val="10"/>
    <w:qFormat/>
    <w:rsid w:val="006178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78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78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78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7804"/>
    <w:pPr>
      <w:spacing w:before="160"/>
      <w:jc w:val="center"/>
    </w:pPr>
    <w:rPr>
      <w:i/>
      <w:iCs/>
      <w:color w:val="404040" w:themeColor="text1" w:themeTint="BF"/>
    </w:rPr>
  </w:style>
  <w:style w:type="character" w:customStyle="1" w:styleId="QuoteChar">
    <w:name w:val="Quote Char"/>
    <w:basedOn w:val="DefaultParagraphFont"/>
    <w:link w:val="Quote"/>
    <w:uiPriority w:val="29"/>
    <w:rsid w:val="00617804"/>
    <w:rPr>
      <w:i/>
      <w:iCs/>
      <w:color w:val="404040" w:themeColor="text1" w:themeTint="BF"/>
    </w:rPr>
  </w:style>
  <w:style w:type="paragraph" w:styleId="ListParagraph">
    <w:name w:val="List Paragraph"/>
    <w:basedOn w:val="Normal"/>
    <w:uiPriority w:val="34"/>
    <w:qFormat/>
    <w:rsid w:val="00617804"/>
    <w:pPr>
      <w:ind w:left="720"/>
      <w:contextualSpacing/>
    </w:pPr>
  </w:style>
  <w:style w:type="character" w:styleId="IntenseEmphasis">
    <w:name w:val="Intense Emphasis"/>
    <w:basedOn w:val="DefaultParagraphFont"/>
    <w:uiPriority w:val="21"/>
    <w:qFormat/>
    <w:rsid w:val="00617804"/>
    <w:rPr>
      <w:i/>
      <w:iCs/>
      <w:color w:val="0F4761" w:themeColor="accent1" w:themeShade="BF"/>
    </w:rPr>
  </w:style>
  <w:style w:type="paragraph" w:styleId="IntenseQuote">
    <w:name w:val="Intense Quote"/>
    <w:basedOn w:val="Normal"/>
    <w:next w:val="Normal"/>
    <w:link w:val="IntenseQuoteChar"/>
    <w:uiPriority w:val="30"/>
    <w:qFormat/>
    <w:rsid w:val="006178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7804"/>
    <w:rPr>
      <w:i/>
      <w:iCs/>
      <w:color w:val="0F4761" w:themeColor="accent1" w:themeShade="BF"/>
    </w:rPr>
  </w:style>
  <w:style w:type="character" w:styleId="IntenseReference">
    <w:name w:val="Intense Reference"/>
    <w:basedOn w:val="DefaultParagraphFont"/>
    <w:uiPriority w:val="32"/>
    <w:qFormat/>
    <w:rsid w:val="00617804"/>
    <w:rPr>
      <w:b/>
      <w:bCs/>
      <w:smallCaps/>
      <w:color w:val="0F4761" w:themeColor="accent1" w:themeShade="BF"/>
      <w:spacing w:val="5"/>
    </w:rPr>
  </w:style>
  <w:style w:type="paragraph" w:styleId="Revision">
    <w:name w:val="Revision"/>
    <w:hidden/>
    <w:uiPriority w:val="99"/>
    <w:semiHidden/>
    <w:rsid w:val="00A042E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333</Words>
  <Characters>1901</Characters>
  <Application>Microsoft Office Word</Application>
  <DocSecurity>0</DocSecurity>
  <Lines>15</Lines>
  <Paragraphs>4</Paragraphs>
  <ScaleCrop>false</ScaleCrop>
  <Company/>
  <LinksUpToDate>false</LinksUpToDate>
  <CharactersWithSpaces>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Rolandas Kajokas</dc:creator>
  <cp:keywords/>
  <dc:description/>
  <cp:lastModifiedBy>Beatričė Mikšytė</cp:lastModifiedBy>
  <cp:revision>109</cp:revision>
  <dcterms:created xsi:type="dcterms:W3CDTF">2026-08-13T14:02:00Z</dcterms:created>
  <dcterms:modified xsi:type="dcterms:W3CDTF">2026-10-01T14:40:00Z</dcterms:modified>
</cp:coreProperties>
</file>