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4D5F8" w14:textId="2FA55FE9" w:rsidR="00901AE0" w:rsidRPr="00690B99" w:rsidRDefault="4F21322F" w:rsidP="00690B99">
      <w:pPr>
        <w:pStyle w:val="Header"/>
        <w:rPr>
          <w:rFonts w:ascii="Times New Roman" w:hAnsi="Times New Roman" w:cs="Times New Roman"/>
          <w:b/>
          <w:bCs/>
          <w:sz w:val="28"/>
          <w:szCs w:val="28"/>
        </w:rPr>
      </w:pPr>
      <w:r w:rsidRPr="00690B99">
        <w:rPr>
          <w:rFonts w:ascii="Times New Roman" w:hAnsi="Times New Roman" w:cs="Times New Roman"/>
          <w:b/>
          <w:bCs/>
          <w:sz w:val="28"/>
          <w:szCs w:val="28"/>
        </w:rPr>
        <w:t>Pirmas būstas – tik 31-erių: kaip per dešimtmetį keitėsi būsto ir nuomos kainos?</w:t>
      </w:r>
    </w:p>
    <w:p w14:paraId="5D28E0D5" w14:textId="77777777" w:rsidR="00190B4B" w:rsidRPr="00362E23" w:rsidRDefault="00190B4B" w:rsidP="00334C40">
      <w:pPr>
        <w:pStyle w:val="Header"/>
        <w:rPr>
          <w:rFonts w:ascii="Times New Roman" w:hAnsi="Times New Roman" w:cs="Times New Roman"/>
          <w:sz w:val="22"/>
          <w:szCs w:val="22"/>
        </w:rPr>
      </w:pPr>
    </w:p>
    <w:p w14:paraId="22F0ACF0" w14:textId="6E1110BD" w:rsidR="00F73FDA" w:rsidRPr="000D6EF2" w:rsidRDefault="00F73FDA" w:rsidP="00E1738B">
      <w:pPr>
        <w:jc w:val="both"/>
        <w:rPr>
          <w:rFonts w:ascii="Times New Roman" w:hAnsi="Times New Roman" w:cs="Times New Roman"/>
          <w:b/>
          <w:bCs/>
        </w:rPr>
      </w:pPr>
      <w:r w:rsidRPr="00F73FDA">
        <w:rPr>
          <w:rFonts w:ascii="Times New Roman" w:hAnsi="Times New Roman" w:cs="Times New Roman"/>
          <w:b/>
          <w:bCs/>
        </w:rPr>
        <w:t xml:space="preserve">Lietuvoje savarankiškai gyventi pradedama vidutiniškai 22-ejų, tačiau pirmasis nuosavas būstas įsigyjamas tik 31-erių. Taigi tarp išsikraustymo iš tėvų namų ir pirmojo būsto susidaro maždaug </w:t>
      </w:r>
      <w:r w:rsidR="00EC2D0C">
        <w:rPr>
          <w:rFonts w:ascii="Times New Roman" w:hAnsi="Times New Roman" w:cs="Times New Roman"/>
          <w:b/>
          <w:bCs/>
        </w:rPr>
        <w:t>9</w:t>
      </w:r>
      <w:r w:rsidRPr="00F73FDA">
        <w:rPr>
          <w:rFonts w:ascii="Times New Roman" w:hAnsi="Times New Roman" w:cs="Times New Roman"/>
          <w:b/>
          <w:bCs/>
        </w:rPr>
        <w:t xml:space="preserve"> metų laikotarpis, kurį nemaža dalis jaunų žmonių praleidžia nuomos rinkoje. Nekilnojamojo turto (NT) vystymo bendrovės „Realco“ pardavimų direktoriaus Marijono </w:t>
      </w:r>
      <w:proofErr w:type="spellStart"/>
      <w:r w:rsidRPr="00F73FDA">
        <w:rPr>
          <w:rFonts w:ascii="Times New Roman" w:hAnsi="Times New Roman" w:cs="Times New Roman"/>
          <w:b/>
          <w:bCs/>
        </w:rPr>
        <w:t>Chmieliausko</w:t>
      </w:r>
      <w:proofErr w:type="spellEnd"/>
      <w:r w:rsidRPr="00F73FDA">
        <w:rPr>
          <w:rFonts w:ascii="Times New Roman" w:hAnsi="Times New Roman" w:cs="Times New Roman"/>
          <w:b/>
          <w:bCs/>
        </w:rPr>
        <w:t xml:space="preserve"> teigimu, dėl to nedidelių, lengvai išnuomojamų būstų paklausa išlieka plati – jų ieško ir jauni žmonės, ir investuotojai, ir dalis būstą studijuojantiems vaikams perkančių šeimų.</w:t>
      </w:r>
    </w:p>
    <w:p w14:paraId="2468BFC7" w14:textId="6BD587DB" w:rsidR="009A23EE" w:rsidRDefault="009A23EE" w:rsidP="000D6EF2">
      <w:pPr>
        <w:jc w:val="both"/>
        <w:rPr>
          <w:rFonts w:ascii="Times New Roman" w:hAnsi="Times New Roman" w:cs="Times New Roman"/>
        </w:rPr>
      </w:pPr>
      <w:r w:rsidRPr="009A23EE">
        <w:rPr>
          <w:rFonts w:ascii="Times New Roman" w:hAnsi="Times New Roman" w:cs="Times New Roman"/>
        </w:rPr>
        <w:t xml:space="preserve">2025 m. „RE/MAX </w:t>
      </w:r>
      <w:proofErr w:type="spellStart"/>
      <w:r w:rsidRPr="009A23EE">
        <w:rPr>
          <w:rFonts w:ascii="Times New Roman" w:hAnsi="Times New Roman" w:cs="Times New Roman"/>
        </w:rPr>
        <w:t>European</w:t>
      </w:r>
      <w:proofErr w:type="spellEnd"/>
      <w:r w:rsidRPr="009A23EE">
        <w:rPr>
          <w:rFonts w:ascii="Times New Roman" w:hAnsi="Times New Roman" w:cs="Times New Roman"/>
        </w:rPr>
        <w:t xml:space="preserve"> </w:t>
      </w:r>
      <w:proofErr w:type="spellStart"/>
      <w:r w:rsidRPr="009A23EE">
        <w:rPr>
          <w:rFonts w:ascii="Times New Roman" w:hAnsi="Times New Roman" w:cs="Times New Roman"/>
        </w:rPr>
        <w:t>Housing</w:t>
      </w:r>
      <w:proofErr w:type="spellEnd"/>
      <w:r w:rsidRPr="009A23EE">
        <w:rPr>
          <w:rFonts w:ascii="Times New Roman" w:hAnsi="Times New Roman" w:cs="Times New Roman"/>
        </w:rPr>
        <w:t xml:space="preserve"> </w:t>
      </w:r>
      <w:proofErr w:type="spellStart"/>
      <w:r w:rsidRPr="009A23EE">
        <w:rPr>
          <w:rFonts w:ascii="Times New Roman" w:hAnsi="Times New Roman" w:cs="Times New Roman"/>
        </w:rPr>
        <w:t>Trend</w:t>
      </w:r>
      <w:proofErr w:type="spellEnd"/>
      <w:r w:rsidRPr="009A23EE">
        <w:rPr>
          <w:rFonts w:ascii="Times New Roman" w:hAnsi="Times New Roman" w:cs="Times New Roman"/>
        </w:rPr>
        <w:t xml:space="preserve"> </w:t>
      </w:r>
      <w:proofErr w:type="spellStart"/>
      <w:r w:rsidRPr="009A23EE">
        <w:rPr>
          <w:rFonts w:ascii="Times New Roman" w:hAnsi="Times New Roman" w:cs="Times New Roman"/>
        </w:rPr>
        <w:t>Report</w:t>
      </w:r>
      <w:proofErr w:type="spellEnd"/>
      <w:r w:rsidRPr="009A23EE">
        <w:rPr>
          <w:rFonts w:ascii="Times New Roman" w:hAnsi="Times New Roman" w:cs="Times New Roman"/>
        </w:rPr>
        <w:t>“ tyrimas, apėmęs 21 tūkst. suaugusiųjų 23 šalyse, parodė, kad lietuviai savarankiškai pradeda gyventi anksčiau nei vidutiniškai europiečiai ir trejais metais anksčiau nei lenkai, tačiau pirmą būstą įsigyja panašaus amžiaus kaip Europos vidurkis.</w:t>
      </w:r>
    </w:p>
    <w:p w14:paraId="1D254133" w14:textId="06E3DC3E" w:rsidR="00F22858" w:rsidRDefault="00F22858" w:rsidP="008462BA">
      <w:pPr>
        <w:jc w:val="both"/>
        <w:rPr>
          <w:rFonts w:ascii="Times New Roman" w:hAnsi="Times New Roman" w:cs="Times New Roman"/>
        </w:rPr>
      </w:pPr>
      <w:r w:rsidRPr="00F22858">
        <w:rPr>
          <w:rFonts w:ascii="Times New Roman" w:hAnsi="Times New Roman" w:cs="Times New Roman"/>
        </w:rPr>
        <w:t xml:space="preserve">Anot M. </w:t>
      </w:r>
      <w:proofErr w:type="spellStart"/>
      <w:r w:rsidRPr="00F22858">
        <w:rPr>
          <w:rFonts w:ascii="Times New Roman" w:hAnsi="Times New Roman" w:cs="Times New Roman"/>
        </w:rPr>
        <w:t>Chmieliausko</w:t>
      </w:r>
      <w:proofErr w:type="spellEnd"/>
      <w:r w:rsidRPr="00F22858">
        <w:rPr>
          <w:rFonts w:ascii="Times New Roman" w:hAnsi="Times New Roman" w:cs="Times New Roman"/>
        </w:rPr>
        <w:t xml:space="preserve">, nors atlyginimai Lietuvoje auga, būsto kainos kyla dar sparčiau. Lietuvos banko </w:t>
      </w:r>
      <w:r w:rsidR="00F16CF6">
        <w:rPr>
          <w:rFonts w:ascii="Times New Roman" w:hAnsi="Times New Roman" w:cs="Times New Roman"/>
        </w:rPr>
        <w:t xml:space="preserve">(LB) </w:t>
      </w:r>
      <w:r w:rsidRPr="00F22858">
        <w:rPr>
          <w:rFonts w:ascii="Times New Roman" w:hAnsi="Times New Roman" w:cs="Times New Roman"/>
        </w:rPr>
        <w:t>duomenimis, 2026 m. pavasarį jos didėjo 12–17 proc. metiniu tempu, o darbo užmokestis „į rankas“ – apie 8 proc. Dar ryškesnis atotrūkis</w:t>
      </w:r>
      <w:r w:rsidR="00FF2489">
        <w:rPr>
          <w:rFonts w:ascii="Times New Roman" w:hAnsi="Times New Roman" w:cs="Times New Roman"/>
        </w:rPr>
        <w:t xml:space="preserve"> matomas</w:t>
      </w:r>
      <w:r w:rsidRPr="00F22858">
        <w:rPr>
          <w:rFonts w:ascii="Times New Roman" w:hAnsi="Times New Roman" w:cs="Times New Roman"/>
        </w:rPr>
        <w:t xml:space="preserve"> tarp </w:t>
      </w:r>
      <w:r w:rsidR="00FF2489">
        <w:rPr>
          <w:rFonts w:ascii="Times New Roman" w:hAnsi="Times New Roman" w:cs="Times New Roman"/>
        </w:rPr>
        <w:t>NT</w:t>
      </w:r>
      <w:r w:rsidRPr="00F22858">
        <w:rPr>
          <w:rFonts w:ascii="Times New Roman" w:hAnsi="Times New Roman" w:cs="Times New Roman"/>
        </w:rPr>
        <w:t xml:space="preserve"> ir </w:t>
      </w:r>
      <w:r w:rsidR="00FF2489">
        <w:rPr>
          <w:rFonts w:ascii="Times New Roman" w:hAnsi="Times New Roman" w:cs="Times New Roman"/>
        </w:rPr>
        <w:t xml:space="preserve">jo </w:t>
      </w:r>
      <w:r w:rsidRPr="00F22858">
        <w:rPr>
          <w:rFonts w:ascii="Times New Roman" w:hAnsi="Times New Roman" w:cs="Times New Roman"/>
        </w:rPr>
        <w:t>nuomos kainų: „</w:t>
      </w:r>
      <w:proofErr w:type="spellStart"/>
      <w:r w:rsidRPr="00F22858">
        <w:rPr>
          <w:rFonts w:ascii="Times New Roman" w:hAnsi="Times New Roman" w:cs="Times New Roman"/>
        </w:rPr>
        <w:t>Eurostat</w:t>
      </w:r>
      <w:proofErr w:type="spellEnd"/>
      <w:r w:rsidRPr="00F22858">
        <w:rPr>
          <w:rFonts w:ascii="Times New Roman" w:hAnsi="Times New Roman" w:cs="Times New Roman"/>
        </w:rPr>
        <w:t>“ duomenimis, nuo 2015 iki 2025 m. būstas Lietuvoje pabrango 168 proc., o nuoma – 88 proc.</w:t>
      </w:r>
    </w:p>
    <w:p w14:paraId="73FEFF1F" w14:textId="2332D3A4" w:rsidR="00BB4770" w:rsidRPr="00BB4770" w:rsidRDefault="00BB4770" w:rsidP="00BB4770">
      <w:pPr>
        <w:jc w:val="both"/>
        <w:rPr>
          <w:rFonts w:ascii="Times New Roman" w:hAnsi="Times New Roman" w:cs="Times New Roman"/>
        </w:rPr>
      </w:pPr>
      <w:r w:rsidRPr="00BB4770">
        <w:rPr>
          <w:rFonts w:ascii="Times New Roman" w:hAnsi="Times New Roman" w:cs="Times New Roman"/>
        </w:rPr>
        <w:t xml:space="preserve">„Būsto kainų augimas ne visus pirkėjus veikia vienodai. Pirmojo būsto pirkėjui tai reiškia didesnį pradinį įnašą ir paskolą, o investuotojas dažnai jau turi sukaupto kapitalo ir vertina ne tik šiandienos nuomos pajamas, bet ir būsto likvidumą bei vertę po kelių metų. Todėl aukštesnės kainos investuotojų iš rinkos savaime neišstumia“, – sako </w:t>
      </w:r>
      <w:r>
        <w:rPr>
          <w:rFonts w:ascii="Times New Roman" w:hAnsi="Times New Roman" w:cs="Times New Roman"/>
        </w:rPr>
        <w:t>„Realco“ atstovas</w:t>
      </w:r>
      <w:r w:rsidRPr="00BB4770">
        <w:rPr>
          <w:rFonts w:ascii="Times New Roman" w:hAnsi="Times New Roman" w:cs="Times New Roman"/>
        </w:rPr>
        <w:t>.</w:t>
      </w:r>
    </w:p>
    <w:p w14:paraId="2242F43A" w14:textId="4EEBE9D9" w:rsidR="00BB4770" w:rsidRPr="00BB4770" w:rsidRDefault="003B3178" w:rsidP="00BB4770">
      <w:pPr>
        <w:jc w:val="both"/>
        <w:rPr>
          <w:rFonts w:ascii="Times New Roman" w:hAnsi="Times New Roman" w:cs="Times New Roman"/>
        </w:rPr>
      </w:pPr>
      <w:r>
        <w:rPr>
          <w:rFonts w:ascii="Times New Roman" w:hAnsi="Times New Roman" w:cs="Times New Roman"/>
        </w:rPr>
        <w:t>Todėl, jo teigimu,</w:t>
      </w:r>
      <w:r w:rsidR="00BB4770" w:rsidRPr="00BB4770">
        <w:rPr>
          <w:rFonts w:ascii="Times New Roman" w:hAnsi="Times New Roman" w:cs="Times New Roman"/>
        </w:rPr>
        <w:t xml:space="preserve"> dėl tų pačių nedidelių ir likvidžių būstų dažnai konkuruoja investuotojai, pirmojo būsto pirkėjai ir šeimos, perkančios būstą studijuojančiam vaikui.</w:t>
      </w:r>
    </w:p>
    <w:p w14:paraId="4905DBCE" w14:textId="00CB753E" w:rsidR="007A36AB" w:rsidRDefault="00BB4770" w:rsidP="00BB4770">
      <w:pPr>
        <w:jc w:val="both"/>
        <w:rPr>
          <w:rFonts w:ascii="Times New Roman" w:hAnsi="Times New Roman" w:cs="Times New Roman"/>
        </w:rPr>
      </w:pPr>
      <w:r w:rsidRPr="00BB4770">
        <w:rPr>
          <w:rFonts w:ascii="Times New Roman" w:hAnsi="Times New Roman" w:cs="Times New Roman"/>
        </w:rPr>
        <w:t xml:space="preserve">„Tokiu atveju verta galvoti ne tik apie ketverius studijų metus. Svarbu rinktis būstą, kuris ir vėliau išliktų patrauklus – jau dirbančiam jaunam žmogui, potencialiam nuomininkui ar pirkėjui“, – pažymi </w:t>
      </w:r>
      <w:r w:rsidRPr="00F22858">
        <w:rPr>
          <w:rFonts w:ascii="Times New Roman" w:hAnsi="Times New Roman" w:cs="Times New Roman"/>
        </w:rPr>
        <w:t xml:space="preserve">M. </w:t>
      </w:r>
      <w:proofErr w:type="spellStart"/>
      <w:r w:rsidRPr="00F22858">
        <w:rPr>
          <w:rFonts w:ascii="Times New Roman" w:hAnsi="Times New Roman" w:cs="Times New Roman"/>
        </w:rPr>
        <w:t>Chmieliausk</w:t>
      </w:r>
      <w:r>
        <w:rPr>
          <w:rFonts w:ascii="Times New Roman" w:hAnsi="Times New Roman" w:cs="Times New Roman"/>
        </w:rPr>
        <w:t>as</w:t>
      </w:r>
      <w:proofErr w:type="spellEnd"/>
      <w:r w:rsidRPr="00BB4770">
        <w:rPr>
          <w:rFonts w:ascii="Times New Roman" w:hAnsi="Times New Roman" w:cs="Times New Roman"/>
        </w:rPr>
        <w:t>.</w:t>
      </w:r>
    </w:p>
    <w:p w14:paraId="4C8A5AC0" w14:textId="07146FCD" w:rsidR="000D6EF2" w:rsidRPr="000D6EF2" w:rsidRDefault="000D6EF2" w:rsidP="000D6EF2">
      <w:pPr>
        <w:jc w:val="both"/>
        <w:rPr>
          <w:rFonts w:ascii="Times New Roman" w:hAnsi="Times New Roman" w:cs="Times New Roman"/>
          <w:b/>
          <w:bCs/>
        </w:rPr>
      </w:pPr>
      <w:r w:rsidRPr="000D6EF2">
        <w:rPr>
          <w:rFonts w:ascii="Times New Roman" w:hAnsi="Times New Roman" w:cs="Times New Roman"/>
          <w:b/>
          <w:bCs/>
        </w:rPr>
        <w:t xml:space="preserve">Investuotojai nesitraukia – </w:t>
      </w:r>
      <w:r w:rsidR="00615804">
        <w:rPr>
          <w:rFonts w:ascii="Times New Roman" w:hAnsi="Times New Roman" w:cs="Times New Roman"/>
          <w:b/>
          <w:bCs/>
        </w:rPr>
        <w:t>štai ko ieško</w:t>
      </w:r>
    </w:p>
    <w:p w14:paraId="72C862E5" w14:textId="7DA6E228" w:rsidR="000D6EF2" w:rsidRPr="000D6EF2" w:rsidRDefault="000D6EF2" w:rsidP="000D6EF2">
      <w:pPr>
        <w:jc w:val="both"/>
        <w:rPr>
          <w:rFonts w:ascii="Times New Roman" w:hAnsi="Times New Roman" w:cs="Times New Roman"/>
        </w:rPr>
      </w:pPr>
      <w:r w:rsidRPr="000D6EF2">
        <w:rPr>
          <w:rFonts w:ascii="Times New Roman" w:hAnsi="Times New Roman" w:cs="Times New Roman"/>
        </w:rPr>
        <w:t xml:space="preserve">Pasak „Realco“ </w:t>
      </w:r>
      <w:r w:rsidR="0036567F">
        <w:rPr>
          <w:rFonts w:ascii="Times New Roman" w:hAnsi="Times New Roman" w:cs="Times New Roman"/>
        </w:rPr>
        <w:t>pardavimų direktoriaus</w:t>
      </w:r>
      <w:r w:rsidRPr="000D6EF2">
        <w:rPr>
          <w:rFonts w:ascii="Times New Roman" w:hAnsi="Times New Roman" w:cs="Times New Roman"/>
        </w:rPr>
        <w:t>, pirmojo būsto pirkėjui svarbus ne vien procentinis kainų augimas. Kuo brangesnis pats būstas, tuo didesnės sumos reikia pradiniam įnašui ir tuo didesnę paskolą tenka imti. Nors nuo rugpjūčio pradinis įnašas pirmojo būsto pirkėjams sumažėjo iki 10 proc., galutinį jo dydį vis tiek vertina bankas, o išaugusi būsto kaina dalį šio palengvinimo gali „suvalgyti“.</w:t>
      </w:r>
    </w:p>
    <w:p w14:paraId="0C86E1A8" w14:textId="77777777" w:rsidR="000D6EF2" w:rsidRPr="000D6EF2" w:rsidRDefault="000D6EF2" w:rsidP="000D6EF2">
      <w:pPr>
        <w:jc w:val="both"/>
        <w:rPr>
          <w:rFonts w:ascii="Times New Roman" w:hAnsi="Times New Roman" w:cs="Times New Roman"/>
        </w:rPr>
      </w:pPr>
      <w:r w:rsidRPr="000D6EF2">
        <w:rPr>
          <w:rFonts w:ascii="Times New Roman" w:hAnsi="Times New Roman" w:cs="Times New Roman"/>
        </w:rPr>
        <w:t>Tuo metu investuotojų aktyvumas būsto rinkoje nemažėja. LB duomenimis, 2026 m. pirmąjį ketvirtį savo reikmėms įsigytų būstų skaičius buvo toks pat kaip prieš metus, o investicinių sandorių skaičius toliau augo ir jau prilygo rekordiniam 2021 m. lygiui. Kas trečias būsto sandoris Lietuvoje buvo investicinis, o Vilniuje tokie pirkimai sudarė net apie 40 proc. visų sandorių.</w:t>
      </w:r>
    </w:p>
    <w:p w14:paraId="2D8BA441" w14:textId="664CB35F" w:rsidR="000D6EF2" w:rsidRPr="000D6EF2" w:rsidRDefault="000D6EF2" w:rsidP="000D6EF2">
      <w:pPr>
        <w:jc w:val="both"/>
        <w:rPr>
          <w:rFonts w:ascii="Times New Roman" w:hAnsi="Times New Roman" w:cs="Times New Roman"/>
        </w:rPr>
      </w:pPr>
      <w:r w:rsidRPr="000D6EF2">
        <w:rPr>
          <w:rFonts w:ascii="Times New Roman" w:hAnsi="Times New Roman" w:cs="Times New Roman"/>
        </w:rPr>
        <w:t xml:space="preserve">M. </w:t>
      </w:r>
      <w:proofErr w:type="spellStart"/>
      <w:r w:rsidRPr="000D6EF2">
        <w:rPr>
          <w:rFonts w:ascii="Times New Roman" w:hAnsi="Times New Roman" w:cs="Times New Roman"/>
        </w:rPr>
        <w:t>Chmieliausko</w:t>
      </w:r>
      <w:proofErr w:type="spellEnd"/>
      <w:r w:rsidRPr="000D6EF2">
        <w:rPr>
          <w:rFonts w:ascii="Times New Roman" w:hAnsi="Times New Roman" w:cs="Times New Roman"/>
        </w:rPr>
        <w:t xml:space="preserve"> teigimu,</w:t>
      </w:r>
      <w:r w:rsidR="00EC527B">
        <w:rPr>
          <w:rFonts w:ascii="Times New Roman" w:hAnsi="Times New Roman" w:cs="Times New Roman"/>
        </w:rPr>
        <w:t xml:space="preserve"> i</w:t>
      </w:r>
      <w:r w:rsidR="00EC527B" w:rsidRPr="00EC527B">
        <w:rPr>
          <w:rFonts w:ascii="Times New Roman" w:hAnsi="Times New Roman" w:cs="Times New Roman"/>
        </w:rPr>
        <w:t xml:space="preserve">nvestuotojai ypač aktyvūs tame pačiame segmente, kuriame būsto dažnai ieško ir pirmojo būsto pirkėjai – jie renkasi nedidelius, lengvai išnuomojamus ir </w:t>
      </w:r>
      <w:r w:rsidR="00EC527B">
        <w:rPr>
          <w:rFonts w:ascii="Times New Roman" w:hAnsi="Times New Roman" w:cs="Times New Roman"/>
        </w:rPr>
        <w:t>vėliau</w:t>
      </w:r>
      <w:r w:rsidR="00EC527B" w:rsidRPr="00EC527B">
        <w:rPr>
          <w:rFonts w:ascii="Times New Roman" w:hAnsi="Times New Roman" w:cs="Times New Roman"/>
        </w:rPr>
        <w:t xml:space="preserve"> parduodamus butus.</w:t>
      </w:r>
      <w:r w:rsidRPr="000D6EF2">
        <w:rPr>
          <w:rFonts w:ascii="Times New Roman" w:hAnsi="Times New Roman" w:cs="Times New Roman"/>
        </w:rPr>
        <w:t xml:space="preserve"> </w:t>
      </w:r>
      <w:r w:rsidR="00B4323C">
        <w:rPr>
          <w:rFonts w:ascii="Times New Roman" w:hAnsi="Times New Roman" w:cs="Times New Roman"/>
        </w:rPr>
        <w:t>Taigi</w:t>
      </w:r>
      <w:r w:rsidRPr="000D6EF2">
        <w:rPr>
          <w:rFonts w:ascii="Times New Roman" w:hAnsi="Times New Roman" w:cs="Times New Roman"/>
        </w:rPr>
        <w:t xml:space="preserve"> dėl to paties būsto konkuruoja skirtingus tikslus turintys pirkėjai.</w:t>
      </w:r>
    </w:p>
    <w:p w14:paraId="2CD9BC8D" w14:textId="4A147A14" w:rsidR="00397729" w:rsidRPr="00397729" w:rsidRDefault="00397729" w:rsidP="00397729">
      <w:pPr>
        <w:jc w:val="both"/>
        <w:rPr>
          <w:rFonts w:ascii="Times New Roman" w:hAnsi="Times New Roman" w:cs="Times New Roman"/>
        </w:rPr>
      </w:pPr>
      <w:r w:rsidRPr="00397729">
        <w:rPr>
          <w:rFonts w:ascii="Times New Roman" w:hAnsi="Times New Roman" w:cs="Times New Roman"/>
        </w:rPr>
        <w:t xml:space="preserve">„Investuotojas būstą dažniausiai vertina kaip ilgalaikį turtą. Jam svarbu, ar jis bus paklausus nuomos rinkoje, ar jo vieta ir savybės išliks patrauklios po 5 ar 10 metų, ar prireikus jį bus lengva parduoti. </w:t>
      </w:r>
      <w:r w:rsidRPr="00397729">
        <w:rPr>
          <w:rFonts w:ascii="Times New Roman" w:hAnsi="Times New Roman" w:cs="Times New Roman"/>
        </w:rPr>
        <w:lastRenderedPageBreak/>
        <w:t xml:space="preserve">Pirmojo būsto pirkėjas dažniau renkasi pagal savo dabartinius poreikius – darbovietę ar studijų vietą, norimą rajoną, dydį, išplanavimą. Todėl tas pats būstas šioms grupėms gali būti patrauklus dėl visai skirtingų priežasčių“, – aiškina </w:t>
      </w:r>
      <w:r w:rsidR="006E1599">
        <w:rPr>
          <w:rFonts w:ascii="Times New Roman" w:hAnsi="Times New Roman" w:cs="Times New Roman"/>
        </w:rPr>
        <w:t>„Realco“ atstovas.</w:t>
      </w:r>
    </w:p>
    <w:p w14:paraId="37D53740" w14:textId="2EA9287D" w:rsidR="00397729" w:rsidRPr="00397729" w:rsidRDefault="00397729" w:rsidP="00397729">
      <w:pPr>
        <w:jc w:val="both"/>
        <w:rPr>
          <w:rFonts w:ascii="Times New Roman" w:hAnsi="Times New Roman" w:cs="Times New Roman"/>
        </w:rPr>
      </w:pPr>
      <w:r w:rsidRPr="00397729">
        <w:rPr>
          <w:rFonts w:ascii="Times New Roman" w:hAnsi="Times New Roman" w:cs="Times New Roman"/>
        </w:rPr>
        <w:t xml:space="preserve">Jis atkreipia dėmesį, kad didelė investicinė paklausa savaime nereiškia, kad būtent ji lemia būsto kainų augimą. Tačiau ji didina konkurenciją dėl dalies paklausiausių objektų. Jei pirmojo būsto pirkėjui tinkamų butų pasirinkimas mažėja arba jų kainos kyla, </w:t>
      </w:r>
      <w:r w:rsidR="00426585">
        <w:rPr>
          <w:rFonts w:ascii="Times New Roman" w:hAnsi="Times New Roman" w:cs="Times New Roman"/>
        </w:rPr>
        <w:t>jam</w:t>
      </w:r>
      <w:r w:rsidRPr="00397729">
        <w:rPr>
          <w:rFonts w:ascii="Times New Roman" w:hAnsi="Times New Roman" w:cs="Times New Roman"/>
        </w:rPr>
        <w:t xml:space="preserve"> tenka ilgiau likti nuomos rinkoje. Tai gali palaikyti nuomos paklausą, ypač tarp studentų ir karjerą pradedančių jaunų žmonių.</w:t>
      </w:r>
    </w:p>
    <w:p w14:paraId="5C93345D" w14:textId="13036378" w:rsidR="006E1599" w:rsidRDefault="00426585" w:rsidP="00397729">
      <w:pPr>
        <w:jc w:val="both"/>
        <w:rPr>
          <w:rFonts w:ascii="Times New Roman" w:hAnsi="Times New Roman" w:cs="Times New Roman"/>
        </w:rPr>
      </w:pPr>
      <w:r>
        <w:rPr>
          <w:rFonts w:ascii="Times New Roman" w:hAnsi="Times New Roman" w:cs="Times New Roman"/>
        </w:rPr>
        <w:t>„</w:t>
      </w:r>
      <w:r w:rsidR="00487178" w:rsidRPr="00487178">
        <w:rPr>
          <w:rFonts w:ascii="Times New Roman" w:hAnsi="Times New Roman" w:cs="Times New Roman"/>
        </w:rPr>
        <w:t>Kita vertus, kuo daugiau būstų investuotojai įsigyja nuomai, tuo labiau auga ir pati nuomos pasiūla. Todėl nuomos kainas lemia ne vien augantis nuomininkų skaičius, bet ir tai, kaip greitai plečiasi pasiūla</w:t>
      </w:r>
      <w:r>
        <w:rPr>
          <w:rFonts w:ascii="Times New Roman" w:hAnsi="Times New Roman" w:cs="Times New Roman"/>
        </w:rPr>
        <w:t>“</w:t>
      </w:r>
      <w:r w:rsidR="00397729" w:rsidRPr="00397729">
        <w:rPr>
          <w:rFonts w:ascii="Times New Roman" w:hAnsi="Times New Roman" w:cs="Times New Roman"/>
        </w:rPr>
        <w:t xml:space="preserve">, </w:t>
      </w:r>
      <w:r w:rsidR="00487178" w:rsidRPr="00397729">
        <w:rPr>
          <w:rFonts w:ascii="Times New Roman" w:hAnsi="Times New Roman" w:cs="Times New Roman"/>
        </w:rPr>
        <w:t>–</w:t>
      </w:r>
      <w:r w:rsidR="00397729" w:rsidRPr="00397729">
        <w:rPr>
          <w:rFonts w:ascii="Times New Roman" w:hAnsi="Times New Roman" w:cs="Times New Roman"/>
        </w:rPr>
        <w:t xml:space="preserve"> priduria </w:t>
      </w:r>
      <w:r w:rsidRPr="000D6EF2">
        <w:rPr>
          <w:rFonts w:ascii="Times New Roman" w:hAnsi="Times New Roman" w:cs="Times New Roman"/>
        </w:rPr>
        <w:t xml:space="preserve">M. </w:t>
      </w:r>
      <w:proofErr w:type="spellStart"/>
      <w:r w:rsidRPr="000D6EF2">
        <w:rPr>
          <w:rFonts w:ascii="Times New Roman" w:hAnsi="Times New Roman" w:cs="Times New Roman"/>
        </w:rPr>
        <w:t>Chmieliausk</w:t>
      </w:r>
      <w:r>
        <w:rPr>
          <w:rFonts w:ascii="Times New Roman" w:hAnsi="Times New Roman" w:cs="Times New Roman"/>
        </w:rPr>
        <w:t>as</w:t>
      </w:r>
      <w:proofErr w:type="spellEnd"/>
      <w:r>
        <w:rPr>
          <w:rFonts w:ascii="Times New Roman" w:hAnsi="Times New Roman" w:cs="Times New Roman"/>
        </w:rPr>
        <w:t>.</w:t>
      </w:r>
    </w:p>
    <w:p w14:paraId="717AEB30" w14:textId="37914F12" w:rsidR="000D6EF2" w:rsidRPr="000D6EF2" w:rsidRDefault="000D6EF2" w:rsidP="00397729">
      <w:pPr>
        <w:jc w:val="both"/>
        <w:rPr>
          <w:rFonts w:ascii="Times New Roman" w:hAnsi="Times New Roman" w:cs="Times New Roman"/>
          <w:b/>
          <w:bCs/>
        </w:rPr>
      </w:pPr>
      <w:r w:rsidRPr="000D6EF2">
        <w:rPr>
          <w:rFonts w:ascii="Times New Roman" w:hAnsi="Times New Roman" w:cs="Times New Roman"/>
          <w:b/>
          <w:bCs/>
        </w:rPr>
        <w:t>Perkant būstą studentui – į ką atkreipti dėmesį?</w:t>
      </w:r>
    </w:p>
    <w:p w14:paraId="139D83AE" w14:textId="77777777" w:rsidR="000D6EF2" w:rsidRPr="000D6EF2" w:rsidRDefault="000D6EF2" w:rsidP="000D6EF2">
      <w:pPr>
        <w:jc w:val="both"/>
        <w:rPr>
          <w:rFonts w:ascii="Times New Roman" w:hAnsi="Times New Roman" w:cs="Times New Roman"/>
        </w:rPr>
      </w:pPr>
      <w:r w:rsidRPr="000D6EF2">
        <w:rPr>
          <w:rFonts w:ascii="Times New Roman" w:hAnsi="Times New Roman" w:cs="Times New Roman"/>
        </w:rPr>
        <w:t xml:space="preserve">Į tą patį kompaktiškų ir likvidžių būstų segmentą dažnai žvalgosi ir šeimos, kurios turi galimybę studijuojančiam vaikui būstą ne nuomoti, o nupirkti. M. </w:t>
      </w:r>
      <w:proofErr w:type="spellStart"/>
      <w:r w:rsidRPr="000D6EF2">
        <w:rPr>
          <w:rFonts w:ascii="Times New Roman" w:hAnsi="Times New Roman" w:cs="Times New Roman"/>
        </w:rPr>
        <w:t>Chmieliausko</w:t>
      </w:r>
      <w:proofErr w:type="spellEnd"/>
      <w:r w:rsidRPr="000D6EF2">
        <w:rPr>
          <w:rFonts w:ascii="Times New Roman" w:hAnsi="Times New Roman" w:cs="Times New Roman"/>
        </w:rPr>
        <w:t xml:space="preserve"> teigimu, tokiu atveju verta galvoti ne tik apie artimiausius trejus ar ketverius studijų metus – svarbu iš anksto įvertinti, kam būstas galėtų būti reikalingas vėliau. Paprastai tariant, vertinti butą kaip investiciją.</w:t>
      </w:r>
    </w:p>
    <w:p w14:paraId="1CD16BC7" w14:textId="502CA6A8" w:rsidR="000D6EF2" w:rsidRPr="000D6EF2" w:rsidRDefault="000D6EF2" w:rsidP="000D6EF2">
      <w:pPr>
        <w:jc w:val="both"/>
        <w:rPr>
          <w:rFonts w:ascii="Times New Roman" w:hAnsi="Times New Roman" w:cs="Times New Roman"/>
        </w:rPr>
      </w:pPr>
      <w:r w:rsidRPr="000D6EF2">
        <w:rPr>
          <w:rFonts w:ascii="Times New Roman" w:hAnsi="Times New Roman" w:cs="Times New Roman"/>
        </w:rPr>
        <w:t xml:space="preserve">Jei po studijų planuojama jį parduoti ar išnuomoti, svarbūs tampa ne vien dabartiniai </w:t>
      </w:r>
      <w:r w:rsidR="0019205C" w:rsidRPr="000D6EF2">
        <w:rPr>
          <w:rFonts w:ascii="Times New Roman" w:hAnsi="Times New Roman" w:cs="Times New Roman"/>
        </w:rPr>
        <w:t xml:space="preserve">vaiko </w:t>
      </w:r>
      <w:r w:rsidRPr="000D6EF2">
        <w:rPr>
          <w:rFonts w:ascii="Times New Roman" w:hAnsi="Times New Roman" w:cs="Times New Roman"/>
        </w:rPr>
        <w:t>poreikiai, bet ir būsto likvidumas, įsigijimo, įrengimo bei išlaikymo išlaidos ir potencialių būsimų pirkėjų ar nuomininkų ratas.</w:t>
      </w:r>
    </w:p>
    <w:p w14:paraId="2920624C" w14:textId="19FC5F33" w:rsidR="000D6EF2" w:rsidRPr="000D6EF2" w:rsidRDefault="000D6EF2" w:rsidP="000D6EF2">
      <w:pPr>
        <w:jc w:val="both"/>
        <w:rPr>
          <w:rFonts w:ascii="Times New Roman" w:hAnsi="Times New Roman" w:cs="Times New Roman"/>
        </w:rPr>
      </w:pPr>
      <w:r w:rsidRPr="000D6EF2">
        <w:rPr>
          <w:rFonts w:ascii="Times New Roman" w:hAnsi="Times New Roman" w:cs="Times New Roman"/>
        </w:rPr>
        <w:t>„</w:t>
      </w:r>
      <w:r w:rsidR="00D27B03" w:rsidRPr="00D27B03">
        <w:rPr>
          <w:rFonts w:ascii="Times New Roman" w:hAnsi="Times New Roman" w:cs="Times New Roman"/>
        </w:rPr>
        <w:t>Perkant būstą studentui nereikėtų ieškoti „studentiško buto“. Geriau rinktis tokį, kuris po kelerių metų būtų patrauklus ir kitoms grupėms – vienam suaugusiajam, porai ar nuomininkui. Paprastai likvidžiausi yra kompaktiški, funkcionaliai suplanuoti vieno ar dviejų kambarių būstai, kurių išlaikymo sąnaudos nėra didelės</w:t>
      </w:r>
      <w:r w:rsidR="00DF481D">
        <w:rPr>
          <w:rFonts w:ascii="Times New Roman" w:hAnsi="Times New Roman" w:cs="Times New Roman"/>
        </w:rPr>
        <w:t xml:space="preserve"> ir kurie yra </w:t>
      </w:r>
      <w:r w:rsidR="00686A60">
        <w:rPr>
          <w:rFonts w:ascii="Times New Roman" w:hAnsi="Times New Roman" w:cs="Times New Roman"/>
        </w:rPr>
        <w:t>naujesnės statybos</w:t>
      </w:r>
      <w:r w:rsidRPr="000D6EF2">
        <w:rPr>
          <w:rFonts w:ascii="Times New Roman" w:hAnsi="Times New Roman" w:cs="Times New Roman"/>
        </w:rPr>
        <w:t xml:space="preserve">“, – </w:t>
      </w:r>
      <w:r w:rsidR="004742EB">
        <w:rPr>
          <w:rFonts w:ascii="Times New Roman" w:hAnsi="Times New Roman" w:cs="Times New Roman"/>
        </w:rPr>
        <w:t xml:space="preserve">vardija „Realco“ </w:t>
      </w:r>
      <w:r w:rsidR="00D27B03">
        <w:rPr>
          <w:rFonts w:ascii="Times New Roman" w:hAnsi="Times New Roman" w:cs="Times New Roman"/>
        </w:rPr>
        <w:t>atstovas.</w:t>
      </w:r>
    </w:p>
    <w:p w14:paraId="5A67CF81" w14:textId="77777777" w:rsidR="000D6EF2" w:rsidRPr="000D6EF2" w:rsidRDefault="000D6EF2" w:rsidP="000D6EF2">
      <w:pPr>
        <w:jc w:val="both"/>
        <w:rPr>
          <w:rFonts w:ascii="Times New Roman" w:hAnsi="Times New Roman" w:cs="Times New Roman"/>
        </w:rPr>
      </w:pPr>
      <w:r w:rsidRPr="000D6EF2">
        <w:rPr>
          <w:rFonts w:ascii="Times New Roman" w:hAnsi="Times New Roman" w:cs="Times New Roman"/>
        </w:rPr>
        <w:t>Anot jo, ne mažiau svarbi yra ir vieta. Vien artumas konkrečiai aukštajai mokyklai nebūtinai užtikrina būsto patrauklumą ateityje – svarbiau geras susisiekimas su skirtingomis miesto dalimis ir darbo vietomis, viešasis transportas bei kasdienė infrastruktūra. Todėl patrauklūs gali būti ne tik centriniai rajonai, bet ir, pavyzdžiui, Baltupiai, Lazdynai ar Pašilaičiai.</w:t>
      </w:r>
    </w:p>
    <w:p w14:paraId="493950A4" w14:textId="1B4ADBAE" w:rsidR="000D6EF2" w:rsidRDefault="000D6EF2" w:rsidP="00E1738B">
      <w:pPr>
        <w:jc w:val="both"/>
        <w:rPr>
          <w:rFonts w:ascii="Times New Roman" w:hAnsi="Times New Roman" w:cs="Times New Roman"/>
        </w:rPr>
      </w:pPr>
      <w:r w:rsidRPr="000D6EF2">
        <w:rPr>
          <w:rFonts w:ascii="Times New Roman" w:hAnsi="Times New Roman" w:cs="Times New Roman"/>
        </w:rPr>
        <w:t>„Esminis klausimas prieš perkant turėtų būti – ką su šiuo būstu planuojame daryti pasibaigus studijoms. Jei ketinama jį parduoti, ypač svarbus likvidumas, jei palikti nuomai – būsima nuomos paklausa ir išlaikymo sąnaudos. Jei jaunuolis būstu naudosis ir po studijų, daugiau svorio galima suteikti jo individualiems poreikiams ir įrengimui. Kuo aiškesnis planuojamas būsto turėjimo laikotarpis, tuo lengviau pasirinkti tinkamą variantą“, – pažymi „Realco“ pardavimų direktorius.</w:t>
      </w:r>
    </w:p>
    <w:p w14:paraId="6FDC9353" w14:textId="11DDCBFA" w:rsidR="00AE0D72" w:rsidRPr="009D4E70" w:rsidRDefault="00AE0D72" w:rsidP="00AE0D72">
      <w:pPr>
        <w:jc w:val="both"/>
        <w:rPr>
          <w:rFonts w:ascii="Times New Roman" w:eastAsia="Aptos" w:hAnsi="Times New Roman" w:cs="Times New Roman"/>
        </w:rPr>
      </w:pPr>
      <w:r w:rsidRPr="009D4E70">
        <w:rPr>
          <w:rFonts w:ascii="Times New Roman" w:eastAsia="Aptos" w:hAnsi="Times New Roman" w:cs="Times New Roman"/>
          <w:i/>
          <w:iCs/>
        </w:rPr>
        <w:t>„Realco“ – viena didžiausių nekilnojamojo turto (NT) plėtros bendrovių Lietuvoje. Šiais metais veiklos 20</w:t>
      </w:r>
      <w:r w:rsidR="009B22CB">
        <w:rPr>
          <w:rFonts w:ascii="Times New Roman" w:eastAsia="Aptos" w:hAnsi="Times New Roman" w:cs="Times New Roman"/>
          <w:i/>
          <w:iCs/>
        </w:rPr>
        <w:t>-</w:t>
      </w:r>
      <w:r w:rsidRPr="009D4E70">
        <w:rPr>
          <w:rFonts w:ascii="Times New Roman" w:eastAsia="Aptos" w:hAnsi="Times New Roman" w:cs="Times New Roman"/>
          <w:i/>
          <w:iCs/>
        </w:rPr>
        <w:t>metį mininti įmonė plėtoja gyvenamosios, visuomeninės ir komercinės paskirties projektus, kurie išsiskiria aukšta kokybe, inovatyviais sprendimais ir dėmesiu klientų poreikiams tiek Lietuvoje, tiek už jos ribų.</w:t>
      </w:r>
    </w:p>
    <w:p w14:paraId="7C0CD57A" w14:textId="77777777" w:rsidR="00AE0D72" w:rsidRPr="009D4E70" w:rsidRDefault="00AE0D72" w:rsidP="00AE0D72">
      <w:pPr>
        <w:jc w:val="both"/>
        <w:rPr>
          <w:rFonts w:ascii="Times New Roman" w:hAnsi="Times New Roman" w:cs="Times New Roman"/>
        </w:rPr>
      </w:pPr>
    </w:p>
    <w:p w14:paraId="1366B31E" w14:textId="77777777" w:rsidR="00AE0D72" w:rsidRPr="009D4E70" w:rsidRDefault="00AE0D72" w:rsidP="00AE0D72">
      <w:pPr>
        <w:jc w:val="both"/>
        <w:rPr>
          <w:rFonts w:ascii="Times New Roman" w:eastAsia="Times New Roman" w:hAnsi="Times New Roman" w:cs="Times New Roman"/>
          <w:b/>
          <w:bCs/>
        </w:rPr>
      </w:pPr>
      <w:r w:rsidRPr="009D4E70">
        <w:rPr>
          <w:rFonts w:ascii="Times New Roman" w:eastAsia="Times New Roman" w:hAnsi="Times New Roman" w:cs="Times New Roman"/>
          <w:b/>
          <w:bCs/>
        </w:rPr>
        <w:t>Daugiau informacijos:</w:t>
      </w:r>
    </w:p>
    <w:p w14:paraId="65F23ADF" w14:textId="28FB6102" w:rsidR="00AE0D72" w:rsidRPr="009D4E70" w:rsidRDefault="00AE0D72" w:rsidP="00AE0D72">
      <w:pPr>
        <w:spacing w:after="0"/>
        <w:jc w:val="both"/>
        <w:rPr>
          <w:rFonts w:ascii="Times New Roman" w:eastAsia="Times New Roman" w:hAnsi="Times New Roman" w:cs="Times New Roman"/>
        </w:rPr>
      </w:pPr>
      <w:r w:rsidRPr="009D4E70">
        <w:rPr>
          <w:rFonts w:ascii="Times New Roman" w:eastAsia="Times New Roman" w:hAnsi="Times New Roman" w:cs="Times New Roman"/>
        </w:rPr>
        <w:lastRenderedPageBreak/>
        <w:t xml:space="preserve">Kristina </w:t>
      </w:r>
      <w:proofErr w:type="spellStart"/>
      <w:r w:rsidRPr="009D4E70">
        <w:rPr>
          <w:rFonts w:ascii="Times New Roman" w:eastAsia="Times New Roman" w:hAnsi="Times New Roman" w:cs="Times New Roman"/>
        </w:rPr>
        <w:t>Grubliauskaitė</w:t>
      </w:r>
      <w:r w:rsidR="009B22CB">
        <w:rPr>
          <w:rFonts w:ascii="Times New Roman" w:eastAsia="Times New Roman" w:hAnsi="Times New Roman" w:cs="Times New Roman"/>
        </w:rPr>
        <w:t>-</w:t>
      </w:r>
      <w:r w:rsidRPr="009D4E70">
        <w:rPr>
          <w:rFonts w:ascii="Times New Roman" w:eastAsia="Times New Roman" w:hAnsi="Times New Roman" w:cs="Times New Roman"/>
        </w:rPr>
        <w:t>Svitojė</w:t>
      </w:r>
      <w:proofErr w:type="spellEnd"/>
    </w:p>
    <w:p w14:paraId="18C966F7" w14:textId="77777777" w:rsidR="00AE0D72" w:rsidRPr="009D4E70" w:rsidRDefault="00AE0D72" w:rsidP="00AE0D72">
      <w:pPr>
        <w:spacing w:after="0"/>
        <w:jc w:val="both"/>
        <w:rPr>
          <w:rFonts w:ascii="Times New Roman" w:eastAsia="Times New Roman" w:hAnsi="Times New Roman" w:cs="Times New Roman"/>
        </w:rPr>
      </w:pPr>
      <w:r w:rsidRPr="009D4E70">
        <w:rPr>
          <w:rFonts w:ascii="Times New Roman" w:eastAsia="Times New Roman" w:hAnsi="Times New Roman" w:cs="Times New Roman"/>
        </w:rPr>
        <w:t>„Realco“ rinkodaros ir komunikacijos vadovė</w:t>
      </w:r>
    </w:p>
    <w:p w14:paraId="017FBF11" w14:textId="77777777" w:rsidR="00AE0D72" w:rsidRPr="009D4E70" w:rsidRDefault="00AE0D72" w:rsidP="00AE0D72">
      <w:pPr>
        <w:spacing w:after="0"/>
        <w:jc w:val="both"/>
        <w:rPr>
          <w:rFonts w:ascii="Times New Roman" w:eastAsia="Times New Roman" w:hAnsi="Times New Roman" w:cs="Times New Roman"/>
        </w:rPr>
      </w:pPr>
      <w:r w:rsidRPr="009D4E70">
        <w:rPr>
          <w:rFonts w:ascii="Times New Roman" w:eastAsia="Times New Roman" w:hAnsi="Times New Roman" w:cs="Times New Roman"/>
        </w:rPr>
        <w:t>+370 640 24057</w:t>
      </w:r>
    </w:p>
    <w:p w14:paraId="08EDF9A1" w14:textId="7A853269" w:rsidR="00B46AA4" w:rsidRDefault="00AE0D72" w:rsidP="004E6118">
      <w:pPr>
        <w:spacing w:after="0"/>
        <w:jc w:val="both"/>
        <w:rPr>
          <w:rFonts w:ascii="Times New Roman" w:hAnsi="Times New Roman" w:cs="Times New Roman"/>
        </w:rPr>
      </w:pPr>
      <w:hyperlink r:id="rId7" w:history="1">
        <w:r w:rsidRPr="009D4E70">
          <w:rPr>
            <w:rFonts w:ascii="Times New Roman" w:eastAsia="Times New Roman" w:hAnsi="Times New Roman" w:cs="Times New Roman"/>
            <w:u w:val="single"/>
          </w:rPr>
          <w:t>kristina.svitoje@realco.lt</w:t>
        </w:r>
      </w:hyperlink>
    </w:p>
    <w:sectPr w:rsidR="00B46AA4" w:rsidSect="006E5DE8">
      <w:headerReference w:type="first" r:id="rId8"/>
      <w:pgSz w:w="11906" w:h="16838"/>
      <w:pgMar w:top="1440" w:right="1134" w:bottom="1440"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458B6" w14:textId="77777777" w:rsidR="00061C41" w:rsidRDefault="00061C41" w:rsidP="00333A2B">
      <w:pPr>
        <w:spacing w:after="0" w:line="240" w:lineRule="auto"/>
      </w:pPr>
      <w:r>
        <w:separator/>
      </w:r>
    </w:p>
  </w:endnote>
  <w:endnote w:type="continuationSeparator" w:id="0">
    <w:p w14:paraId="24F3A1A6" w14:textId="77777777" w:rsidR="00061C41" w:rsidRDefault="00061C41" w:rsidP="00333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2EBD8" w14:textId="77777777" w:rsidR="00061C41" w:rsidRDefault="00061C41" w:rsidP="00333A2B">
      <w:pPr>
        <w:spacing w:after="0" w:line="240" w:lineRule="auto"/>
      </w:pPr>
      <w:r>
        <w:separator/>
      </w:r>
    </w:p>
  </w:footnote>
  <w:footnote w:type="continuationSeparator" w:id="0">
    <w:p w14:paraId="5441F76A" w14:textId="77777777" w:rsidR="00061C41" w:rsidRDefault="00061C41" w:rsidP="00333A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D9015" w14:textId="3C9F2C9A" w:rsidR="000B17A5" w:rsidRPr="009D4E70" w:rsidRDefault="000B17A5" w:rsidP="000B17A5">
    <w:pPr>
      <w:pStyle w:val="Header"/>
      <w:rPr>
        <w:rFonts w:ascii="Times New Roman" w:hAnsi="Times New Roman" w:cs="Times New Roman"/>
        <w:sz w:val="22"/>
        <w:szCs w:val="22"/>
      </w:rPr>
    </w:pPr>
    <w:r>
      <w:rPr>
        <w:noProof/>
      </w:rPr>
      <w:drawing>
        <wp:anchor distT="0" distB="0" distL="114300" distR="114300" simplePos="0" relativeHeight="251658240" behindDoc="0" locked="0" layoutInCell="1" allowOverlap="1" wp14:anchorId="67A55142" wp14:editId="417EEC7B">
          <wp:simplePos x="0" y="0"/>
          <wp:positionH relativeFrom="margin">
            <wp:align>right</wp:align>
          </wp:positionH>
          <wp:positionV relativeFrom="paragraph">
            <wp:posOffset>-161790</wp:posOffset>
          </wp:positionV>
          <wp:extent cx="1792586" cy="480090"/>
          <wp:effectExtent l="0" t="0" r="0" b="0"/>
          <wp:wrapNone/>
          <wp:docPr id="1685549177" name="Picture 2">
            <a:extLst xmlns:a="http://schemas.openxmlformats.org/drawingml/2006/main">
              <a:ext uri="{FF2B5EF4-FFF2-40B4-BE49-F238E27FC236}">
                <a16:creationId xmlns:a16="http://schemas.microsoft.com/office/drawing/2014/main" id="{C3BB20AC-6EEE-4DFE-8B1B-79D31FB398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549177" name="Picture 1685549177"/>
                  <pic:cNvPicPr/>
                </pic:nvPicPr>
                <pic:blipFill>
                  <a:blip r:embed="rId1">
                    <a:extLst>
                      <a:ext uri="{28A0092B-C50C-407E-A947-70E740481C1C}">
                        <a14:useLocalDpi xmlns:a14="http://schemas.microsoft.com/office/drawing/2010/main" val="0"/>
                      </a:ext>
                    </a:extLst>
                  </a:blip>
                  <a:stretch>
                    <a:fillRect/>
                  </a:stretch>
                </pic:blipFill>
                <pic:spPr>
                  <a:xfrm>
                    <a:off x="0" y="0"/>
                    <a:ext cx="1792586" cy="480090"/>
                  </a:xfrm>
                  <a:prstGeom prst="rect">
                    <a:avLst/>
                  </a:prstGeom>
                </pic:spPr>
              </pic:pic>
            </a:graphicData>
          </a:graphic>
        </wp:anchor>
      </w:drawing>
    </w:r>
    <w:r w:rsidRPr="009D4E70">
      <w:rPr>
        <w:rFonts w:ascii="Times New Roman" w:hAnsi="Times New Roman" w:cs="Times New Roman"/>
        <w:sz w:val="22"/>
        <w:szCs w:val="22"/>
      </w:rPr>
      <w:t>Pranešimas žiniasklaidai</w:t>
    </w:r>
  </w:p>
  <w:p w14:paraId="1D7D35EB" w14:textId="239F4357" w:rsidR="000B17A5" w:rsidRPr="009D4E70" w:rsidRDefault="000B17A5" w:rsidP="000B17A5">
    <w:pPr>
      <w:pStyle w:val="Header"/>
      <w:rPr>
        <w:rFonts w:ascii="Times New Roman" w:hAnsi="Times New Roman" w:cs="Times New Roman"/>
        <w:sz w:val="22"/>
        <w:szCs w:val="22"/>
      </w:rPr>
    </w:pPr>
    <w:r w:rsidRPr="009D4E70">
      <w:rPr>
        <w:rFonts w:ascii="Times New Roman" w:hAnsi="Times New Roman" w:cs="Times New Roman"/>
        <w:sz w:val="22"/>
        <w:szCs w:val="22"/>
      </w:rPr>
      <w:t xml:space="preserve">2026 m. </w:t>
    </w:r>
    <w:r w:rsidR="00615804">
      <w:rPr>
        <w:rFonts w:ascii="Times New Roman" w:hAnsi="Times New Roman" w:cs="Times New Roman"/>
        <w:sz w:val="22"/>
        <w:szCs w:val="22"/>
      </w:rPr>
      <w:t>spalio</w:t>
    </w:r>
    <w:r w:rsidR="006E5DE8">
      <w:rPr>
        <w:rFonts w:ascii="Times New Roman" w:hAnsi="Times New Roman" w:cs="Times New Roman"/>
        <w:sz w:val="22"/>
        <w:szCs w:val="22"/>
      </w:rPr>
      <w:t xml:space="preserve"> </w:t>
    </w:r>
    <w:r w:rsidR="00690B99">
      <w:rPr>
        <w:rFonts w:ascii="Times New Roman" w:hAnsi="Times New Roman" w:cs="Times New Roman"/>
        <w:sz w:val="22"/>
        <w:szCs w:val="22"/>
      </w:rPr>
      <w:t>12</w:t>
    </w:r>
    <w:r w:rsidRPr="009D4E70">
      <w:rPr>
        <w:rFonts w:ascii="Times New Roman" w:hAnsi="Times New Roman" w:cs="Times New Roman"/>
        <w:sz w:val="22"/>
        <w:szCs w:val="22"/>
      </w:rPr>
      <w:t xml:space="preserve"> d.</w:t>
    </w:r>
  </w:p>
  <w:p w14:paraId="0FAE842B" w14:textId="53A002FB" w:rsidR="006E2B29" w:rsidRDefault="006E2B29" w:rsidP="006E2B2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6634A"/>
    <w:multiLevelType w:val="hybridMultilevel"/>
    <w:tmpl w:val="D524749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E416C49"/>
    <w:multiLevelType w:val="hybridMultilevel"/>
    <w:tmpl w:val="D3562E0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 w15:restartNumberingAfterBreak="0">
    <w:nsid w:val="249E68B5"/>
    <w:multiLevelType w:val="multilevel"/>
    <w:tmpl w:val="680C1ED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3DA236DC"/>
    <w:multiLevelType w:val="hybridMultilevel"/>
    <w:tmpl w:val="B30C7F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5835432"/>
    <w:multiLevelType w:val="hybridMultilevel"/>
    <w:tmpl w:val="8EF4979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0F27C0D"/>
    <w:multiLevelType w:val="hybridMultilevel"/>
    <w:tmpl w:val="217CED52"/>
    <w:lvl w:ilvl="0" w:tplc="0409000F">
      <w:start w:val="1"/>
      <w:numFmt w:val="decimal"/>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6" w15:restartNumberingAfterBreak="0">
    <w:nsid w:val="62EB301C"/>
    <w:multiLevelType w:val="hybridMultilevel"/>
    <w:tmpl w:val="C7CC6F56"/>
    <w:lvl w:ilvl="0" w:tplc="0409000F">
      <w:start w:val="1"/>
      <w:numFmt w:val="decimal"/>
      <w:lvlText w:val="%1."/>
      <w:lvlJc w:val="left"/>
      <w:pPr>
        <w:ind w:left="502" w:hanging="360"/>
      </w:pPr>
    </w:lvl>
    <w:lvl w:ilvl="1" w:tplc="04090019">
      <w:start w:val="1"/>
      <w:numFmt w:val="lowerLetter"/>
      <w:lvlText w:val="%2."/>
      <w:lvlJc w:val="left"/>
      <w:pPr>
        <w:ind w:left="1222" w:hanging="360"/>
      </w:pPr>
    </w:lvl>
    <w:lvl w:ilvl="2" w:tplc="0409001B">
      <w:start w:val="1"/>
      <w:numFmt w:val="lowerRoman"/>
      <w:lvlText w:val="%3."/>
      <w:lvlJc w:val="right"/>
      <w:pPr>
        <w:ind w:left="1942" w:hanging="180"/>
      </w:pPr>
    </w:lvl>
    <w:lvl w:ilvl="3" w:tplc="0409000F">
      <w:start w:val="1"/>
      <w:numFmt w:val="decimal"/>
      <w:lvlText w:val="%4."/>
      <w:lvlJc w:val="left"/>
      <w:pPr>
        <w:ind w:left="2662" w:hanging="360"/>
      </w:pPr>
    </w:lvl>
    <w:lvl w:ilvl="4" w:tplc="04090019">
      <w:start w:val="1"/>
      <w:numFmt w:val="lowerLetter"/>
      <w:lvlText w:val="%5."/>
      <w:lvlJc w:val="left"/>
      <w:pPr>
        <w:ind w:left="3382" w:hanging="360"/>
      </w:pPr>
    </w:lvl>
    <w:lvl w:ilvl="5" w:tplc="0409001B">
      <w:start w:val="1"/>
      <w:numFmt w:val="lowerRoman"/>
      <w:lvlText w:val="%6."/>
      <w:lvlJc w:val="right"/>
      <w:pPr>
        <w:ind w:left="4102" w:hanging="180"/>
      </w:pPr>
    </w:lvl>
    <w:lvl w:ilvl="6" w:tplc="0409000F">
      <w:start w:val="1"/>
      <w:numFmt w:val="decimal"/>
      <w:lvlText w:val="%7."/>
      <w:lvlJc w:val="left"/>
      <w:pPr>
        <w:ind w:left="4822" w:hanging="360"/>
      </w:pPr>
    </w:lvl>
    <w:lvl w:ilvl="7" w:tplc="04090019">
      <w:start w:val="1"/>
      <w:numFmt w:val="lowerLetter"/>
      <w:lvlText w:val="%8."/>
      <w:lvlJc w:val="left"/>
      <w:pPr>
        <w:ind w:left="5542" w:hanging="360"/>
      </w:pPr>
    </w:lvl>
    <w:lvl w:ilvl="8" w:tplc="0409001B">
      <w:start w:val="1"/>
      <w:numFmt w:val="lowerRoman"/>
      <w:lvlText w:val="%9."/>
      <w:lvlJc w:val="right"/>
      <w:pPr>
        <w:ind w:left="6262" w:hanging="180"/>
      </w:pPr>
    </w:lvl>
  </w:abstractNum>
  <w:abstractNum w:abstractNumId="7" w15:restartNumberingAfterBreak="0">
    <w:nsid w:val="6B2F3912"/>
    <w:multiLevelType w:val="hybridMultilevel"/>
    <w:tmpl w:val="C712BB5E"/>
    <w:lvl w:ilvl="0" w:tplc="04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93404986">
    <w:abstractNumId w:val="1"/>
  </w:num>
  <w:num w:numId="2" w16cid:durableId="124651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4742776">
    <w:abstractNumId w:val="5"/>
  </w:num>
  <w:num w:numId="4" w16cid:durableId="1409689578">
    <w:abstractNumId w:val="0"/>
  </w:num>
  <w:num w:numId="5" w16cid:durableId="1756823850">
    <w:abstractNumId w:val="4"/>
  </w:num>
  <w:num w:numId="6" w16cid:durableId="279461601">
    <w:abstractNumId w:val="2"/>
  </w:num>
  <w:num w:numId="7" w16cid:durableId="339698770">
    <w:abstractNumId w:val="7"/>
  </w:num>
  <w:num w:numId="8" w16cid:durableId="825762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0B5"/>
    <w:rsid w:val="00000BB6"/>
    <w:rsid w:val="000028D2"/>
    <w:rsid w:val="00002B6C"/>
    <w:rsid w:val="00002D7F"/>
    <w:rsid w:val="000130F7"/>
    <w:rsid w:val="000144F3"/>
    <w:rsid w:val="0001575F"/>
    <w:rsid w:val="00016E3B"/>
    <w:rsid w:val="0002533A"/>
    <w:rsid w:val="00025717"/>
    <w:rsid w:val="00026464"/>
    <w:rsid w:val="000306B9"/>
    <w:rsid w:val="0003146E"/>
    <w:rsid w:val="00032378"/>
    <w:rsid w:val="00036381"/>
    <w:rsid w:val="0003697D"/>
    <w:rsid w:val="000415E0"/>
    <w:rsid w:val="000430B6"/>
    <w:rsid w:val="00044D16"/>
    <w:rsid w:val="0004532D"/>
    <w:rsid w:val="00046AE9"/>
    <w:rsid w:val="0005079D"/>
    <w:rsid w:val="00051ED3"/>
    <w:rsid w:val="00052D4E"/>
    <w:rsid w:val="000562E6"/>
    <w:rsid w:val="00060F9B"/>
    <w:rsid w:val="0006147C"/>
    <w:rsid w:val="00061C41"/>
    <w:rsid w:val="00064912"/>
    <w:rsid w:val="0006533F"/>
    <w:rsid w:val="00065358"/>
    <w:rsid w:val="00065E43"/>
    <w:rsid w:val="00070CFD"/>
    <w:rsid w:val="00071C97"/>
    <w:rsid w:val="0007485F"/>
    <w:rsid w:val="0007640D"/>
    <w:rsid w:val="00077001"/>
    <w:rsid w:val="00080F86"/>
    <w:rsid w:val="0008367D"/>
    <w:rsid w:val="00091E9D"/>
    <w:rsid w:val="00092D0E"/>
    <w:rsid w:val="000953EE"/>
    <w:rsid w:val="00095913"/>
    <w:rsid w:val="000966D7"/>
    <w:rsid w:val="000A17CE"/>
    <w:rsid w:val="000A19AB"/>
    <w:rsid w:val="000A2EDF"/>
    <w:rsid w:val="000A3048"/>
    <w:rsid w:val="000A3D1A"/>
    <w:rsid w:val="000A4A4D"/>
    <w:rsid w:val="000A5BB4"/>
    <w:rsid w:val="000A7ECD"/>
    <w:rsid w:val="000B103E"/>
    <w:rsid w:val="000B1649"/>
    <w:rsid w:val="000B17A5"/>
    <w:rsid w:val="000B225D"/>
    <w:rsid w:val="000B4364"/>
    <w:rsid w:val="000B7AEC"/>
    <w:rsid w:val="000C4E31"/>
    <w:rsid w:val="000D2624"/>
    <w:rsid w:val="000D3B08"/>
    <w:rsid w:val="000D6EF2"/>
    <w:rsid w:val="000E0CE4"/>
    <w:rsid w:val="000E112C"/>
    <w:rsid w:val="000E22BC"/>
    <w:rsid w:val="000E2502"/>
    <w:rsid w:val="000E2DE9"/>
    <w:rsid w:val="000E5BAD"/>
    <w:rsid w:val="000E646F"/>
    <w:rsid w:val="000E7647"/>
    <w:rsid w:val="000E7D4B"/>
    <w:rsid w:val="000F0CB1"/>
    <w:rsid w:val="000F4136"/>
    <w:rsid w:val="000F52BC"/>
    <w:rsid w:val="000F64B0"/>
    <w:rsid w:val="00101E2B"/>
    <w:rsid w:val="00107760"/>
    <w:rsid w:val="00110790"/>
    <w:rsid w:val="00112777"/>
    <w:rsid w:val="00114A85"/>
    <w:rsid w:val="00117F62"/>
    <w:rsid w:val="00120954"/>
    <w:rsid w:val="0012151E"/>
    <w:rsid w:val="00125879"/>
    <w:rsid w:val="00130A71"/>
    <w:rsid w:val="001319D8"/>
    <w:rsid w:val="00132196"/>
    <w:rsid w:val="00133221"/>
    <w:rsid w:val="00134BE1"/>
    <w:rsid w:val="001375B9"/>
    <w:rsid w:val="00140159"/>
    <w:rsid w:val="00143861"/>
    <w:rsid w:val="00145C4B"/>
    <w:rsid w:val="00146089"/>
    <w:rsid w:val="001573DE"/>
    <w:rsid w:val="00164129"/>
    <w:rsid w:val="00164EF5"/>
    <w:rsid w:val="00172270"/>
    <w:rsid w:val="00173BF0"/>
    <w:rsid w:val="00173D93"/>
    <w:rsid w:val="0017532F"/>
    <w:rsid w:val="00175BD4"/>
    <w:rsid w:val="001760D9"/>
    <w:rsid w:val="00182D49"/>
    <w:rsid w:val="0018309B"/>
    <w:rsid w:val="00183633"/>
    <w:rsid w:val="00183649"/>
    <w:rsid w:val="00185056"/>
    <w:rsid w:val="00186B34"/>
    <w:rsid w:val="0018790B"/>
    <w:rsid w:val="00190611"/>
    <w:rsid w:val="00190B4B"/>
    <w:rsid w:val="0019133B"/>
    <w:rsid w:val="0019205C"/>
    <w:rsid w:val="00194DEA"/>
    <w:rsid w:val="0019567F"/>
    <w:rsid w:val="0019579C"/>
    <w:rsid w:val="001A1388"/>
    <w:rsid w:val="001A1DBE"/>
    <w:rsid w:val="001A5A7D"/>
    <w:rsid w:val="001A626B"/>
    <w:rsid w:val="001B06B9"/>
    <w:rsid w:val="001B51E3"/>
    <w:rsid w:val="001B5913"/>
    <w:rsid w:val="001B6B32"/>
    <w:rsid w:val="001C146A"/>
    <w:rsid w:val="001C18E8"/>
    <w:rsid w:val="001C3F67"/>
    <w:rsid w:val="001C6ACA"/>
    <w:rsid w:val="001D0C3A"/>
    <w:rsid w:val="001D12B2"/>
    <w:rsid w:val="001D3D9D"/>
    <w:rsid w:val="001E179D"/>
    <w:rsid w:val="001E33C2"/>
    <w:rsid w:val="001E3770"/>
    <w:rsid w:val="001E3938"/>
    <w:rsid w:val="001E461F"/>
    <w:rsid w:val="001E4C37"/>
    <w:rsid w:val="001E6068"/>
    <w:rsid w:val="001E6E53"/>
    <w:rsid w:val="001E7D42"/>
    <w:rsid w:val="001F36D7"/>
    <w:rsid w:val="001F400B"/>
    <w:rsid w:val="001F507F"/>
    <w:rsid w:val="001F616B"/>
    <w:rsid w:val="00203960"/>
    <w:rsid w:val="00203CFD"/>
    <w:rsid w:val="002072C3"/>
    <w:rsid w:val="00211517"/>
    <w:rsid w:val="00212AE9"/>
    <w:rsid w:val="002155A0"/>
    <w:rsid w:val="0022396C"/>
    <w:rsid w:val="002257F7"/>
    <w:rsid w:val="00226B55"/>
    <w:rsid w:val="00226CA5"/>
    <w:rsid w:val="00226D30"/>
    <w:rsid w:val="00226DEB"/>
    <w:rsid w:val="00232A7F"/>
    <w:rsid w:val="00235913"/>
    <w:rsid w:val="002378E2"/>
    <w:rsid w:val="00240150"/>
    <w:rsid w:val="00240759"/>
    <w:rsid w:val="00242557"/>
    <w:rsid w:val="00246868"/>
    <w:rsid w:val="00247FD1"/>
    <w:rsid w:val="0025430A"/>
    <w:rsid w:val="002614D5"/>
    <w:rsid w:val="002657D6"/>
    <w:rsid w:val="00266287"/>
    <w:rsid w:val="00271544"/>
    <w:rsid w:val="00272325"/>
    <w:rsid w:val="002731ED"/>
    <w:rsid w:val="002740D3"/>
    <w:rsid w:val="002801F9"/>
    <w:rsid w:val="00282F6E"/>
    <w:rsid w:val="002841E5"/>
    <w:rsid w:val="00295097"/>
    <w:rsid w:val="002A209D"/>
    <w:rsid w:val="002A31DA"/>
    <w:rsid w:val="002A3C7E"/>
    <w:rsid w:val="002A7444"/>
    <w:rsid w:val="002A78FB"/>
    <w:rsid w:val="002A7952"/>
    <w:rsid w:val="002B0FE2"/>
    <w:rsid w:val="002C2252"/>
    <w:rsid w:val="002C2E96"/>
    <w:rsid w:val="002C2FBE"/>
    <w:rsid w:val="002C3319"/>
    <w:rsid w:val="002C36B5"/>
    <w:rsid w:val="002C5832"/>
    <w:rsid w:val="002C6A59"/>
    <w:rsid w:val="002C6FE2"/>
    <w:rsid w:val="002C78F8"/>
    <w:rsid w:val="002C799A"/>
    <w:rsid w:val="002D0FF1"/>
    <w:rsid w:val="002D3504"/>
    <w:rsid w:val="002D749A"/>
    <w:rsid w:val="002E0F2F"/>
    <w:rsid w:val="002E5CB9"/>
    <w:rsid w:val="002F0E9C"/>
    <w:rsid w:val="002F1CE2"/>
    <w:rsid w:val="002F7642"/>
    <w:rsid w:val="003044E6"/>
    <w:rsid w:val="00304C61"/>
    <w:rsid w:val="00305A54"/>
    <w:rsid w:val="00317F85"/>
    <w:rsid w:val="003209B5"/>
    <w:rsid w:val="00323F83"/>
    <w:rsid w:val="00324CE0"/>
    <w:rsid w:val="00325043"/>
    <w:rsid w:val="00333A2B"/>
    <w:rsid w:val="0033416A"/>
    <w:rsid w:val="0033430C"/>
    <w:rsid w:val="00334A54"/>
    <w:rsid w:val="00334B46"/>
    <w:rsid w:val="00334C40"/>
    <w:rsid w:val="003367C6"/>
    <w:rsid w:val="00337E59"/>
    <w:rsid w:val="003402AC"/>
    <w:rsid w:val="00340EDF"/>
    <w:rsid w:val="00346564"/>
    <w:rsid w:val="0034783C"/>
    <w:rsid w:val="00350241"/>
    <w:rsid w:val="00351786"/>
    <w:rsid w:val="00353F85"/>
    <w:rsid w:val="00354FF9"/>
    <w:rsid w:val="00355B87"/>
    <w:rsid w:val="00355CB1"/>
    <w:rsid w:val="00356FFB"/>
    <w:rsid w:val="00357659"/>
    <w:rsid w:val="00360719"/>
    <w:rsid w:val="00362E23"/>
    <w:rsid w:val="00363E46"/>
    <w:rsid w:val="0036567F"/>
    <w:rsid w:val="00372E7F"/>
    <w:rsid w:val="00376616"/>
    <w:rsid w:val="00380E79"/>
    <w:rsid w:val="00381667"/>
    <w:rsid w:val="0038445C"/>
    <w:rsid w:val="0038541C"/>
    <w:rsid w:val="00391407"/>
    <w:rsid w:val="0039465F"/>
    <w:rsid w:val="00397318"/>
    <w:rsid w:val="00397729"/>
    <w:rsid w:val="00397C90"/>
    <w:rsid w:val="003A164B"/>
    <w:rsid w:val="003A4B3A"/>
    <w:rsid w:val="003A7D4E"/>
    <w:rsid w:val="003A7F7E"/>
    <w:rsid w:val="003B2137"/>
    <w:rsid w:val="003B2169"/>
    <w:rsid w:val="003B253A"/>
    <w:rsid w:val="003B3091"/>
    <w:rsid w:val="003B30EC"/>
    <w:rsid w:val="003B3178"/>
    <w:rsid w:val="003C0373"/>
    <w:rsid w:val="003C3AF1"/>
    <w:rsid w:val="003C4BA5"/>
    <w:rsid w:val="003C7A42"/>
    <w:rsid w:val="003D0375"/>
    <w:rsid w:val="003D60B7"/>
    <w:rsid w:val="003E0D8B"/>
    <w:rsid w:val="003E283F"/>
    <w:rsid w:val="003E3BA7"/>
    <w:rsid w:val="003E5279"/>
    <w:rsid w:val="003F0441"/>
    <w:rsid w:val="003F0CF1"/>
    <w:rsid w:val="003F1C2E"/>
    <w:rsid w:val="003F3717"/>
    <w:rsid w:val="003F4FC3"/>
    <w:rsid w:val="003F5EA9"/>
    <w:rsid w:val="004004C3"/>
    <w:rsid w:val="00402A96"/>
    <w:rsid w:val="004042E0"/>
    <w:rsid w:val="00404B5E"/>
    <w:rsid w:val="00406FE7"/>
    <w:rsid w:val="00411A83"/>
    <w:rsid w:val="00421BF5"/>
    <w:rsid w:val="00426585"/>
    <w:rsid w:val="004269A0"/>
    <w:rsid w:val="00430F8A"/>
    <w:rsid w:val="00431B82"/>
    <w:rsid w:val="0043247F"/>
    <w:rsid w:val="0044210E"/>
    <w:rsid w:val="00442496"/>
    <w:rsid w:val="00443350"/>
    <w:rsid w:val="00443E60"/>
    <w:rsid w:val="00445B4D"/>
    <w:rsid w:val="00447B48"/>
    <w:rsid w:val="0045144E"/>
    <w:rsid w:val="00451FA4"/>
    <w:rsid w:val="00452D62"/>
    <w:rsid w:val="00453D11"/>
    <w:rsid w:val="00455DBD"/>
    <w:rsid w:val="00460B1F"/>
    <w:rsid w:val="0046219D"/>
    <w:rsid w:val="004634A3"/>
    <w:rsid w:val="00465DA6"/>
    <w:rsid w:val="00470EC9"/>
    <w:rsid w:val="00472AD5"/>
    <w:rsid w:val="004742EB"/>
    <w:rsid w:val="004744DD"/>
    <w:rsid w:val="00480513"/>
    <w:rsid w:val="00482E29"/>
    <w:rsid w:val="00487178"/>
    <w:rsid w:val="004901F8"/>
    <w:rsid w:val="00491F96"/>
    <w:rsid w:val="004978E7"/>
    <w:rsid w:val="004A1220"/>
    <w:rsid w:val="004A1C9C"/>
    <w:rsid w:val="004A49DF"/>
    <w:rsid w:val="004A4EFA"/>
    <w:rsid w:val="004A58D7"/>
    <w:rsid w:val="004A63B1"/>
    <w:rsid w:val="004A6E8A"/>
    <w:rsid w:val="004B3CE4"/>
    <w:rsid w:val="004B4C3A"/>
    <w:rsid w:val="004B4DAA"/>
    <w:rsid w:val="004B60B5"/>
    <w:rsid w:val="004B62A6"/>
    <w:rsid w:val="004C2BC4"/>
    <w:rsid w:val="004D10B3"/>
    <w:rsid w:val="004D2F01"/>
    <w:rsid w:val="004D44D8"/>
    <w:rsid w:val="004D4DC2"/>
    <w:rsid w:val="004D6C0D"/>
    <w:rsid w:val="004D7297"/>
    <w:rsid w:val="004D777B"/>
    <w:rsid w:val="004D7D19"/>
    <w:rsid w:val="004E2118"/>
    <w:rsid w:val="004E2332"/>
    <w:rsid w:val="004E3976"/>
    <w:rsid w:val="004E4506"/>
    <w:rsid w:val="004E52BC"/>
    <w:rsid w:val="004E6118"/>
    <w:rsid w:val="004F289E"/>
    <w:rsid w:val="004F399C"/>
    <w:rsid w:val="004F4624"/>
    <w:rsid w:val="004F664D"/>
    <w:rsid w:val="005030C7"/>
    <w:rsid w:val="00503353"/>
    <w:rsid w:val="00505F98"/>
    <w:rsid w:val="005070E0"/>
    <w:rsid w:val="00512C4D"/>
    <w:rsid w:val="0051668C"/>
    <w:rsid w:val="005232CE"/>
    <w:rsid w:val="00527160"/>
    <w:rsid w:val="00530DCD"/>
    <w:rsid w:val="0053168A"/>
    <w:rsid w:val="0053219D"/>
    <w:rsid w:val="00540905"/>
    <w:rsid w:val="00547088"/>
    <w:rsid w:val="0055105C"/>
    <w:rsid w:val="0055212D"/>
    <w:rsid w:val="0055389F"/>
    <w:rsid w:val="00556237"/>
    <w:rsid w:val="005623A8"/>
    <w:rsid w:val="00563D9F"/>
    <w:rsid w:val="005732CD"/>
    <w:rsid w:val="00577403"/>
    <w:rsid w:val="00581982"/>
    <w:rsid w:val="00590480"/>
    <w:rsid w:val="00590BA2"/>
    <w:rsid w:val="00592F1B"/>
    <w:rsid w:val="005A075B"/>
    <w:rsid w:val="005A1491"/>
    <w:rsid w:val="005A35EC"/>
    <w:rsid w:val="005A51EC"/>
    <w:rsid w:val="005B0E1C"/>
    <w:rsid w:val="005B18AE"/>
    <w:rsid w:val="005B4F0B"/>
    <w:rsid w:val="005B6DE6"/>
    <w:rsid w:val="005B7FD4"/>
    <w:rsid w:val="005C2487"/>
    <w:rsid w:val="005C4162"/>
    <w:rsid w:val="005C4DAA"/>
    <w:rsid w:val="005C7FFE"/>
    <w:rsid w:val="005D29A5"/>
    <w:rsid w:val="005D34AD"/>
    <w:rsid w:val="005D4893"/>
    <w:rsid w:val="005D6212"/>
    <w:rsid w:val="005D74DB"/>
    <w:rsid w:val="005E38D8"/>
    <w:rsid w:val="005E6732"/>
    <w:rsid w:val="005E6FDE"/>
    <w:rsid w:val="005F241B"/>
    <w:rsid w:val="00600A2D"/>
    <w:rsid w:val="00600DDB"/>
    <w:rsid w:val="00603D30"/>
    <w:rsid w:val="006056D8"/>
    <w:rsid w:val="0060699A"/>
    <w:rsid w:val="00611695"/>
    <w:rsid w:val="0061211D"/>
    <w:rsid w:val="0061267B"/>
    <w:rsid w:val="00614472"/>
    <w:rsid w:val="006148C4"/>
    <w:rsid w:val="00615804"/>
    <w:rsid w:val="0061798A"/>
    <w:rsid w:val="006206D6"/>
    <w:rsid w:val="00621E55"/>
    <w:rsid w:val="00624A83"/>
    <w:rsid w:val="006273F9"/>
    <w:rsid w:val="00637A5C"/>
    <w:rsid w:val="00641814"/>
    <w:rsid w:val="00642955"/>
    <w:rsid w:val="00644D7C"/>
    <w:rsid w:val="0064557F"/>
    <w:rsid w:val="00646770"/>
    <w:rsid w:val="00646A20"/>
    <w:rsid w:val="00647BDE"/>
    <w:rsid w:val="00650261"/>
    <w:rsid w:val="00654CCF"/>
    <w:rsid w:val="00655470"/>
    <w:rsid w:val="00661466"/>
    <w:rsid w:val="00662308"/>
    <w:rsid w:val="00666392"/>
    <w:rsid w:val="006668A3"/>
    <w:rsid w:val="006718ED"/>
    <w:rsid w:val="006730F4"/>
    <w:rsid w:val="00673806"/>
    <w:rsid w:val="006763DB"/>
    <w:rsid w:val="0068045A"/>
    <w:rsid w:val="006863FC"/>
    <w:rsid w:val="00686A60"/>
    <w:rsid w:val="00690B99"/>
    <w:rsid w:val="00693CD1"/>
    <w:rsid w:val="006943DF"/>
    <w:rsid w:val="00694B52"/>
    <w:rsid w:val="00695CD3"/>
    <w:rsid w:val="00695F39"/>
    <w:rsid w:val="006A0C1E"/>
    <w:rsid w:val="006A216E"/>
    <w:rsid w:val="006A485E"/>
    <w:rsid w:val="006A531E"/>
    <w:rsid w:val="006B0A15"/>
    <w:rsid w:val="006B0DA4"/>
    <w:rsid w:val="006B14B0"/>
    <w:rsid w:val="006B197A"/>
    <w:rsid w:val="006B3C28"/>
    <w:rsid w:val="006B3D4F"/>
    <w:rsid w:val="006B59C9"/>
    <w:rsid w:val="006B5CA7"/>
    <w:rsid w:val="006C1BEE"/>
    <w:rsid w:val="006C1EF1"/>
    <w:rsid w:val="006D0DFC"/>
    <w:rsid w:val="006D6565"/>
    <w:rsid w:val="006D7A20"/>
    <w:rsid w:val="006E0703"/>
    <w:rsid w:val="006E1599"/>
    <w:rsid w:val="006E28E5"/>
    <w:rsid w:val="006E2B29"/>
    <w:rsid w:val="006E5DE8"/>
    <w:rsid w:val="006E7FFD"/>
    <w:rsid w:val="006F1DB2"/>
    <w:rsid w:val="006F20A1"/>
    <w:rsid w:val="006F6CB1"/>
    <w:rsid w:val="00702E96"/>
    <w:rsid w:val="00703A2F"/>
    <w:rsid w:val="00706C2D"/>
    <w:rsid w:val="00706E16"/>
    <w:rsid w:val="00707765"/>
    <w:rsid w:val="007113B9"/>
    <w:rsid w:val="007117B6"/>
    <w:rsid w:val="0071276C"/>
    <w:rsid w:val="00713B1D"/>
    <w:rsid w:val="0072059E"/>
    <w:rsid w:val="00720807"/>
    <w:rsid w:val="00720EFF"/>
    <w:rsid w:val="0072288C"/>
    <w:rsid w:val="00726760"/>
    <w:rsid w:val="007275B4"/>
    <w:rsid w:val="00727D84"/>
    <w:rsid w:val="0073145A"/>
    <w:rsid w:val="00731D3E"/>
    <w:rsid w:val="007369F2"/>
    <w:rsid w:val="00737BD0"/>
    <w:rsid w:val="0074066F"/>
    <w:rsid w:val="00740E56"/>
    <w:rsid w:val="007429EF"/>
    <w:rsid w:val="00743E9E"/>
    <w:rsid w:val="00747A58"/>
    <w:rsid w:val="00747F22"/>
    <w:rsid w:val="007512C4"/>
    <w:rsid w:val="007527EA"/>
    <w:rsid w:val="007553C6"/>
    <w:rsid w:val="00756137"/>
    <w:rsid w:val="00757731"/>
    <w:rsid w:val="00760943"/>
    <w:rsid w:val="007612D4"/>
    <w:rsid w:val="00775579"/>
    <w:rsid w:val="007841C1"/>
    <w:rsid w:val="0078630B"/>
    <w:rsid w:val="00786357"/>
    <w:rsid w:val="00786382"/>
    <w:rsid w:val="00787AEC"/>
    <w:rsid w:val="007941A9"/>
    <w:rsid w:val="007972A3"/>
    <w:rsid w:val="007A0356"/>
    <w:rsid w:val="007A11FB"/>
    <w:rsid w:val="007A2AE0"/>
    <w:rsid w:val="007A2D7C"/>
    <w:rsid w:val="007A3095"/>
    <w:rsid w:val="007A36AB"/>
    <w:rsid w:val="007A3DCD"/>
    <w:rsid w:val="007A4728"/>
    <w:rsid w:val="007A5A84"/>
    <w:rsid w:val="007A6208"/>
    <w:rsid w:val="007B40E6"/>
    <w:rsid w:val="007B7332"/>
    <w:rsid w:val="007C4905"/>
    <w:rsid w:val="007C5CE1"/>
    <w:rsid w:val="007C6CEF"/>
    <w:rsid w:val="007D0349"/>
    <w:rsid w:val="007D05C8"/>
    <w:rsid w:val="007D12F4"/>
    <w:rsid w:val="007D2E7F"/>
    <w:rsid w:val="007D5B9D"/>
    <w:rsid w:val="007D6368"/>
    <w:rsid w:val="007D7FD4"/>
    <w:rsid w:val="007E2034"/>
    <w:rsid w:val="007E2BEC"/>
    <w:rsid w:val="007E561B"/>
    <w:rsid w:val="007F047B"/>
    <w:rsid w:val="007F1252"/>
    <w:rsid w:val="007F19E7"/>
    <w:rsid w:val="007F2174"/>
    <w:rsid w:val="007F278E"/>
    <w:rsid w:val="007F2D53"/>
    <w:rsid w:val="007F4035"/>
    <w:rsid w:val="007F4930"/>
    <w:rsid w:val="007F5308"/>
    <w:rsid w:val="007F58B6"/>
    <w:rsid w:val="007F5A4A"/>
    <w:rsid w:val="007F6DCF"/>
    <w:rsid w:val="007F71EE"/>
    <w:rsid w:val="007F74E5"/>
    <w:rsid w:val="008035CE"/>
    <w:rsid w:val="008073CC"/>
    <w:rsid w:val="00810E54"/>
    <w:rsid w:val="00810F8E"/>
    <w:rsid w:val="00813D0B"/>
    <w:rsid w:val="00815CB9"/>
    <w:rsid w:val="00816806"/>
    <w:rsid w:val="00825B4F"/>
    <w:rsid w:val="008268CF"/>
    <w:rsid w:val="00830685"/>
    <w:rsid w:val="00832C5F"/>
    <w:rsid w:val="00832EFC"/>
    <w:rsid w:val="00833BD4"/>
    <w:rsid w:val="0084046C"/>
    <w:rsid w:val="008462BA"/>
    <w:rsid w:val="00847D29"/>
    <w:rsid w:val="00850674"/>
    <w:rsid w:val="00851771"/>
    <w:rsid w:val="00852390"/>
    <w:rsid w:val="00852B21"/>
    <w:rsid w:val="00855420"/>
    <w:rsid w:val="00870BCA"/>
    <w:rsid w:val="008731ED"/>
    <w:rsid w:val="00873E1F"/>
    <w:rsid w:val="0087474B"/>
    <w:rsid w:val="008808E2"/>
    <w:rsid w:val="0088277B"/>
    <w:rsid w:val="00883D42"/>
    <w:rsid w:val="00883D9C"/>
    <w:rsid w:val="008872DB"/>
    <w:rsid w:val="0089412A"/>
    <w:rsid w:val="008949C5"/>
    <w:rsid w:val="00896A95"/>
    <w:rsid w:val="00896BB1"/>
    <w:rsid w:val="008A10DB"/>
    <w:rsid w:val="008A1B2E"/>
    <w:rsid w:val="008A51AC"/>
    <w:rsid w:val="008A569A"/>
    <w:rsid w:val="008A61FB"/>
    <w:rsid w:val="008A7B42"/>
    <w:rsid w:val="008B0AD8"/>
    <w:rsid w:val="008B21C1"/>
    <w:rsid w:val="008B2EA7"/>
    <w:rsid w:val="008B6523"/>
    <w:rsid w:val="008C1640"/>
    <w:rsid w:val="008C21BB"/>
    <w:rsid w:val="008C24B0"/>
    <w:rsid w:val="008C691F"/>
    <w:rsid w:val="008D165A"/>
    <w:rsid w:val="008D2177"/>
    <w:rsid w:val="008D274E"/>
    <w:rsid w:val="008D2F27"/>
    <w:rsid w:val="008E4840"/>
    <w:rsid w:val="008E684A"/>
    <w:rsid w:val="008F572D"/>
    <w:rsid w:val="0090099D"/>
    <w:rsid w:val="009009CC"/>
    <w:rsid w:val="00901827"/>
    <w:rsid w:val="00901AE0"/>
    <w:rsid w:val="0090399D"/>
    <w:rsid w:val="00904851"/>
    <w:rsid w:val="009059D0"/>
    <w:rsid w:val="0090609F"/>
    <w:rsid w:val="009069B8"/>
    <w:rsid w:val="00910BCD"/>
    <w:rsid w:val="00912948"/>
    <w:rsid w:val="009159FF"/>
    <w:rsid w:val="00917896"/>
    <w:rsid w:val="00920808"/>
    <w:rsid w:val="009256A3"/>
    <w:rsid w:val="00925947"/>
    <w:rsid w:val="00926277"/>
    <w:rsid w:val="00933D41"/>
    <w:rsid w:val="00937073"/>
    <w:rsid w:val="009404E9"/>
    <w:rsid w:val="0094173F"/>
    <w:rsid w:val="00943FE5"/>
    <w:rsid w:val="009445E7"/>
    <w:rsid w:val="0094508B"/>
    <w:rsid w:val="0095119D"/>
    <w:rsid w:val="00951B20"/>
    <w:rsid w:val="00951B76"/>
    <w:rsid w:val="009574CD"/>
    <w:rsid w:val="00957F78"/>
    <w:rsid w:val="009612AD"/>
    <w:rsid w:val="0096132C"/>
    <w:rsid w:val="00975CC0"/>
    <w:rsid w:val="00976C4E"/>
    <w:rsid w:val="0097743F"/>
    <w:rsid w:val="00981D6F"/>
    <w:rsid w:val="009907A7"/>
    <w:rsid w:val="00990B6D"/>
    <w:rsid w:val="00991187"/>
    <w:rsid w:val="009A03E5"/>
    <w:rsid w:val="009A12CC"/>
    <w:rsid w:val="009A23EE"/>
    <w:rsid w:val="009A2473"/>
    <w:rsid w:val="009A4BDB"/>
    <w:rsid w:val="009A5115"/>
    <w:rsid w:val="009A6C0A"/>
    <w:rsid w:val="009B22CB"/>
    <w:rsid w:val="009B2FDD"/>
    <w:rsid w:val="009B4717"/>
    <w:rsid w:val="009B53A3"/>
    <w:rsid w:val="009B6020"/>
    <w:rsid w:val="009B6066"/>
    <w:rsid w:val="009D2510"/>
    <w:rsid w:val="009D4E70"/>
    <w:rsid w:val="009D5603"/>
    <w:rsid w:val="009D5A48"/>
    <w:rsid w:val="009E1A3D"/>
    <w:rsid w:val="009E3ECD"/>
    <w:rsid w:val="009E6662"/>
    <w:rsid w:val="009E781A"/>
    <w:rsid w:val="009E7C74"/>
    <w:rsid w:val="009F249A"/>
    <w:rsid w:val="009F39F3"/>
    <w:rsid w:val="009F7C56"/>
    <w:rsid w:val="00A0492E"/>
    <w:rsid w:val="00A108EB"/>
    <w:rsid w:val="00A10932"/>
    <w:rsid w:val="00A144EF"/>
    <w:rsid w:val="00A145C7"/>
    <w:rsid w:val="00A16110"/>
    <w:rsid w:val="00A174E3"/>
    <w:rsid w:val="00A22F7B"/>
    <w:rsid w:val="00A23127"/>
    <w:rsid w:val="00A23AD3"/>
    <w:rsid w:val="00A240CD"/>
    <w:rsid w:val="00A2425D"/>
    <w:rsid w:val="00A24A0D"/>
    <w:rsid w:val="00A27535"/>
    <w:rsid w:val="00A27672"/>
    <w:rsid w:val="00A325C4"/>
    <w:rsid w:val="00A334BC"/>
    <w:rsid w:val="00A347DD"/>
    <w:rsid w:val="00A41C26"/>
    <w:rsid w:val="00A448C0"/>
    <w:rsid w:val="00A453D2"/>
    <w:rsid w:val="00A501EB"/>
    <w:rsid w:val="00A50D37"/>
    <w:rsid w:val="00A533DF"/>
    <w:rsid w:val="00A53681"/>
    <w:rsid w:val="00A541F3"/>
    <w:rsid w:val="00A55895"/>
    <w:rsid w:val="00A56212"/>
    <w:rsid w:val="00A6143E"/>
    <w:rsid w:val="00A616CB"/>
    <w:rsid w:val="00A64765"/>
    <w:rsid w:val="00A650FE"/>
    <w:rsid w:val="00A65F7B"/>
    <w:rsid w:val="00A7018D"/>
    <w:rsid w:val="00A7217B"/>
    <w:rsid w:val="00A72632"/>
    <w:rsid w:val="00A72F62"/>
    <w:rsid w:val="00A7589C"/>
    <w:rsid w:val="00A803F7"/>
    <w:rsid w:val="00A80C10"/>
    <w:rsid w:val="00A81E8E"/>
    <w:rsid w:val="00A84A42"/>
    <w:rsid w:val="00A85B18"/>
    <w:rsid w:val="00A8634A"/>
    <w:rsid w:val="00A9267F"/>
    <w:rsid w:val="00A94CF8"/>
    <w:rsid w:val="00A9590E"/>
    <w:rsid w:val="00A95CF2"/>
    <w:rsid w:val="00AA6A19"/>
    <w:rsid w:val="00AB0050"/>
    <w:rsid w:val="00AB14D9"/>
    <w:rsid w:val="00AB25A5"/>
    <w:rsid w:val="00AB3093"/>
    <w:rsid w:val="00AB4004"/>
    <w:rsid w:val="00AB4502"/>
    <w:rsid w:val="00AC3C86"/>
    <w:rsid w:val="00AC4A13"/>
    <w:rsid w:val="00AC5F99"/>
    <w:rsid w:val="00AC7E68"/>
    <w:rsid w:val="00AD0044"/>
    <w:rsid w:val="00AD1E57"/>
    <w:rsid w:val="00AD5C91"/>
    <w:rsid w:val="00AE0D72"/>
    <w:rsid w:val="00AE123B"/>
    <w:rsid w:val="00AE23F4"/>
    <w:rsid w:val="00AE3572"/>
    <w:rsid w:val="00AE5842"/>
    <w:rsid w:val="00AE58EE"/>
    <w:rsid w:val="00AE5B8C"/>
    <w:rsid w:val="00AF2BD5"/>
    <w:rsid w:val="00B03203"/>
    <w:rsid w:val="00B04DE0"/>
    <w:rsid w:val="00B1316B"/>
    <w:rsid w:val="00B131FF"/>
    <w:rsid w:val="00B1336A"/>
    <w:rsid w:val="00B17A6F"/>
    <w:rsid w:val="00B25159"/>
    <w:rsid w:val="00B33A5F"/>
    <w:rsid w:val="00B34359"/>
    <w:rsid w:val="00B35524"/>
    <w:rsid w:val="00B35995"/>
    <w:rsid w:val="00B406F3"/>
    <w:rsid w:val="00B40E38"/>
    <w:rsid w:val="00B4323C"/>
    <w:rsid w:val="00B46AA4"/>
    <w:rsid w:val="00B46D8E"/>
    <w:rsid w:val="00B47C07"/>
    <w:rsid w:val="00B47FE9"/>
    <w:rsid w:val="00B52B55"/>
    <w:rsid w:val="00B54E5B"/>
    <w:rsid w:val="00B6082C"/>
    <w:rsid w:val="00B61354"/>
    <w:rsid w:val="00B61B05"/>
    <w:rsid w:val="00B62032"/>
    <w:rsid w:val="00B624BF"/>
    <w:rsid w:val="00B627C6"/>
    <w:rsid w:val="00B634F6"/>
    <w:rsid w:val="00B640E1"/>
    <w:rsid w:val="00B70994"/>
    <w:rsid w:val="00B71EBA"/>
    <w:rsid w:val="00B74250"/>
    <w:rsid w:val="00B75A26"/>
    <w:rsid w:val="00B77310"/>
    <w:rsid w:val="00B80F4B"/>
    <w:rsid w:val="00B8259E"/>
    <w:rsid w:val="00B82D56"/>
    <w:rsid w:val="00B852F6"/>
    <w:rsid w:val="00B85F2F"/>
    <w:rsid w:val="00B87243"/>
    <w:rsid w:val="00B91A5D"/>
    <w:rsid w:val="00B95D55"/>
    <w:rsid w:val="00BA4D2A"/>
    <w:rsid w:val="00BA523E"/>
    <w:rsid w:val="00BB0179"/>
    <w:rsid w:val="00BB0B20"/>
    <w:rsid w:val="00BB15B6"/>
    <w:rsid w:val="00BB2773"/>
    <w:rsid w:val="00BB2B00"/>
    <w:rsid w:val="00BB2B31"/>
    <w:rsid w:val="00BB3994"/>
    <w:rsid w:val="00BB4770"/>
    <w:rsid w:val="00BB6BCB"/>
    <w:rsid w:val="00BC1032"/>
    <w:rsid w:val="00BC2277"/>
    <w:rsid w:val="00BC2FBA"/>
    <w:rsid w:val="00BC3785"/>
    <w:rsid w:val="00BC3DB8"/>
    <w:rsid w:val="00BC48F8"/>
    <w:rsid w:val="00BC4A34"/>
    <w:rsid w:val="00BC4C75"/>
    <w:rsid w:val="00BC6045"/>
    <w:rsid w:val="00BD4645"/>
    <w:rsid w:val="00BD4D72"/>
    <w:rsid w:val="00BD693B"/>
    <w:rsid w:val="00BE1B74"/>
    <w:rsid w:val="00BE5318"/>
    <w:rsid w:val="00BE5B83"/>
    <w:rsid w:val="00BE7DE0"/>
    <w:rsid w:val="00BF0F42"/>
    <w:rsid w:val="00BF35A5"/>
    <w:rsid w:val="00BF3E32"/>
    <w:rsid w:val="00BF60C9"/>
    <w:rsid w:val="00BF68B5"/>
    <w:rsid w:val="00BF6A85"/>
    <w:rsid w:val="00BF6C9F"/>
    <w:rsid w:val="00C00653"/>
    <w:rsid w:val="00C016FB"/>
    <w:rsid w:val="00C01F84"/>
    <w:rsid w:val="00C036BC"/>
    <w:rsid w:val="00C03E04"/>
    <w:rsid w:val="00C05D9C"/>
    <w:rsid w:val="00C06C84"/>
    <w:rsid w:val="00C11A89"/>
    <w:rsid w:val="00C143E5"/>
    <w:rsid w:val="00C14D5D"/>
    <w:rsid w:val="00C17B9C"/>
    <w:rsid w:val="00C20A6A"/>
    <w:rsid w:val="00C23258"/>
    <w:rsid w:val="00C24443"/>
    <w:rsid w:val="00C24BA3"/>
    <w:rsid w:val="00C253C6"/>
    <w:rsid w:val="00C25882"/>
    <w:rsid w:val="00C261FE"/>
    <w:rsid w:val="00C27018"/>
    <w:rsid w:val="00C31A8B"/>
    <w:rsid w:val="00C3416F"/>
    <w:rsid w:val="00C35F37"/>
    <w:rsid w:val="00C37E85"/>
    <w:rsid w:val="00C401E7"/>
    <w:rsid w:val="00C40D2E"/>
    <w:rsid w:val="00C42002"/>
    <w:rsid w:val="00C43E65"/>
    <w:rsid w:val="00C46ADC"/>
    <w:rsid w:val="00C52440"/>
    <w:rsid w:val="00C528BF"/>
    <w:rsid w:val="00C54C1B"/>
    <w:rsid w:val="00C54FD4"/>
    <w:rsid w:val="00C61A48"/>
    <w:rsid w:val="00C673B2"/>
    <w:rsid w:val="00C67BDF"/>
    <w:rsid w:val="00C77CF0"/>
    <w:rsid w:val="00C81673"/>
    <w:rsid w:val="00C81FD3"/>
    <w:rsid w:val="00C8227C"/>
    <w:rsid w:val="00C85BE5"/>
    <w:rsid w:val="00C863E4"/>
    <w:rsid w:val="00C90752"/>
    <w:rsid w:val="00C92573"/>
    <w:rsid w:val="00C954B9"/>
    <w:rsid w:val="00C96852"/>
    <w:rsid w:val="00CA55EA"/>
    <w:rsid w:val="00CA5C21"/>
    <w:rsid w:val="00CA7C12"/>
    <w:rsid w:val="00CB02E6"/>
    <w:rsid w:val="00CB05B9"/>
    <w:rsid w:val="00CB2104"/>
    <w:rsid w:val="00CB2ABD"/>
    <w:rsid w:val="00CB423C"/>
    <w:rsid w:val="00CB46B2"/>
    <w:rsid w:val="00CC185F"/>
    <w:rsid w:val="00CC2EE8"/>
    <w:rsid w:val="00CC372E"/>
    <w:rsid w:val="00CC4A72"/>
    <w:rsid w:val="00CC54E2"/>
    <w:rsid w:val="00CD5C00"/>
    <w:rsid w:val="00CE0A6C"/>
    <w:rsid w:val="00CE198A"/>
    <w:rsid w:val="00CF6687"/>
    <w:rsid w:val="00D002FE"/>
    <w:rsid w:val="00D004DF"/>
    <w:rsid w:val="00D04BFC"/>
    <w:rsid w:val="00D06485"/>
    <w:rsid w:val="00D066A2"/>
    <w:rsid w:val="00D06FEA"/>
    <w:rsid w:val="00D07309"/>
    <w:rsid w:val="00D103AC"/>
    <w:rsid w:val="00D116E4"/>
    <w:rsid w:val="00D12C00"/>
    <w:rsid w:val="00D1402A"/>
    <w:rsid w:val="00D14497"/>
    <w:rsid w:val="00D1574D"/>
    <w:rsid w:val="00D22BB2"/>
    <w:rsid w:val="00D27B03"/>
    <w:rsid w:val="00D31E56"/>
    <w:rsid w:val="00D32655"/>
    <w:rsid w:val="00D349D6"/>
    <w:rsid w:val="00D400C1"/>
    <w:rsid w:val="00D40184"/>
    <w:rsid w:val="00D43995"/>
    <w:rsid w:val="00D46DAE"/>
    <w:rsid w:val="00D5060F"/>
    <w:rsid w:val="00D54E85"/>
    <w:rsid w:val="00D5794A"/>
    <w:rsid w:val="00D6076C"/>
    <w:rsid w:val="00D63591"/>
    <w:rsid w:val="00D64643"/>
    <w:rsid w:val="00D65056"/>
    <w:rsid w:val="00D66C35"/>
    <w:rsid w:val="00D71A96"/>
    <w:rsid w:val="00D7228E"/>
    <w:rsid w:val="00D80E8C"/>
    <w:rsid w:val="00D82B63"/>
    <w:rsid w:val="00D83010"/>
    <w:rsid w:val="00D851DD"/>
    <w:rsid w:val="00D860BB"/>
    <w:rsid w:val="00D87412"/>
    <w:rsid w:val="00D90708"/>
    <w:rsid w:val="00D90807"/>
    <w:rsid w:val="00D91F34"/>
    <w:rsid w:val="00D94983"/>
    <w:rsid w:val="00D94A58"/>
    <w:rsid w:val="00D963AE"/>
    <w:rsid w:val="00DA3242"/>
    <w:rsid w:val="00DA49B6"/>
    <w:rsid w:val="00DA4B7F"/>
    <w:rsid w:val="00DA546E"/>
    <w:rsid w:val="00DA57A6"/>
    <w:rsid w:val="00DA6500"/>
    <w:rsid w:val="00DA697C"/>
    <w:rsid w:val="00DB3EFB"/>
    <w:rsid w:val="00DB3FB2"/>
    <w:rsid w:val="00DB44BB"/>
    <w:rsid w:val="00DB6E39"/>
    <w:rsid w:val="00DB782F"/>
    <w:rsid w:val="00DB79E8"/>
    <w:rsid w:val="00DB7DFF"/>
    <w:rsid w:val="00DC07E0"/>
    <w:rsid w:val="00DC3E5E"/>
    <w:rsid w:val="00DC4E1E"/>
    <w:rsid w:val="00DC5DF1"/>
    <w:rsid w:val="00DC7B0A"/>
    <w:rsid w:val="00DD1AA2"/>
    <w:rsid w:val="00DD45F0"/>
    <w:rsid w:val="00DE10A1"/>
    <w:rsid w:val="00DE17D0"/>
    <w:rsid w:val="00DE1BC5"/>
    <w:rsid w:val="00DE46E2"/>
    <w:rsid w:val="00DE5F35"/>
    <w:rsid w:val="00DE60E2"/>
    <w:rsid w:val="00DF0B71"/>
    <w:rsid w:val="00DF1EDB"/>
    <w:rsid w:val="00DF481D"/>
    <w:rsid w:val="00DF6E04"/>
    <w:rsid w:val="00DF78E2"/>
    <w:rsid w:val="00E065C0"/>
    <w:rsid w:val="00E12689"/>
    <w:rsid w:val="00E16839"/>
    <w:rsid w:val="00E1738B"/>
    <w:rsid w:val="00E2002C"/>
    <w:rsid w:val="00E25B3C"/>
    <w:rsid w:val="00E31014"/>
    <w:rsid w:val="00E3192D"/>
    <w:rsid w:val="00E329C6"/>
    <w:rsid w:val="00E33F6A"/>
    <w:rsid w:val="00E36A29"/>
    <w:rsid w:val="00E37211"/>
    <w:rsid w:val="00E43D9B"/>
    <w:rsid w:val="00E43E5A"/>
    <w:rsid w:val="00E51DD7"/>
    <w:rsid w:val="00E51DE8"/>
    <w:rsid w:val="00E564A2"/>
    <w:rsid w:val="00E57F31"/>
    <w:rsid w:val="00E5A303"/>
    <w:rsid w:val="00E60007"/>
    <w:rsid w:val="00E607D8"/>
    <w:rsid w:val="00E6421C"/>
    <w:rsid w:val="00E664B9"/>
    <w:rsid w:val="00E66BDB"/>
    <w:rsid w:val="00E66E43"/>
    <w:rsid w:val="00E67D1E"/>
    <w:rsid w:val="00E731AB"/>
    <w:rsid w:val="00E733E0"/>
    <w:rsid w:val="00E773AD"/>
    <w:rsid w:val="00E77DF9"/>
    <w:rsid w:val="00E816AA"/>
    <w:rsid w:val="00E82CEA"/>
    <w:rsid w:val="00E83A15"/>
    <w:rsid w:val="00E87202"/>
    <w:rsid w:val="00E87A44"/>
    <w:rsid w:val="00E913EB"/>
    <w:rsid w:val="00E97886"/>
    <w:rsid w:val="00EA6313"/>
    <w:rsid w:val="00EA63E8"/>
    <w:rsid w:val="00EA7889"/>
    <w:rsid w:val="00EB2ECB"/>
    <w:rsid w:val="00EB302B"/>
    <w:rsid w:val="00EB309B"/>
    <w:rsid w:val="00EB5239"/>
    <w:rsid w:val="00EB5D9C"/>
    <w:rsid w:val="00EB7C87"/>
    <w:rsid w:val="00EC2D0C"/>
    <w:rsid w:val="00EC33D4"/>
    <w:rsid w:val="00EC3F5B"/>
    <w:rsid w:val="00EC527B"/>
    <w:rsid w:val="00EC6067"/>
    <w:rsid w:val="00ED0D0B"/>
    <w:rsid w:val="00ED371C"/>
    <w:rsid w:val="00ED469A"/>
    <w:rsid w:val="00ED7FC7"/>
    <w:rsid w:val="00EE234D"/>
    <w:rsid w:val="00EE5A03"/>
    <w:rsid w:val="00EE5B70"/>
    <w:rsid w:val="00EE731E"/>
    <w:rsid w:val="00EE7D5D"/>
    <w:rsid w:val="00F0126E"/>
    <w:rsid w:val="00F04258"/>
    <w:rsid w:val="00F04975"/>
    <w:rsid w:val="00F0540C"/>
    <w:rsid w:val="00F10665"/>
    <w:rsid w:val="00F12230"/>
    <w:rsid w:val="00F12D60"/>
    <w:rsid w:val="00F14E66"/>
    <w:rsid w:val="00F15AD1"/>
    <w:rsid w:val="00F16CF6"/>
    <w:rsid w:val="00F22858"/>
    <w:rsid w:val="00F255B6"/>
    <w:rsid w:val="00F26FD4"/>
    <w:rsid w:val="00F30D47"/>
    <w:rsid w:val="00F4064F"/>
    <w:rsid w:val="00F44A77"/>
    <w:rsid w:val="00F461FD"/>
    <w:rsid w:val="00F46C7C"/>
    <w:rsid w:val="00F5274A"/>
    <w:rsid w:val="00F54D85"/>
    <w:rsid w:val="00F56790"/>
    <w:rsid w:val="00F6150C"/>
    <w:rsid w:val="00F62389"/>
    <w:rsid w:val="00F62FA9"/>
    <w:rsid w:val="00F6783D"/>
    <w:rsid w:val="00F707AF"/>
    <w:rsid w:val="00F71801"/>
    <w:rsid w:val="00F7255F"/>
    <w:rsid w:val="00F72DC7"/>
    <w:rsid w:val="00F73FDA"/>
    <w:rsid w:val="00F77071"/>
    <w:rsid w:val="00F82DFF"/>
    <w:rsid w:val="00F85679"/>
    <w:rsid w:val="00F8624A"/>
    <w:rsid w:val="00F926D7"/>
    <w:rsid w:val="00F9468C"/>
    <w:rsid w:val="00F94CB7"/>
    <w:rsid w:val="00F94F34"/>
    <w:rsid w:val="00F9610F"/>
    <w:rsid w:val="00FA04A0"/>
    <w:rsid w:val="00FA1016"/>
    <w:rsid w:val="00FA2AED"/>
    <w:rsid w:val="00FA513F"/>
    <w:rsid w:val="00FA74C1"/>
    <w:rsid w:val="00FC0B16"/>
    <w:rsid w:val="00FC2DA0"/>
    <w:rsid w:val="00FC4858"/>
    <w:rsid w:val="00FC5D03"/>
    <w:rsid w:val="00FD48E9"/>
    <w:rsid w:val="00FD50EF"/>
    <w:rsid w:val="00FD5654"/>
    <w:rsid w:val="00FD710F"/>
    <w:rsid w:val="00FE1379"/>
    <w:rsid w:val="00FE1D12"/>
    <w:rsid w:val="00FE2E75"/>
    <w:rsid w:val="00FE4D40"/>
    <w:rsid w:val="00FF2489"/>
    <w:rsid w:val="00FF6434"/>
    <w:rsid w:val="032FC0E5"/>
    <w:rsid w:val="03FD348D"/>
    <w:rsid w:val="055C0393"/>
    <w:rsid w:val="05BC81C4"/>
    <w:rsid w:val="06E3DC61"/>
    <w:rsid w:val="087CEE64"/>
    <w:rsid w:val="097F01F0"/>
    <w:rsid w:val="0A5ECF07"/>
    <w:rsid w:val="0C29CF21"/>
    <w:rsid w:val="0E3B8AD0"/>
    <w:rsid w:val="0E6CE620"/>
    <w:rsid w:val="0F0CEA6D"/>
    <w:rsid w:val="10A0DC02"/>
    <w:rsid w:val="11278E8E"/>
    <w:rsid w:val="14249CE6"/>
    <w:rsid w:val="14395C93"/>
    <w:rsid w:val="14E8EB8C"/>
    <w:rsid w:val="152DB6B4"/>
    <w:rsid w:val="15EF1840"/>
    <w:rsid w:val="1679D497"/>
    <w:rsid w:val="16ED1FB0"/>
    <w:rsid w:val="1E239968"/>
    <w:rsid w:val="1EC7F3CF"/>
    <w:rsid w:val="1ED054D7"/>
    <w:rsid w:val="1F06EFAF"/>
    <w:rsid w:val="2043B14D"/>
    <w:rsid w:val="21141003"/>
    <w:rsid w:val="2145E170"/>
    <w:rsid w:val="21615D1C"/>
    <w:rsid w:val="21D04195"/>
    <w:rsid w:val="237BF1A6"/>
    <w:rsid w:val="24204BD2"/>
    <w:rsid w:val="2454B952"/>
    <w:rsid w:val="247AD1D6"/>
    <w:rsid w:val="24BA3CFD"/>
    <w:rsid w:val="24D39FC7"/>
    <w:rsid w:val="255068CE"/>
    <w:rsid w:val="264CF45E"/>
    <w:rsid w:val="28731031"/>
    <w:rsid w:val="29271409"/>
    <w:rsid w:val="29E121C8"/>
    <w:rsid w:val="2AA697F6"/>
    <w:rsid w:val="2AF8E895"/>
    <w:rsid w:val="2BF7E8CA"/>
    <w:rsid w:val="2C80973E"/>
    <w:rsid w:val="2CEA7991"/>
    <w:rsid w:val="2DDCB2C8"/>
    <w:rsid w:val="2DE8FE58"/>
    <w:rsid w:val="2E41FD6C"/>
    <w:rsid w:val="2E7AAC4B"/>
    <w:rsid w:val="2FC6D2CD"/>
    <w:rsid w:val="3016A412"/>
    <w:rsid w:val="309CDE60"/>
    <w:rsid w:val="316A92C3"/>
    <w:rsid w:val="32B423C5"/>
    <w:rsid w:val="3332FAD3"/>
    <w:rsid w:val="336130F6"/>
    <w:rsid w:val="34AF2C89"/>
    <w:rsid w:val="35488184"/>
    <w:rsid w:val="35797172"/>
    <w:rsid w:val="35E680B2"/>
    <w:rsid w:val="35FEA08E"/>
    <w:rsid w:val="3626E668"/>
    <w:rsid w:val="372BCF15"/>
    <w:rsid w:val="37859BDF"/>
    <w:rsid w:val="37B02331"/>
    <w:rsid w:val="38031E02"/>
    <w:rsid w:val="38AD0A51"/>
    <w:rsid w:val="38EA7731"/>
    <w:rsid w:val="3A1A9464"/>
    <w:rsid w:val="3AE8FB4C"/>
    <w:rsid w:val="3B1B0CE1"/>
    <w:rsid w:val="3C37BB65"/>
    <w:rsid w:val="3C860D3E"/>
    <w:rsid w:val="3CC4DB5A"/>
    <w:rsid w:val="3F00D77C"/>
    <w:rsid w:val="3FDF8593"/>
    <w:rsid w:val="40031F4A"/>
    <w:rsid w:val="4288F0F9"/>
    <w:rsid w:val="42943BC5"/>
    <w:rsid w:val="43C8B1C8"/>
    <w:rsid w:val="447E0D2E"/>
    <w:rsid w:val="44CBEE39"/>
    <w:rsid w:val="45528059"/>
    <w:rsid w:val="4599CBE4"/>
    <w:rsid w:val="4610149E"/>
    <w:rsid w:val="4991D6B5"/>
    <w:rsid w:val="4AC8DD11"/>
    <w:rsid w:val="4B17977D"/>
    <w:rsid w:val="4B1931F4"/>
    <w:rsid w:val="4B9B3614"/>
    <w:rsid w:val="4C3231C4"/>
    <w:rsid w:val="4D800980"/>
    <w:rsid w:val="4F21322F"/>
    <w:rsid w:val="50256442"/>
    <w:rsid w:val="5068916A"/>
    <w:rsid w:val="508E6BC0"/>
    <w:rsid w:val="50F6DAF1"/>
    <w:rsid w:val="51F15E39"/>
    <w:rsid w:val="525A04CA"/>
    <w:rsid w:val="535BB766"/>
    <w:rsid w:val="5387D972"/>
    <w:rsid w:val="5448C613"/>
    <w:rsid w:val="54FB4C9B"/>
    <w:rsid w:val="5583B7E1"/>
    <w:rsid w:val="5603E1FE"/>
    <w:rsid w:val="56345EB4"/>
    <w:rsid w:val="5819BB69"/>
    <w:rsid w:val="5992DB59"/>
    <w:rsid w:val="5BF2EEA7"/>
    <w:rsid w:val="5D4E43FD"/>
    <w:rsid w:val="5D6B4E16"/>
    <w:rsid w:val="5F3B638D"/>
    <w:rsid w:val="5F5BDB74"/>
    <w:rsid w:val="5F65B6C7"/>
    <w:rsid w:val="621FFA87"/>
    <w:rsid w:val="62A5BD51"/>
    <w:rsid w:val="633AAFF8"/>
    <w:rsid w:val="64318EB1"/>
    <w:rsid w:val="64B2D39F"/>
    <w:rsid w:val="64C1B8C3"/>
    <w:rsid w:val="64E9B4EE"/>
    <w:rsid w:val="65136E52"/>
    <w:rsid w:val="65AAB5CE"/>
    <w:rsid w:val="65E38CF2"/>
    <w:rsid w:val="6630BCEB"/>
    <w:rsid w:val="667CD05F"/>
    <w:rsid w:val="677CA6C4"/>
    <w:rsid w:val="688A9CA7"/>
    <w:rsid w:val="690B24FC"/>
    <w:rsid w:val="69793A5E"/>
    <w:rsid w:val="69A06BA5"/>
    <w:rsid w:val="6C98E375"/>
    <w:rsid w:val="6D967CAF"/>
    <w:rsid w:val="6F56913E"/>
    <w:rsid w:val="70274D6E"/>
    <w:rsid w:val="70625B4E"/>
    <w:rsid w:val="7062CEE7"/>
    <w:rsid w:val="708EFA2B"/>
    <w:rsid w:val="70F88089"/>
    <w:rsid w:val="73DA1376"/>
    <w:rsid w:val="73F0BB46"/>
    <w:rsid w:val="74ADBD65"/>
    <w:rsid w:val="76C78D42"/>
    <w:rsid w:val="77A52A4C"/>
    <w:rsid w:val="791B9802"/>
    <w:rsid w:val="799452B8"/>
    <w:rsid w:val="7A6040FF"/>
    <w:rsid w:val="7B38AF86"/>
    <w:rsid w:val="7B6DC0C4"/>
    <w:rsid w:val="7CBC4E84"/>
    <w:rsid w:val="7DEC8F03"/>
    <w:rsid w:val="7FFD01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7C57C"/>
  <w15:chartTrackingRefBased/>
  <w15:docId w15:val="{A44D2B46-AC8E-4B03-BB61-A93692557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0F4B"/>
  </w:style>
  <w:style w:type="paragraph" w:styleId="Heading1">
    <w:name w:val="heading 1"/>
    <w:basedOn w:val="Normal"/>
    <w:next w:val="Normal"/>
    <w:link w:val="Heading1Char"/>
    <w:uiPriority w:val="9"/>
    <w:qFormat/>
    <w:rsid w:val="004B60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60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60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60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60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60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60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60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60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60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60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60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60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60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60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60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60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60B5"/>
    <w:rPr>
      <w:rFonts w:eastAsiaTheme="majorEastAsia" w:cstheme="majorBidi"/>
      <w:color w:val="272727" w:themeColor="text1" w:themeTint="D8"/>
    </w:rPr>
  </w:style>
  <w:style w:type="paragraph" w:styleId="Title">
    <w:name w:val="Title"/>
    <w:basedOn w:val="Normal"/>
    <w:next w:val="Normal"/>
    <w:link w:val="TitleChar"/>
    <w:uiPriority w:val="10"/>
    <w:qFormat/>
    <w:rsid w:val="004B60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60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60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60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60B5"/>
    <w:pPr>
      <w:spacing w:before="160"/>
      <w:jc w:val="center"/>
    </w:pPr>
    <w:rPr>
      <w:i/>
      <w:iCs/>
      <w:color w:val="404040" w:themeColor="text1" w:themeTint="BF"/>
    </w:rPr>
  </w:style>
  <w:style w:type="character" w:customStyle="1" w:styleId="QuoteChar">
    <w:name w:val="Quote Char"/>
    <w:basedOn w:val="DefaultParagraphFont"/>
    <w:link w:val="Quote"/>
    <w:uiPriority w:val="29"/>
    <w:rsid w:val="004B60B5"/>
    <w:rPr>
      <w:i/>
      <w:iCs/>
      <w:color w:val="404040" w:themeColor="text1" w:themeTint="BF"/>
    </w:rPr>
  </w:style>
  <w:style w:type="paragraph" w:styleId="ListParagraph">
    <w:name w:val="List Paragraph"/>
    <w:basedOn w:val="Normal"/>
    <w:uiPriority w:val="34"/>
    <w:qFormat/>
    <w:rsid w:val="004B60B5"/>
    <w:pPr>
      <w:ind w:left="720"/>
      <w:contextualSpacing/>
    </w:pPr>
  </w:style>
  <w:style w:type="character" w:styleId="IntenseEmphasis">
    <w:name w:val="Intense Emphasis"/>
    <w:basedOn w:val="DefaultParagraphFont"/>
    <w:uiPriority w:val="21"/>
    <w:qFormat/>
    <w:rsid w:val="004B60B5"/>
    <w:rPr>
      <w:i/>
      <w:iCs/>
      <w:color w:val="0F4761" w:themeColor="accent1" w:themeShade="BF"/>
    </w:rPr>
  </w:style>
  <w:style w:type="paragraph" w:styleId="IntenseQuote">
    <w:name w:val="Intense Quote"/>
    <w:basedOn w:val="Normal"/>
    <w:next w:val="Normal"/>
    <w:link w:val="IntenseQuoteChar"/>
    <w:uiPriority w:val="30"/>
    <w:qFormat/>
    <w:rsid w:val="004B60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60B5"/>
    <w:rPr>
      <w:i/>
      <w:iCs/>
      <w:color w:val="0F4761" w:themeColor="accent1" w:themeShade="BF"/>
    </w:rPr>
  </w:style>
  <w:style w:type="character" w:styleId="IntenseReference">
    <w:name w:val="Intense Reference"/>
    <w:basedOn w:val="DefaultParagraphFont"/>
    <w:uiPriority w:val="32"/>
    <w:qFormat/>
    <w:rsid w:val="004B60B5"/>
    <w:rPr>
      <w:b/>
      <w:bCs/>
      <w:smallCaps/>
      <w:color w:val="0F4761" w:themeColor="accent1" w:themeShade="BF"/>
      <w:spacing w:val="5"/>
    </w:rPr>
  </w:style>
  <w:style w:type="paragraph" w:styleId="Revision">
    <w:name w:val="Revision"/>
    <w:hidden/>
    <w:uiPriority w:val="99"/>
    <w:semiHidden/>
    <w:rsid w:val="00662308"/>
    <w:pPr>
      <w:spacing w:after="0" w:line="240" w:lineRule="auto"/>
    </w:pPr>
  </w:style>
  <w:style w:type="character" w:styleId="CommentReference">
    <w:name w:val="annotation reference"/>
    <w:basedOn w:val="DefaultParagraphFont"/>
    <w:uiPriority w:val="99"/>
    <w:semiHidden/>
    <w:unhideWhenUsed/>
    <w:rsid w:val="00443E60"/>
    <w:rPr>
      <w:sz w:val="16"/>
      <w:szCs w:val="16"/>
    </w:rPr>
  </w:style>
  <w:style w:type="paragraph" w:styleId="CommentText">
    <w:name w:val="annotation text"/>
    <w:basedOn w:val="Normal"/>
    <w:link w:val="CommentTextChar"/>
    <w:uiPriority w:val="99"/>
    <w:semiHidden/>
    <w:unhideWhenUsed/>
    <w:rsid w:val="00443E60"/>
    <w:pPr>
      <w:spacing w:line="240" w:lineRule="auto"/>
    </w:pPr>
    <w:rPr>
      <w:sz w:val="20"/>
      <w:szCs w:val="20"/>
    </w:rPr>
  </w:style>
  <w:style w:type="character" w:customStyle="1" w:styleId="CommentTextChar">
    <w:name w:val="Comment Text Char"/>
    <w:basedOn w:val="DefaultParagraphFont"/>
    <w:link w:val="CommentText"/>
    <w:uiPriority w:val="99"/>
    <w:semiHidden/>
    <w:rsid w:val="00443E60"/>
    <w:rPr>
      <w:sz w:val="20"/>
      <w:szCs w:val="20"/>
    </w:rPr>
  </w:style>
  <w:style w:type="paragraph" w:styleId="CommentSubject">
    <w:name w:val="annotation subject"/>
    <w:basedOn w:val="CommentText"/>
    <w:next w:val="CommentText"/>
    <w:link w:val="CommentSubjectChar"/>
    <w:uiPriority w:val="99"/>
    <w:semiHidden/>
    <w:unhideWhenUsed/>
    <w:rsid w:val="00443E60"/>
    <w:rPr>
      <w:b/>
      <w:bCs/>
    </w:rPr>
  </w:style>
  <w:style w:type="character" w:customStyle="1" w:styleId="CommentSubjectChar">
    <w:name w:val="Comment Subject Char"/>
    <w:basedOn w:val="CommentTextChar"/>
    <w:link w:val="CommentSubject"/>
    <w:uiPriority w:val="99"/>
    <w:semiHidden/>
    <w:rsid w:val="00443E60"/>
    <w:rPr>
      <w:b/>
      <w:bCs/>
      <w:sz w:val="20"/>
      <w:szCs w:val="20"/>
    </w:rPr>
  </w:style>
  <w:style w:type="paragraph" w:styleId="NormalWeb">
    <w:name w:val="Normal (Web)"/>
    <w:basedOn w:val="Normal"/>
    <w:uiPriority w:val="99"/>
    <w:semiHidden/>
    <w:unhideWhenUsed/>
    <w:rsid w:val="00BD4D72"/>
    <w:pPr>
      <w:spacing w:before="100" w:beforeAutospacing="1" w:after="100" w:afterAutospacing="1" w:line="240" w:lineRule="auto"/>
    </w:pPr>
    <w:rPr>
      <w:rFonts w:ascii="Times New Roman" w:eastAsia="Times New Roman" w:hAnsi="Times New Roman" w:cs="Times New Roman"/>
      <w:kern w:val="0"/>
      <w:lang w:eastAsia="en-GB" w:bidi="ar-SA"/>
      <w14:ligatures w14:val="none"/>
    </w:rPr>
  </w:style>
  <w:style w:type="character" w:styleId="Strong">
    <w:name w:val="Strong"/>
    <w:basedOn w:val="DefaultParagraphFont"/>
    <w:uiPriority w:val="22"/>
    <w:qFormat/>
    <w:rsid w:val="00BD4D72"/>
    <w:rPr>
      <w:b/>
      <w:bCs/>
    </w:rPr>
  </w:style>
  <w:style w:type="paragraph" w:styleId="Header">
    <w:name w:val="header"/>
    <w:basedOn w:val="Normal"/>
    <w:link w:val="HeaderChar"/>
    <w:uiPriority w:val="99"/>
    <w:unhideWhenUsed/>
    <w:rsid w:val="00333A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3A2B"/>
  </w:style>
  <w:style w:type="paragraph" w:styleId="Footer">
    <w:name w:val="footer"/>
    <w:basedOn w:val="Normal"/>
    <w:link w:val="FooterChar"/>
    <w:uiPriority w:val="99"/>
    <w:unhideWhenUsed/>
    <w:rsid w:val="00333A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3A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kristina.svitoje@realco.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989</Words>
  <Characters>5642</Characters>
  <Application>Microsoft Office Word</Application>
  <DocSecurity>0</DocSecurity>
  <Lines>47</Lines>
  <Paragraphs>13</Paragraphs>
  <ScaleCrop>false</ScaleCrop>
  <Manager/>
  <Company/>
  <LinksUpToDate>false</LinksUpToDate>
  <CharactersWithSpaces>6618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Deimantė Buslevičiūtė</cp:lastModifiedBy>
  <cp:revision>780</cp:revision>
  <dcterms:created xsi:type="dcterms:W3CDTF">2025-08-05T11:14:00Z</dcterms:created>
  <dcterms:modified xsi:type="dcterms:W3CDTF">2026-10-12T07:42:00Z</dcterms:modified>
  <cp:category/>
</cp:coreProperties>
</file>