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6D802" w14:textId="27FBB04A" w:rsidR="0009219B" w:rsidRPr="009F599E" w:rsidRDefault="003417BE" w:rsidP="0085558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16"/>
          <w:szCs w:val="16"/>
          <w:lang w:eastAsia="en-GB"/>
          <w14:ligatures w14:val="none"/>
        </w:rPr>
      </w:pPr>
      <w:r w:rsidRPr="009F599E">
        <w:rPr>
          <w:rFonts w:ascii="Calibri" w:eastAsia="Times New Roman" w:hAnsi="Calibri" w:cs="Calibri"/>
          <w:kern w:val="0"/>
          <w:sz w:val="16"/>
          <w:szCs w:val="16"/>
          <w:lang w:eastAsia="en-GB"/>
          <w14:ligatures w14:val="none"/>
        </w:rPr>
        <w:t xml:space="preserve">Pranešimas </w:t>
      </w:r>
      <w:r w:rsidR="002A5C6E" w:rsidRPr="009F599E">
        <w:rPr>
          <w:rFonts w:ascii="Calibri" w:eastAsia="Times New Roman" w:hAnsi="Calibri" w:cs="Calibri"/>
          <w:kern w:val="0"/>
          <w:sz w:val="16"/>
          <w:szCs w:val="16"/>
          <w:lang w:eastAsia="en-GB"/>
          <w14:ligatures w14:val="none"/>
        </w:rPr>
        <w:t>žiniasklaidai</w:t>
      </w:r>
    </w:p>
    <w:p w14:paraId="14DEAE71" w14:textId="40D74660" w:rsidR="003417BE" w:rsidRPr="009F599E" w:rsidRDefault="003417BE" w:rsidP="0085558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16"/>
          <w:szCs w:val="16"/>
          <w:lang w:eastAsia="en-GB"/>
          <w14:ligatures w14:val="none"/>
        </w:rPr>
      </w:pPr>
      <w:r w:rsidRPr="009F599E">
        <w:rPr>
          <w:rFonts w:ascii="Calibri" w:eastAsia="Times New Roman" w:hAnsi="Calibri" w:cs="Calibri"/>
          <w:kern w:val="0"/>
          <w:sz w:val="16"/>
          <w:szCs w:val="16"/>
          <w:lang w:val="en-US" w:eastAsia="en-GB"/>
          <w14:ligatures w14:val="none"/>
        </w:rPr>
        <w:t>202</w:t>
      </w:r>
      <w:r w:rsidR="00460656">
        <w:rPr>
          <w:rFonts w:ascii="Calibri" w:eastAsia="Times New Roman" w:hAnsi="Calibri" w:cs="Calibri"/>
          <w:kern w:val="0"/>
          <w:sz w:val="16"/>
          <w:szCs w:val="16"/>
          <w:lang w:val="en-US" w:eastAsia="en-GB"/>
          <w14:ligatures w14:val="none"/>
        </w:rPr>
        <w:t>6</w:t>
      </w:r>
      <w:r w:rsidRPr="009F599E">
        <w:rPr>
          <w:rFonts w:ascii="Calibri" w:eastAsia="Times New Roman" w:hAnsi="Calibri" w:cs="Calibri"/>
          <w:kern w:val="0"/>
          <w:sz w:val="16"/>
          <w:szCs w:val="16"/>
          <w:lang w:val="en-US" w:eastAsia="en-GB"/>
          <w14:ligatures w14:val="none"/>
        </w:rPr>
        <w:t xml:space="preserve"> m. </w:t>
      </w:r>
      <w:r w:rsidR="006B490C">
        <w:rPr>
          <w:rFonts w:ascii="Calibri" w:eastAsia="Times New Roman" w:hAnsi="Calibri" w:cs="Calibri"/>
          <w:kern w:val="0"/>
          <w:sz w:val="16"/>
          <w:szCs w:val="16"/>
          <w:lang w:eastAsia="en-GB"/>
          <w14:ligatures w14:val="none"/>
        </w:rPr>
        <w:t>spalio</w:t>
      </w:r>
      <w:r w:rsidR="0089335A" w:rsidRPr="009F599E">
        <w:rPr>
          <w:rFonts w:ascii="Calibri" w:eastAsia="Times New Roman" w:hAnsi="Calibri" w:cs="Calibri"/>
          <w:kern w:val="0"/>
          <w:sz w:val="16"/>
          <w:szCs w:val="16"/>
          <w:lang w:eastAsia="en-GB"/>
          <w14:ligatures w14:val="none"/>
        </w:rPr>
        <w:t xml:space="preserve"> </w:t>
      </w:r>
      <w:r w:rsidR="00C1727C">
        <w:rPr>
          <w:rFonts w:ascii="Calibri" w:eastAsia="Times New Roman" w:hAnsi="Calibri" w:cs="Calibri"/>
          <w:kern w:val="0"/>
          <w:sz w:val="16"/>
          <w:szCs w:val="16"/>
          <w:lang w:val="en-US" w:eastAsia="en-GB"/>
          <w14:ligatures w14:val="none"/>
        </w:rPr>
        <w:t>16</w:t>
      </w:r>
      <w:r w:rsidRPr="009F599E">
        <w:rPr>
          <w:rFonts w:ascii="Calibri" w:eastAsia="Times New Roman" w:hAnsi="Calibri" w:cs="Calibri"/>
          <w:kern w:val="0"/>
          <w:sz w:val="16"/>
          <w:szCs w:val="16"/>
          <w:lang w:eastAsia="en-GB"/>
          <w14:ligatures w14:val="none"/>
        </w:rPr>
        <w:t xml:space="preserve"> d. </w:t>
      </w:r>
    </w:p>
    <w:p w14:paraId="76C0A4AA" w14:textId="77777777" w:rsidR="00855583" w:rsidRDefault="00855583" w:rsidP="0085558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</w:p>
    <w:p w14:paraId="07FA822D" w14:textId="08A1E384" w:rsidR="00C1727C" w:rsidRDefault="00F25E50" w:rsidP="001E2196">
      <w:pPr>
        <w:jc w:val="both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C1727C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Gėlių ekspertė apie tautiečių įpročius</w:t>
      </w:r>
      <w:r w:rsidR="00A356E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ruošiantis Vėlinėms</w:t>
      </w:r>
      <w:r w:rsidRPr="00C1727C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: </w:t>
      </w:r>
      <w:r w:rsidR="0076406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smulkių</w:t>
      </w:r>
      <w:r w:rsidRPr="00C1727C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chrizantemų era pamažu baigiasi </w:t>
      </w:r>
    </w:p>
    <w:p w14:paraId="271A3ABD" w14:textId="468D7538" w:rsidR="001E2196" w:rsidRPr="00E7558A" w:rsidRDefault="001E2196" w:rsidP="001E2196">
      <w:pPr>
        <w:jc w:val="both"/>
        <w:rPr>
          <w:rFonts w:ascii="Calibri" w:eastAsia="Times New Roman" w:hAnsi="Calibri" w:cs="Calibri"/>
          <w:b/>
          <w:bCs/>
          <w:kern w:val="0"/>
          <w:lang w:val="en-US" w:eastAsia="en-GB"/>
          <w14:ligatures w14:val="none"/>
        </w:rPr>
      </w:pPr>
      <w:r w:rsidRPr="00E7558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Artėjant Vėlinėms, </w:t>
      </w:r>
      <w:r w:rsidR="00274ED3" w:rsidRPr="00E7558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gėlių stendus </w:t>
      </w:r>
      <w:r w:rsidRPr="00E7558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Lietuvo</w:t>
      </w:r>
      <w:r w:rsidR="00274ED3" w:rsidRPr="00E7558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je</w:t>
      </w:r>
      <w:r w:rsidRPr="00E7558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</w:t>
      </w:r>
      <w:r w:rsidR="00274ED3" w:rsidRPr="00E7558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pamažu užpildo </w:t>
      </w:r>
      <w:r w:rsidR="35B4670A" w:rsidRPr="00E7558A">
        <w:rPr>
          <w:rFonts w:ascii="Calibri" w:eastAsia="Times New Roman" w:hAnsi="Calibri" w:cs="Calibri"/>
          <w:b/>
          <w:bCs/>
          <w:lang w:eastAsia="en-GB"/>
        </w:rPr>
        <w:t xml:space="preserve">rudeninės gėlės, pirmiausia – </w:t>
      </w:r>
      <w:r w:rsidR="00274ED3" w:rsidRPr="00E7558A">
        <w:rPr>
          <w:rFonts w:ascii="Calibri" w:eastAsia="Times New Roman" w:hAnsi="Calibri" w:cs="Calibri"/>
          <w:b/>
          <w:bCs/>
          <w:lang w:eastAsia="en-GB"/>
        </w:rPr>
        <w:t xml:space="preserve">chrizantemos. </w:t>
      </w:r>
      <w:r w:rsidR="0083735F" w:rsidRPr="00E7558A">
        <w:rPr>
          <w:rFonts w:ascii="Calibri" w:eastAsia="Times New Roman" w:hAnsi="Calibri" w:cs="Calibri"/>
          <w:b/>
          <w:bCs/>
          <w:lang w:eastAsia="en-GB"/>
        </w:rPr>
        <w:t xml:space="preserve">Lietuviško prekybos tinklo „Maxima“ atstovė </w:t>
      </w:r>
      <w:r w:rsidR="0947F611" w:rsidRPr="00E7558A">
        <w:rPr>
          <w:rFonts w:ascii="Calibri" w:eastAsia="Times New Roman" w:hAnsi="Calibri" w:cs="Calibri"/>
          <w:b/>
          <w:bCs/>
          <w:lang w:eastAsia="en-GB"/>
        </w:rPr>
        <w:t>atskleid</w:t>
      </w:r>
      <w:r w:rsidR="00C1727C" w:rsidRPr="00E7558A">
        <w:rPr>
          <w:rFonts w:ascii="Calibri" w:eastAsia="Times New Roman" w:hAnsi="Calibri" w:cs="Calibri"/>
          <w:b/>
          <w:bCs/>
          <w:lang w:eastAsia="en-GB"/>
        </w:rPr>
        <w:t>ė</w:t>
      </w:r>
      <w:r w:rsidR="00667772" w:rsidRPr="00E7558A">
        <w:rPr>
          <w:rFonts w:ascii="Calibri" w:eastAsia="Times New Roman" w:hAnsi="Calibri" w:cs="Calibri"/>
          <w:b/>
          <w:bCs/>
          <w:lang w:eastAsia="en-GB"/>
        </w:rPr>
        <w:t>, kokiais augalais tautiečiai puošia artimųjų kapus,</w:t>
      </w:r>
      <w:r w:rsidR="005D2A72" w:rsidRPr="00E7558A">
        <w:rPr>
          <w:rFonts w:ascii="Calibri" w:eastAsia="Times New Roman" w:hAnsi="Calibri" w:cs="Calibri"/>
          <w:b/>
          <w:bCs/>
          <w:lang w:eastAsia="en-GB"/>
        </w:rPr>
        <w:t xml:space="preserve"> pa</w:t>
      </w:r>
      <w:r w:rsidR="533946D1" w:rsidRPr="00E7558A">
        <w:rPr>
          <w:rFonts w:ascii="Calibri" w:eastAsia="Times New Roman" w:hAnsi="Calibri" w:cs="Calibri"/>
          <w:b/>
          <w:bCs/>
          <w:lang w:eastAsia="en-GB"/>
        </w:rPr>
        <w:t>lygin</w:t>
      </w:r>
      <w:r w:rsidR="005D2A72" w:rsidRPr="00E7558A">
        <w:rPr>
          <w:rFonts w:ascii="Calibri" w:eastAsia="Times New Roman" w:hAnsi="Calibri" w:cs="Calibri"/>
          <w:b/>
          <w:bCs/>
          <w:lang w:eastAsia="en-GB"/>
        </w:rPr>
        <w:t>o</w:t>
      </w:r>
      <w:r w:rsidR="533946D1" w:rsidRPr="00E7558A">
        <w:rPr>
          <w:rFonts w:ascii="Calibri" w:eastAsia="Times New Roman" w:hAnsi="Calibri" w:cs="Calibri"/>
          <w:b/>
          <w:bCs/>
          <w:lang w:eastAsia="en-GB"/>
        </w:rPr>
        <w:t xml:space="preserve"> skirtingus Baltijos šalių gyventojų </w:t>
      </w:r>
      <w:r w:rsidR="005D2A72" w:rsidRPr="00E7558A">
        <w:rPr>
          <w:rFonts w:ascii="Calibri" w:eastAsia="Times New Roman" w:hAnsi="Calibri" w:cs="Calibri"/>
          <w:b/>
          <w:bCs/>
          <w:lang w:eastAsia="en-GB"/>
        </w:rPr>
        <w:t>pasirinkimus</w:t>
      </w:r>
      <w:r w:rsidR="00667772" w:rsidRPr="00E7558A">
        <w:rPr>
          <w:rFonts w:ascii="Calibri" w:eastAsia="Times New Roman" w:hAnsi="Calibri" w:cs="Calibri"/>
          <w:b/>
          <w:bCs/>
          <w:lang w:eastAsia="en-GB"/>
        </w:rPr>
        <w:t xml:space="preserve"> – jei </w:t>
      </w:r>
      <w:r w:rsidR="00E7558A" w:rsidRPr="00E7558A">
        <w:rPr>
          <w:rFonts w:ascii="Calibri" w:eastAsia="Times New Roman" w:hAnsi="Calibri" w:cs="Calibri"/>
          <w:b/>
          <w:bCs/>
          <w:lang w:eastAsia="en-GB"/>
        </w:rPr>
        <w:t xml:space="preserve">Lietuvoje </w:t>
      </w:r>
      <w:r w:rsidR="00667772" w:rsidRPr="00E7558A">
        <w:rPr>
          <w:rFonts w:ascii="Calibri" w:eastAsia="Times New Roman" w:hAnsi="Calibri" w:cs="Calibri"/>
          <w:b/>
          <w:bCs/>
          <w:lang w:eastAsia="en-GB"/>
        </w:rPr>
        <w:t xml:space="preserve">chrizantema </w:t>
      </w:r>
      <w:r w:rsidR="00E7558A" w:rsidRPr="00E7558A">
        <w:rPr>
          <w:rFonts w:ascii="Calibri" w:eastAsia="Times New Roman" w:hAnsi="Calibri" w:cs="Calibri"/>
          <w:b/>
          <w:bCs/>
          <w:lang w:eastAsia="en-GB"/>
        </w:rPr>
        <w:t>vis dar a</w:t>
      </w:r>
      <w:r w:rsidR="00667772" w:rsidRPr="00E7558A">
        <w:rPr>
          <w:rFonts w:ascii="Calibri" w:eastAsia="Times New Roman" w:hAnsi="Calibri" w:cs="Calibri"/>
          <w:b/>
          <w:bCs/>
          <w:lang w:eastAsia="en-GB"/>
        </w:rPr>
        <w:t xml:space="preserve">socijuojasi </w:t>
      </w:r>
      <w:r w:rsidR="00E7558A" w:rsidRPr="00E7558A">
        <w:rPr>
          <w:rFonts w:ascii="Calibri" w:eastAsia="Times New Roman" w:hAnsi="Calibri" w:cs="Calibri"/>
          <w:b/>
          <w:bCs/>
          <w:lang w:eastAsia="en-GB"/>
        </w:rPr>
        <w:t>su kapų gėle, tuo metu Latvijoje jos nevengiama dovanoti ir vestuvių proga.</w:t>
      </w:r>
    </w:p>
    <w:p w14:paraId="668325AB" w14:textId="3357905C" w:rsidR="001E2196" w:rsidRPr="001E2196" w:rsidRDefault="00C1727C" w:rsidP="320D904D">
      <w:pPr>
        <w:jc w:val="both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C1727C">
        <w:rPr>
          <w:rFonts w:ascii="Calibri" w:eastAsia="Times New Roman" w:hAnsi="Calibri" w:cs="Calibri"/>
          <w:kern w:val="0"/>
          <w:lang w:eastAsia="en-GB"/>
          <w14:ligatures w14:val="none"/>
        </w:rPr>
        <w:t>Jolanta Šotik, „Maximos“ prekių kategorijos vadovė, atsakinga už gėlių ir sodinukų pirkimą</w:t>
      </w:r>
      <w:r w:rsidR="47E0CE95" w:rsidRPr="320D904D">
        <w:rPr>
          <w:rFonts w:ascii="Calibri" w:eastAsia="Times New Roman" w:hAnsi="Calibri" w:cs="Calibri"/>
          <w:lang w:eastAsia="en-GB"/>
        </w:rPr>
        <w:t xml:space="preserve">, </w:t>
      </w:r>
      <w:r>
        <w:rPr>
          <w:rFonts w:ascii="Calibri" w:eastAsia="Times New Roman" w:hAnsi="Calibri" w:cs="Calibri"/>
          <w:lang w:eastAsia="en-GB"/>
        </w:rPr>
        <w:t xml:space="preserve">dalijasi, kad metai ir metų nenuginčijamas </w:t>
      </w:r>
      <w:r w:rsidR="00EB1A79">
        <w:rPr>
          <w:rFonts w:ascii="Calibri" w:eastAsia="Times New Roman" w:hAnsi="Calibri" w:cs="Calibri"/>
          <w:lang w:eastAsia="en-GB"/>
        </w:rPr>
        <w:t xml:space="preserve">tautiečių </w:t>
      </w:r>
      <w:r>
        <w:rPr>
          <w:rFonts w:ascii="Calibri" w:eastAsia="Times New Roman" w:hAnsi="Calibri" w:cs="Calibri"/>
          <w:lang w:eastAsia="en-GB"/>
        </w:rPr>
        <w:t xml:space="preserve">populiariausias pasirinkimas artėjant Vėlinėms yra chrizantemos. Nors anksčiau pirkėjai jas rinkdavosi klasikines, smulkiažiedes, dabar </w:t>
      </w:r>
      <w:r w:rsidR="00DC6577">
        <w:rPr>
          <w:rFonts w:ascii="Calibri" w:eastAsia="Times New Roman" w:hAnsi="Calibri" w:cs="Calibri"/>
          <w:lang w:eastAsia="en-GB"/>
        </w:rPr>
        <w:t>šis įprotis pamažu keičiasi. V</w:t>
      </w:r>
      <w:r w:rsidR="00B47854" w:rsidRPr="320D904D">
        <w:rPr>
          <w:rFonts w:ascii="Calibri" w:eastAsia="Times New Roman" w:hAnsi="Calibri" w:cs="Calibri"/>
          <w:lang w:eastAsia="en-GB"/>
        </w:rPr>
        <w:t xml:space="preserve">ietoje kelių mažų augalų vis dažniau pasirenkama </w:t>
      </w:r>
      <w:r w:rsidR="00A853B7" w:rsidRPr="320D904D">
        <w:rPr>
          <w:rFonts w:ascii="Calibri" w:eastAsia="Times New Roman" w:hAnsi="Calibri" w:cs="Calibri"/>
          <w:lang w:eastAsia="en-GB"/>
        </w:rPr>
        <w:t>vien</w:t>
      </w:r>
      <w:r w:rsidR="004B72C2" w:rsidRPr="320D904D">
        <w:rPr>
          <w:rFonts w:ascii="Calibri" w:eastAsia="Times New Roman" w:hAnsi="Calibri" w:cs="Calibri"/>
          <w:lang w:eastAsia="en-GB"/>
        </w:rPr>
        <w:t>a</w:t>
      </w:r>
      <w:r w:rsidR="00A853B7" w:rsidRPr="320D904D">
        <w:rPr>
          <w:rFonts w:ascii="Calibri" w:eastAsia="Times New Roman" w:hAnsi="Calibri" w:cs="Calibri"/>
          <w:lang w:eastAsia="en-GB"/>
        </w:rPr>
        <w:t xml:space="preserve"> stambesnė, išraiškingesnė, gausiau žydinti chrizantema. </w:t>
      </w:r>
    </w:p>
    <w:p w14:paraId="1ED8D83D" w14:textId="6A2F24A7" w:rsidR="001513A3" w:rsidRPr="001E2196" w:rsidRDefault="006B234C" w:rsidP="320D904D">
      <w:pPr>
        <w:jc w:val="both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„Didelis augalas </w:t>
      </w:r>
      <w:r w:rsidR="00BC67EE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tampa </w:t>
      </w:r>
      <w:r w:rsidR="00794CD6">
        <w:rPr>
          <w:rFonts w:ascii="Calibri" w:eastAsia="Times New Roman" w:hAnsi="Calibri" w:cs="Calibri"/>
          <w:kern w:val="0"/>
          <w:lang w:eastAsia="en-GB"/>
          <w14:ligatures w14:val="none"/>
        </w:rPr>
        <w:t>atskira</w:t>
      </w:r>
      <w:r w:rsidR="00BC67EE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kompozicij</w:t>
      </w:r>
      <w:r w:rsidR="00BC67EE">
        <w:rPr>
          <w:rFonts w:ascii="Calibri" w:eastAsia="Times New Roman" w:hAnsi="Calibri" w:cs="Calibri"/>
          <w:kern w:val="0"/>
          <w:lang w:eastAsia="en-GB"/>
          <w14:ligatures w14:val="none"/>
        </w:rPr>
        <w:t>a ir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="00BC67EE">
        <w:rPr>
          <w:rFonts w:ascii="Calibri" w:eastAsia="Times New Roman" w:hAnsi="Calibri" w:cs="Calibri"/>
          <w:kern w:val="0"/>
          <w:lang w:eastAsia="en-GB"/>
          <w14:ligatures w14:val="none"/>
        </w:rPr>
        <w:t>akcentu, be to, vieną gėlę patogiau ir nuvežti</w:t>
      </w:r>
      <w:r w:rsidR="00B96D9C">
        <w:rPr>
          <w:rFonts w:ascii="Calibri" w:eastAsia="Times New Roman" w:hAnsi="Calibri" w:cs="Calibri"/>
          <w:kern w:val="0"/>
          <w:lang w:eastAsia="en-GB"/>
          <w14:ligatures w14:val="none"/>
        </w:rPr>
        <w:t>,</w:t>
      </w:r>
      <w:r w:rsidR="00BC67EE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ir prižiūrėti, lyginant su keliuose vazonėliuose esančiomis mažesnėmis chrizantemomis. 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Ši</w:t>
      </w:r>
      <w:r w:rsidR="00881712">
        <w:rPr>
          <w:rFonts w:ascii="Calibri" w:eastAsia="Times New Roman" w:hAnsi="Calibri" w:cs="Calibri"/>
          <w:kern w:val="0"/>
          <w:lang w:eastAsia="en-GB"/>
          <w14:ligatures w14:val="none"/>
        </w:rPr>
        <w:t>ą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tendencij</w:t>
      </w:r>
      <w:r w:rsidR="00881712">
        <w:rPr>
          <w:rFonts w:ascii="Calibri" w:eastAsia="Times New Roman" w:hAnsi="Calibri" w:cs="Calibri"/>
          <w:kern w:val="0"/>
          <w:lang w:eastAsia="en-GB"/>
          <w14:ligatures w14:val="none"/>
        </w:rPr>
        <w:t>ą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="00881712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pastebėjome </w:t>
      </w:r>
      <w:r w:rsidR="00B96D9C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jau </w:t>
      </w:r>
      <w:r w:rsidR="00881712">
        <w:rPr>
          <w:rFonts w:ascii="Calibri" w:eastAsia="Times New Roman" w:hAnsi="Calibri" w:cs="Calibri"/>
          <w:kern w:val="0"/>
          <w:lang w:eastAsia="en-GB"/>
          <w14:ligatures w14:val="none"/>
        </w:rPr>
        <w:t>pernai,</w:t>
      </w:r>
      <w:r w:rsidR="00C86A5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panašu, kad ji neblėsta ir šiemet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“, – </w:t>
      </w:r>
      <w:r w:rsidR="00881712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pasakoja </w:t>
      </w:r>
      <w:r w:rsidR="00DC6577">
        <w:rPr>
          <w:rFonts w:ascii="Calibri" w:eastAsia="Times New Roman" w:hAnsi="Calibri" w:cs="Calibri"/>
          <w:kern w:val="0"/>
          <w:lang w:eastAsia="en-GB"/>
          <w14:ligatures w14:val="none"/>
        </w:rPr>
        <w:t>J. Šotik.</w:t>
      </w:r>
    </w:p>
    <w:p w14:paraId="4B45A512" w14:textId="094C8801" w:rsidR="001E2196" w:rsidRPr="001E2196" w:rsidRDefault="00881712" w:rsidP="00175487">
      <w:pPr>
        <w:jc w:val="both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Pasak jos, </w:t>
      </w:r>
      <w:r w:rsidR="00175487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kartu plečiasi ir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chrizantemų įvairovė</w:t>
      </w:r>
      <w:r w:rsidR="00175487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– greta </w:t>
      </w:r>
      <w:r w:rsidR="00762885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tautiečiams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įprastų </w:t>
      </w:r>
      <w:r w:rsidR="00762885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rūšių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daugėja skirtingų spalvų viename vazone, neįprastos formos žiedų ir rečiau </w:t>
      </w:r>
      <w:r w:rsidR="00617B6C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Lietuvoje sutinkamų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veislių</w:t>
      </w:r>
      <w:r w:rsidR="00762885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chrizantemų</w:t>
      </w:r>
      <w:r w:rsidR="00DC6577">
        <w:rPr>
          <w:rFonts w:ascii="Calibri" w:eastAsia="Times New Roman" w:hAnsi="Calibri" w:cs="Calibri"/>
          <w:kern w:val="0"/>
          <w:lang w:eastAsia="en-GB"/>
          <w14:ligatures w14:val="none"/>
        </w:rPr>
        <w:t>:</w:t>
      </w:r>
    </w:p>
    <w:p w14:paraId="606188E1" w14:textId="58B97BD7" w:rsidR="001E2196" w:rsidRDefault="00617B6C" w:rsidP="001E2196">
      <w:pPr>
        <w:jc w:val="both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t>„</w:t>
      </w:r>
      <w:r w:rsidR="00B83E3F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Prieš Vėlines išaugant chrizantemų paklausai,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svarbi tampa ir vietinė produkcija</w:t>
      </w:r>
      <w:r w:rsidR="00B83E3F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– nemažą dalį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vazoninių chrizantemų </w:t>
      </w:r>
      <w:r w:rsidR="00E26AC5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ši</w:t>
      </w:r>
      <w:r w:rsidR="00E26AC5">
        <w:rPr>
          <w:rFonts w:ascii="Calibri" w:eastAsia="Times New Roman" w:hAnsi="Calibri" w:cs="Calibri"/>
          <w:kern w:val="0"/>
          <w:lang w:eastAsia="en-GB"/>
          <w14:ligatures w14:val="none"/>
        </w:rPr>
        <w:t>uo</w:t>
      </w:r>
      <w:r w:rsidR="00E26AC5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laikotarpiu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užaugina </w:t>
      </w:r>
      <w:r w:rsidR="00D41B1F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būtent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Lietuvos ūkiai</w:t>
      </w:r>
      <w:r w:rsidR="00E26AC5">
        <w:rPr>
          <w:rFonts w:ascii="Calibri" w:eastAsia="Times New Roman" w:hAnsi="Calibri" w:cs="Calibri"/>
          <w:kern w:val="0"/>
          <w:lang w:eastAsia="en-GB"/>
          <w14:ligatures w14:val="none"/>
        </w:rPr>
        <w:t>. T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rūksta</w:t>
      </w:r>
      <w:r w:rsidR="00E26AC5">
        <w:rPr>
          <w:rFonts w:ascii="Calibri" w:eastAsia="Times New Roman" w:hAnsi="Calibri" w:cs="Calibri"/>
          <w:kern w:val="0"/>
          <w:lang w:eastAsia="en-GB"/>
          <w14:ligatures w14:val="none"/>
        </w:rPr>
        <w:t>mą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kie</w:t>
      </w:r>
      <w:r w:rsidR="00E26AC5">
        <w:rPr>
          <w:rFonts w:ascii="Calibri" w:eastAsia="Times New Roman" w:hAnsi="Calibri" w:cs="Calibri"/>
          <w:kern w:val="0"/>
          <w:lang w:eastAsia="en-GB"/>
          <w14:ligatures w14:val="none"/>
        </w:rPr>
        <w:t>kį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="00240134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atsivežame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iš Lenkijos bei Nyderlandų</w:t>
      </w:r>
      <w:r w:rsidR="00CB0EC9">
        <w:rPr>
          <w:rFonts w:ascii="Calibri" w:eastAsia="Times New Roman" w:hAnsi="Calibri" w:cs="Calibri"/>
          <w:kern w:val="0"/>
          <w:lang w:eastAsia="en-GB"/>
          <w14:ligatures w14:val="none"/>
        </w:rPr>
        <w:t>, o s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kintos chrizantemos taip pat atkeliauja </w:t>
      </w:r>
      <w:r w:rsidR="00CB0EC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ir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iš kelių </w:t>
      </w:r>
      <w:r w:rsidR="00CB0EC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kitų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šalių, kad </w:t>
      </w:r>
      <w:r w:rsidR="00896DC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šiuo </w:t>
      </w:r>
      <w:r w:rsidR="00896DC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trump</w:t>
      </w:r>
      <w:r w:rsidR="00896DC6">
        <w:rPr>
          <w:rFonts w:ascii="Calibri" w:eastAsia="Times New Roman" w:hAnsi="Calibri" w:cs="Calibri"/>
          <w:kern w:val="0"/>
          <w:lang w:eastAsia="en-GB"/>
          <w14:ligatures w14:val="none"/>
        </w:rPr>
        <w:t>u</w:t>
      </w:r>
      <w:r w:rsidR="00896DC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, tačiau itin intensyv</w:t>
      </w:r>
      <w:r w:rsidR="00896DC6">
        <w:rPr>
          <w:rFonts w:ascii="Calibri" w:eastAsia="Times New Roman" w:hAnsi="Calibri" w:cs="Calibri"/>
          <w:kern w:val="0"/>
          <w:lang w:eastAsia="en-GB"/>
          <w14:ligatures w14:val="none"/>
        </w:rPr>
        <w:t>iu</w:t>
      </w:r>
      <w:r w:rsidR="00896DC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sezon</w:t>
      </w:r>
      <w:r w:rsidR="00896DC6">
        <w:rPr>
          <w:rFonts w:ascii="Calibri" w:eastAsia="Times New Roman" w:hAnsi="Calibri" w:cs="Calibri"/>
          <w:kern w:val="0"/>
          <w:lang w:eastAsia="en-GB"/>
          <w14:ligatures w14:val="none"/>
        </w:rPr>
        <w:t>u</w:t>
      </w:r>
      <w:r w:rsidR="00896DC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išlaikyt</w:t>
      </w:r>
      <w:r w:rsidR="00896DC6">
        <w:rPr>
          <w:rFonts w:ascii="Calibri" w:eastAsia="Times New Roman" w:hAnsi="Calibri" w:cs="Calibri"/>
          <w:kern w:val="0"/>
          <w:lang w:eastAsia="en-GB"/>
          <w14:ligatures w14:val="none"/>
        </w:rPr>
        <w:t>ume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jų pasiūlą</w:t>
      </w:r>
      <w:r w:rsidR="00DC6577">
        <w:rPr>
          <w:rFonts w:ascii="Calibri" w:eastAsia="Times New Roman" w:hAnsi="Calibri" w:cs="Calibri"/>
          <w:kern w:val="0"/>
          <w:lang w:eastAsia="en-GB"/>
          <w14:ligatures w14:val="none"/>
        </w:rPr>
        <w:t>.“</w:t>
      </w:r>
      <w:r w:rsid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</w:p>
    <w:p w14:paraId="219C649B" w14:textId="7F691425" w:rsidR="007864D2" w:rsidRPr="007864D2" w:rsidRDefault="007864D2" w:rsidP="001E2196">
      <w:pPr>
        <w:jc w:val="both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7864D2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Baltijos šalių gyventojai </w:t>
      </w:r>
      <w:r w:rsidR="00B3740E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gėles renkasi</w:t>
      </w:r>
      <w:r w:rsidRPr="007864D2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ne vienodai</w:t>
      </w:r>
    </w:p>
    <w:p w14:paraId="285ED2D8" w14:textId="71BFBBE1" w:rsidR="007902FB" w:rsidRPr="007902FB" w:rsidRDefault="007902FB" w:rsidP="001E2196">
      <w:pPr>
        <w:jc w:val="both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7902FB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J. Šotik paneigia įsitikinimą,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>kad</w:t>
      </w:r>
      <w:r w:rsidRPr="007902FB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gėles pirkėjai skirtingose šalyse daugmaž renkasi vienodai ir tendencijos yra panašios. Vien pažiūrėjus į Baltijos šalių kaimynus, išryškėja ir įdomių skirtumų.</w:t>
      </w:r>
      <w:r w:rsidRPr="007902FB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</w:p>
    <w:p w14:paraId="08C63E41" w14:textId="1C955807" w:rsidR="00CF34F2" w:rsidRDefault="001E2196" w:rsidP="001E2196">
      <w:pPr>
        <w:jc w:val="both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„</w:t>
      </w:r>
      <w:r w:rsidR="00832EA6">
        <w:rPr>
          <w:rFonts w:ascii="Calibri" w:eastAsia="Times New Roman" w:hAnsi="Calibri" w:cs="Calibri"/>
          <w:kern w:val="0"/>
          <w:lang w:eastAsia="en-GB"/>
          <w14:ligatures w14:val="none"/>
        </w:rPr>
        <w:t>Kalbant ne tik apie chrizantemas, bet ir apskritai gėles, p</w:t>
      </w:r>
      <w:r w:rsidR="002F0897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avyzdžiui, </w:t>
      </w:r>
      <w:r w:rsidR="002677F5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Lietuvoje </w:t>
      </w:r>
      <w:r w:rsidR="003E5780">
        <w:rPr>
          <w:rFonts w:ascii="Calibri" w:eastAsia="Times New Roman" w:hAnsi="Calibri" w:cs="Calibri"/>
          <w:kern w:val="0"/>
          <w:lang w:eastAsia="en-GB"/>
          <w14:ligatures w14:val="none"/>
        </w:rPr>
        <w:t>mėgstamos</w:t>
      </w:r>
      <w:r w:rsidR="002677F5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sodriai raudon</w:t>
      </w:r>
      <w:r w:rsidR="003E5780">
        <w:rPr>
          <w:rFonts w:ascii="Calibri" w:eastAsia="Times New Roman" w:hAnsi="Calibri" w:cs="Calibri"/>
          <w:kern w:val="0"/>
          <w:lang w:eastAsia="en-GB"/>
          <w14:ligatures w14:val="none"/>
        </w:rPr>
        <w:t>o</w:t>
      </w:r>
      <w:r w:rsidR="002677F5">
        <w:rPr>
          <w:rFonts w:ascii="Calibri" w:eastAsia="Times New Roman" w:hAnsi="Calibri" w:cs="Calibri"/>
          <w:kern w:val="0"/>
          <w:lang w:eastAsia="en-GB"/>
          <w14:ligatures w14:val="none"/>
        </w:rPr>
        <w:t>s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, gelton</w:t>
      </w:r>
      <w:r w:rsidR="003E5780">
        <w:rPr>
          <w:rFonts w:ascii="Calibri" w:eastAsia="Times New Roman" w:hAnsi="Calibri" w:cs="Calibri"/>
          <w:kern w:val="0"/>
          <w:lang w:eastAsia="en-GB"/>
          <w14:ligatures w14:val="none"/>
        </w:rPr>
        <w:t>o</w:t>
      </w:r>
      <w:r w:rsidR="002677F5">
        <w:rPr>
          <w:rFonts w:ascii="Calibri" w:eastAsia="Times New Roman" w:hAnsi="Calibri" w:cs="Calibri"/>
          <w:kern w:val="0"/>
          <w:lang w:eastAsia="en-GB"/>
          <w14:ligatures w14:val="none"/>
        </w:rPr>
        <w:t>s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, violetin</w:t>
      </w:r>
      <w:r w:rsidR="003E5780">
        <w:rPr>
          <w:rFonts w:ascii="Calibri" w:eastAsia="Times New Roman" w:hAnsi="Calibri" w:cs="Calibri"/>
          <w:kern w:val="0"/>
          <w:lang w:eastAsia="en-GB"/>
          <w14:ligatures w14:val="none"/>
        </w:rPr>
        <w:t>ė</w:t>
      </w:r>
      <w:r w:rsidR="002677F5">
        <w:rPr>
          <w:rFonts w:ascii="Calibri" w:eastAsia="Times New Roman" w:hAnsi="Calibri" w:cs="Calibri"/>
          <w:kern w:val="0"/>
          <w:lang w:eastAsia="en-GB"/>
          <w14:ligatures w14:val="none"/>
        </w:rPr>
        <w:t>s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ar ryškiai roži</w:t>
      </w:r>
      <w:r w:rsidR="002677F5">
        <w:rPr>
          <w:rFonts w:ascii="Calibri" w:eastAsia="Times New Roman" w:hAnsi="Calibri" w:cs="Calibri"/>
          <w:kern w:val="0"/>
          <w:lang w:eastAsia="en-GB"/>
          <w14:ligatures w14:val="none"/>
        </w:rPr>
        <w:t>n</w:t>
      </w:r>
      <w:r w:rsidR="003E5780">
        <w:rPr>
          <w:rFonts w:ascii="Calibri" w:eastAsia="Times New Roman" w:hAnsi="Calibri" w:cs="Calibri"/>
          <w:kern w:val="0"/>
          <w:lang w:eastAsia="en-GB"/>
          <w14:ligatures w14:val="none"/>
        </w:rPr>
        <w:t>ė</w:t>
      </w:r>
      <w:r w:rsidR="002677F5">
        <w:rPr>
          <w:rFonts w:ascii="Calibri" w:eastAsia="Times New Roman" w:hAnsi="Calibri" w:cs="Calibri"/>
          <w:kern w:val="0"/>
          <w:lang w:eastAsia="en-GB"/>
          <w14:ligatures w14:val="none"/>
        </w:rPr>
        <w:t>s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gėl</w:t>
      </w:r>
      <w:r w:rsidR="003E5780">
        <w:rPr>
          <w:rFonts w:ascii="Calibri" w:eastAsia="Times New Roman" w:hAnsi="Calibri" w:cs="Calibri"/>
          <w:kern w:val="0"/>
          <w:lang w:eastAsia="en-GB"/>
          <w14:ligatures w14:val="none"/>
        </w:rPr>
        <w:t>ė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s</w:t>
      </w:r>
      <w:r w:rsidR="006D77D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, o 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pastelin</w:t>
      </w:r>
      <w:r w:rsidR="003E5780">
        <w:rPr>
          <w:rFonts w:ascii="Calibri" w:eastAsia="Times New Roman" w:hAnsi="Calibri" w:cs="Calibri"/>
          <w:kern w:val="0"/>
          <w:lang w:eastAsia="en-GB"/>
          <w14:ligatures w14:val="none"/>
        </w:rPr>
        <w:t>ė</w:t>
      </w:r>
      <w:r w:rsidR="006D77D9">
        <w:rPr>
          <w:rFonts w:ascii="Calibri" w:eastAsia="Times New Roman" w:hAnsi="Calibri" w:cs="Calibri"/>
          <w:kern w:val="0"/>
          <w:lang w:eastAsia="en-GB"/>
          <w14:ligatures w14:val="none"/>
        </w:rPr>
        <w:t>s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spalv</w:t>
      </w:r>
      <w:r w:rsidR="006D77D9">
        <w:rPr>
          <w:rFonts w:ascii="Calibri" w:eastAsia="Times New Roman" w:hAnsi="Calibri" w:cs="Calibri"/>
          <w:kern w:val="0"/>
          <w:lang w:eastAsia="en-GB"/>
          <w14:ligatures w14:val="none"/>
        </w:rPr>
        <w:t>as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="00AD27DA">
        <w:rPr>
          <w:rFonts w:ascii="Calibri" w:eastAsia="Times New Roman" w:hAnsi="Calibri" w:cs="Calibri"/>
          <w:kern w:val="0"/>
          <w:lang w:eastAsia="en-GB"/>
          <w14:ligatures w14:val="none"/>
        </w:rPr>
        <w:t>pasirenkamos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="006D77D9">
        <w:rPr>
          <w:rFonts w:ascii="Calibri" w:eastAsia="Times New Roman" w:hAnsi="Calibri" w:cs="Calibri"/>
          <w:kern w:val="0"/>
          <w:lang w:eastAsia="en-GB"/>
          <w14:ligatures w14:val="none"/>
        </w:rPr>
        <w:t>kur kas rečiau nei</w:t>
      </w:r>
      <w:r w:rsidR="00AD27D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j</w:t>
      </w:r>
      <w:r w:rsidR="00C971E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os aktualios </w:t>
      </w:r>
      <w:r w:rsidR="00AD27DA">
        <w:rPr>
          <w:rFonts w:ascii="Calibri" w:eastAsia="Times New Roman" w:hAnsi="Calibri" w:cs="Calibri"/>
          <w:kern w:val="0"/>
          <w:lang w:eastAsia="en-GB"/>
          <w14:ligatures w14:val="none"/>
        </w:rPr>
        <w:t>Estijos gyventoja</w:t>
      </w:r>
      <w:r w:rsidR="00C971ED">
        <w:rPr>
          <w:rFonts w:ascii="Calibri" w:eastAsia="Times New Roman" w:hAnsi="Calibri" w:cs="Calibri"/>
          <w:kern w:val="0"/>
          <w:lang w:eastAsia="en-GB"/>
          <w14:ligatures w14:val="none"/>
        </w:rPr>
        <w:t>ms.</w:t>
      </w:r>
      <w:r w:rsidR="00AD27D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="001F433F">
        <w:rPr>
          <w:rFonts w:ascii="Calibri" w:eastAsia="Times New Roman" w:hAnsi="Calibri" w:cs="Calibri"/>
          <w:kern w:val="0"/>
          <w:lang w:eastAsia="en-GB"/>
          <w14:ligatures w14:val="none"/>
        </w:rPr>
        <w:t>Mūsų kaimynai l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atviai </w:t>
      </w:r>
      <w:r w:rsidR="001F433F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dažnai gėles perka pagal nacionalinę vėliavą 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–</w:t>
      </w:r>
      <w:r w:rsidR="001F433F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raudon</w:t>
      </w:r>
      <w:r w:rsidR="001F433F">
        <w:rPr>
          <w:rFonts w:ascii="Calibri" w:eastAsia="Times New Roman" w:hAnsi="Calibri" w:cs="Calibri"/>
          <w:kern w:val="0"/>
          <w:lang w:eastAsia="en-GB"/>
          <w14:ligatures w14:val="none"/>
        </w:rPr>
        <w:t>os</w:t>
      </w:r>
      <w:r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ir balt</w:t>
      </w:r>
      <w:r w:rsidR="001F433F">
        <w:rPr>
          <w:rFonts w:ascii="Calibri" w:eastAsia="Times New Roman" w:hAnsi="Calibri" w:cs="Calibri"/>
          <w:kern w:val="0"/>
          <w:lang w:eastAsia="en-GB"/>
          <w14:ligatures w14:val="none"/>
        </w:rPr>
        <w:t>os spalvų</w:t>
      </w:r>
      <w:r w:rsidR="00E1768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, o </w:t>
      </w:r>
      <w:r w:rsidR="00132467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konkrečiai </w:t>
      </w:r>
      <w:r w:rsidR="00E17689">
        <w:rPr>
          <w:rFonts w:ascii="Calibri" w:eastAsia="Times New Roman" w:hAnsi="Calibri" w:cs="Calibri"/>
          <w:kern w:val="0"/>
          <w:lang w:eastAsia="en-GB"/>
          <w14:ligatures w14:val="none"/>
        </w:rPr>
        <w:t>chrizantemų nevengia dovanoti ir vestuvių proga</w:t>
      </w:r>
      <w:r w:rsidR="001F433F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. </w:t>
      </w:r>
    </w:p>
    <w:p w14:paraId="56D9924A" w14:textId="5ED0BBEC" w:rsidR="001E2196" w:rsidRDefault="00E17689" w:rsidP="001E2196">
      <w:pPr>
        <w:jc w:val="both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t>Tarp įpročių skiriasi ir dovanojamų gėlių</w:t>
      </w:r>
      <w:r w:rsidR="0065090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puokščių dydžiai: jei Estijoje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populiaresnės mažesnės ir santūresnės puokštės</w:t>
      </w:r>
      <w:r w:rsidR="00650909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, mūsų </w:t>
      </w:r>
      <w:r w:rsidR="00E97342">
        <w:rPr>
          <w:rFonts w:ascii="Calibri" w:eastAsia="Times New Roman" w:hAnsi="Calibri" w:cs="Calibri"/>
          <w:kern w:val="0"/>
          <w:lang w:eastAsia="en-GB"/>
          <w14:ligatures w14:val="none"/>
        </w:rPr>
        <w:t>šalyje pastaraisiais metais ryškėja</w:t>
      </w:r>
      <w:r w:rsidR="00D83FB7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gausių</w:t>
      </w:r>
      <w:r w:rsidR="00E97342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puokščių didėjimo tendencija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“, – skirtumus vardija J. </w:t>
      </w:r>
      <w:r w:rsidR="00D83FB7">
        <w:rPr>
          <w:rFonts w:ascii="Calibri" w:eastAsia="Times New Roman" w:hAnsi="Calibri" w:cs="Calibri"/>
          <w:kern w:val="0"/>
          <w:lang w:eastAsia="en-GB"/>
          <w14:ligatures w14:val="none"/>
        </w:rPr>
        <w:t>Š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otik.</w:t>
      </w:r>
      <w:r w:rsid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</w:p>
    <w:p w14:paraId="5D8023C6" w14:textId="77777777" w:rsidR="008C7C01" w:rsidRDefault="008C7C01" w:rsidP="001E2196">
      <w:pPr>
        <w:jc w:val="both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Puošiant artimųjų kapus augalais, populiarūs </w:t>
      </w:r>
      <w:r w:rsidRPr="008C7C01">
        <w:rPr>
          <w:rFonts w:ascii="Calibri" w:eastAsia="Times New Roman" w:hAnsi="Calibri" w:cs="Calibri"/>
          <w:kern w:val="0"/>
          <w:lang w:eastAsia="en-GB"/>
          <w14:ligatures w14:val="none"/>
        </w:rPr>
        <w:t>išlieka ir viržiai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– </w:t>
      </w:r>
      <w:r w:rsidRPr="008C7C01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jų galima tinklo parduotuvėse rasti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taip pat </w:t>
      </w:r>
      <w:r w:rsidRPr="008C7C01">
        <w:rPr>
          <w:rFonts w:ascii="Calibri" w:eastAsia="Times New Roman" w:hAnsi="Calibri" w:cs="Calibri"/>
          <w:kern w:val="0"/>
          <w:lang w:eastAsia="en-GB"/>
          <w14:ligatures w14:val="none"/>
        </w:rPr>
        <w:t>įvairių dydžių ir skirtingų spalvų bei formų. 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Apskritai Vėlinėms artėjant auga 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lauko sąlygoms tinkam</w:t>
      </w:r>
      <w:r w:rsidR="007911B8">
        <w:rPr>
          <w:rFonts w:ascii="Calibri" w:eastAsia="Times New Roman" w:hAnsi="Calibri" w:cs="Calibri"/>
          <w:kern w:val="0"/>
          <w:lang w:eastAsia="en-GB"/>
          <w14:ligatures w14:val="none"/>
        </w:rPr>
        <w:t>ų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>, ilgiau dekoratyvumą išlaikan</w:t>
      </w:r>
      <w:r w:rsidR="007911B8">
        <w:rPr>
          <w:rFonts w:ascii="Calibri" w:eastAsia="Times New Roman" w:hAnsi="Calibri" w:cs="Calibri"/>
          <w:kern w:val="0"/>
          <w:lang w:eastAsia="en-GB"/>
          <w14:ligatures w14:val="none"/>
        </w:rPr>
        <w:t>čių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vazonini</w:t>
      </w:r>
      <w:r w:rsidR="007911B8">
        <w:rPr>
          <w:rFonts w:ascii="Calibri" w:eastAsia="Times New Roman" w:hAnsi="Calibri" w:cs="Calibri"/>
          <w:kern w:val="0"/>
          <w:lang w:eastAsia="en-GB"/>
          <w14:ligatures w14:val="none"/>
        </w:rPr>
        <w:t>ų</w:t>
      </w:r>
      <w:r w:rsidR="001E2196" w:rsidRPr="001E21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augal</w:t>
      </w:r>
      <w:r w:rsidR="007911B8">
        <w:rPr>
          <w:rFonts w:ascii="Calibri" w:eastAsia="Times New Roman" w:hAnsi="Calibri" w:cs="Calibri"/>
          <w:kern w:val="0"/>
          <w:lang w:eastAsia="en-GB"/>
          <w14:ligatures w14:val="none"/>
        </w:rPr>
        <w:t>ų paklausa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>.</w:t>
      </w:r>
    </w:p>
    <w:p w14:paraId="29E28B29" w14:textId="3FBC0A81" w:rsidR="009F599E" w:rsidRDefault="001513A3" w:rsidP="0009219B">
      <w:pPr>
        <w:jc w:val="both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„Pasiruošimas Vėlinėms itin priklauso nuo orų. Pavyzdžiui, matome, kad </w:t>
      </w:r>
      <w:r w:rsidR="0006762B">
        <w:rPr>
          <w:rFonts w:ascii="Calibri" w:eastAsia="Times New Roman" w:hAnsi="Calibri" w:cs="Calibri"/>
          <w:kern w:val="0"/>
          <w:lang w:eastAsia="en-GB"/>
          <w14:ligatures w14:val="none"/>
        </w:rPr>
        <w:t>k</w:t>
      </w:r>
      <w:r w:rsidR="0006762B" w:rsidRPr="0006762B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uo ilgiau išlieka šilti orai, tuo vėliau žmonės pradeda tvarkyti kapus ir pirkti chrizantemas. Šiemet orai </w:t>
      </w:r>
      <w:r w:rsidR="00343375">
        <w:rPr>
          <w:rFonts w:ascii="Calibri" w:eastAsia="Times New Roman" w:hAnsi="Calibri" w:cs="Calibri"/>
          <w:kern w:val="0"/>
          <w:lang w:eastAsia="en-GB"/>
          <w14:ligatures w14:val="none"/>
        </w:rPr>
        <w:t>gana vėsūs</w:t>
      </w:r>
      <w:r w:rsidR="0006762B" w:rsidRPr="0006762B">
        <w:rPr>
          <w:rFonts w:ascii="Calibri" w:eastAsia="Times New Roman" w:hAnsi="Calibri" w:cs="Calibri"/>
          <w:kern w:val="0"/>
          <w:lang w:eastAsia="en-GB"/>
          <w14:ligatures w14:val="none"/>
        </w:rPr>
        <w:t>, tad stebime, kad pirkėjai pasiruošimo Vėlinėms labai nenutolino – jau renkasi gėles puošti artimųjų kapus</w:t>
      </w:r>
      <w:r w:rsidR="00343375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“, – priduria J. Šotik. </w:t>
      </w:r>
    </w:p>
    <w:p w14:paraId="0F76294B" w14:textId="77777777" w:rsidR="00343375" w:rsidRPr="009F599E" w:rsidRDefault="00343375" w:rsidP="0009219B">
      <w:pPr>
        <w:jc w:val="both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5A06EB35" w14:textId="4AB51D69" w:rsidR="0009219B" w:rsidRPr="0009219B" w:rsidRDefault="0009748B" w:rsidP="0009219B">
      <w:pPr>
        <w:jc w:val="both"/>
        <w:rPr>
          <w:rFonts w:ascii="Calibri" w:hAnsi="Calibri" w:cs="Calibri"/>
          <w:sz w:val="18"/>
          <w:szCs w:val="18"/>
        </w:rPr>
      </w:pPr>
      <w:r w:rsidRPr="0009748B">
        <w:rPr>
          <w:rFonts w:ascii="Calibri" w:hAnsi="Calibri" w:cs="Calibri"/>
          <w:b/>
          <w:bCs/>
          <w:i/>
          <w:iCs/>
          <w:sz w:val="18"/>
          <w:szCs w:val="18"/>
        </w:rPr>
        <w:t>Apie lietuvišką prekybos tinklą „Maxima“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 xml:space="preserve"> </w:t>
      </w:r>
    </w:p>
    <w:p w14:paraId="567A406C" w14:textId="71D5C311" w:rsidR="0009219B" w:rsidRPr="0009219B" w:rsidRDefault="005739D5" w:rsidP="0009219B">
      <w:pPr>
        <w:jc w:val="both"/>
        <w:rPr>
          <w:rFonts w:ascii="Calibri" w:hAnsi="Calibri" w:cs="Calibri"/>
          <w:i/>
          <w:iCs/>
          <w:sz w:val="18"/>
          <w:szCs w:val="18"/>
        </w:rPr>
      </w:pPr>
      <w:r w:rsidRPr="005739D5">
        <w:rPr>
          <w:rFonts w:ascii="Calibri" w:hAnsi="Calibri" w:cs="Calibri"/>
          <w:i/>
          <w:iCs/>
          <w:sz w:val="18"/>
          <w:szCs w:val="18"/>
        </w:rPr>
        <w:t xml:space="preserve">Lietuviško prekybos tinklo „Maxima“ stiprybės – mažos kainos ir kruopščiai atrinktas asortimentas. Tinklą valdanti bendrovė „Maxima LT“ yra didžiausia lietuviško kapitalo įmonė, viena didžiausių mokesčių mokėtojų bei didžiausia darbo vietų kūrėja šalyje. Šiuo metu </w:t>
      </w:r>
      <w:r w:rsidRPr="005739D5">
        <w:rPr>
          <w:rFonts w:ascii="Calibri" w:hAnsi="Calibri" w:cs="Calibri"/>
          <w:i/>
          <w:iCs/>
          <w:sz w:val="18"/>
          <w:szCs w:val="18"/>
        </w:rPr>
        <w:lastRenderedPageBreak/>
        <w:t>tinkle dirba apie 11 tūkst. darbuotojų ir veikia arti pustrečio šimto „Maximos“ parduotuvių visoje Lietuvoje, kuriose kasdien apsilanko daugiau nei 400 tūkst. klientų.</w:t>
      </w:r>
      <w:r w:rsidR="0009219B" w:rsidRPr="0009219B">
        <w:rPr>
          <w:rFonts w:ascii="Calibri" w:hAnsi="Calibri" w:cs="Calibri"/>
          <w:i/>
          <w:iCs/>
          <w:sz w:val="18"/>
          <w:szCs w:val="18"/>
        </w:rPr>
        <w:t> </w:t>
      </w:r>
    </w:p>
    <w:p w14:paraId="2B0645DA" w14:textId="77777777" w:rsidR="0009219B" w:rsidRPr="0009219B" w:rsidRDefault="0009219B" w:rsidP="0009219B">
      <w:pPr>
        <w:jc w:val="both"/>
        <w:rPr>
          <w:rFonts w:ascii="Calibri" w:hAnsi="Calibri" w:cs="Calibri"/>
          <w:sz w:val="18"/>
          <w:szCs w:val="18"/>
        </w:rPr>
      </w:pPr>
      <w:r w:rsidRPr="0009219B">
        <w:rPr>
          <w:rFonts w:ascii="Calibri" w:hAnsi="Calibri" w:cs="Calibri"/>
          <w:b/>
          <w:bCs/>
          <w:sz w:val="18"/>
          <w:szCs w:val="18"/>
        </w:rPr>
        <w:t>Daugiau informacijos</w:t>
      </w:r>
      <w:r w:rsidRPr="0009219B">
        <w:rPr>
          <w:rFonts w:ascii="Calibri" w:hAnsi="Calibri" w:cs="Calibri"/>
          <w:sz w:val="18"/>
          <w:szCs w:val="18"/>
        </w:rPr>
        <w:t>:</w:t>
      </w:r>
    </w:p>
    <w:p w14:paraId="2AB29523" w14:textId="6A6669C0" w:rsidR="0009219B" w:rsidRPr="0009219B" w:rsidRDefault="0009219B" w:rsidP="0009219B">
      <w:pPr>
        <w:jc w:val="both"/>
        <w:rPr>
          <w:rFonts w:ascii="Calibri" w:hAnsi="Calibri" w:cs="Calibri"/>
          <w:sz w:val="18"/>
          <w:szCs w:val="18"/>
          <w:u w:val="single"/>
        </w:rPr>
      </w:pPr>
      <w:r w:rsidRPr="0009219B">
        <w:rPr>
          <w:rFonts w:ascii="Calibri" w:hAnsi="Calibri" w:cs="Calibri"/>
          <w:sz w:val="18"/>
          <w:szCs w:val="18"/>
        </w:rPr>
        <w:t>El. paštas</w:t>
      </w:r>
      <w:r w:rsidRPr="0009219B">
        <w:rPr>
          <w:rFonts w:ascii="Calibri" w:hAnsi="Calibri" w:cs="Calibri"/>
          <w:sz w:val="18"/>
          <w:szCs w:val="18"/>
          <w:u w:val="single"/>
        </w:rPr>
        <w:t xml:space="preserve"> </w:t>
      </w:r>
      <w:hyperlink r:id="rId10" w:history="1">
        <w:r w:rsidRPr="0009219B">
          <w:rPr>
            <w:rStyle w:val="Hyperlink"/>
            <w:rFonts w:ascii="Calibri" w:hAnsi="Calibri" w:cs="Calibri"/>
            <w:sz w:val="18"/>
            <w:szCs w:val="18"/>
          </w:rPr>
          <w:t>komunikacija@maxima.l</w:t>
        </w:r>
        <w:r w:rsidRPr="00892CAA">
          <w:rPr>
            <w:rStyle w:val="Hyperlink"/>
            <w:rFonts w:ascii="Calibri" w:hAnsi="Calibri" w:cs="Calibri"/>
            <w:sz w:val="18"/>
            <w:szCs w:val="18"/>
          </w:rPr>
          <w:t>t</w:t>
        </w:r>
      </w:hyperlink>
      <w:r>
        <w:rPr>
          <w:rFonts w:ascii="Calibri" w:hAnsi="Calibri" w:cs="Calibri"/>
          <w:sz w:val="18"/>
          <w:szCs w:val="18"/>
          <w:u w:val="single"/>
        </w:rPr>
        <w:t xml:space="preserve"> </w:t>
      </w:r>
    </w:p>
    <w:p w14:paraId="4FD30A84" w14:textId="77777777" w:rsidR="0009219B" w:rsidRPr="0009219B" w:rsidRDefault="0009219B" w:rsidP="0009219B">
      <w:pPr>
        <w:jc w:val="both"/>
        <w:rPr>
          <w:rFonts w:ascii="Calibri" w:hAnsi="Calibri" w:cs="Calibri"/>
          <w:sz w:val="18"/>
          <w:szCs w:val="18"/>
          <w:lang w:val="en-US"/>
        </w:rPr>
      </w:pPr>
    </w:p>
    <w:sectPr w:rsidR="0009219B" w:rsidRPr="0009219B">
      <w:headerReference w:type="default" r:id="rId11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FEEE2" w14:textId="77777777" w:rsidR="0079704B" w:rsidRDefault="0079704B" w:rsidP="0009219B">
      <w:pPr>
        <w:spacing w:after="0" w:line="240" w:lineRule="auto"/>
      </w:pPr>
      <w:r>
        <w:separator/>
      </w:r>
    </w:p>
  </w:endnote>
  <w:endnote w:type="continuationSeparator" w:id="0">
    <w:p w14:paraId="10C96744" w14:textId="77777777" w:rsidR="0079704B" w:rsidRDefault="0079704B" w:rsidP="0009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9ACC6" w14:textId="77777777" w:rsidR="0079704B" w:rsidRDefault="0079704B" w:rsidP="0009219B">
      <w:pPr>
        <w:spacing w:after="0" w:line="240" w:lineRule="auto"/>
      </w:pPr>
      <w:r>
        <w:separator/>
      </w:r>
    </w:p>
  </w:footnote>
  <w:footnote w:type="continuationSeparator" w:id="0">
    <w:p w14:paraId="528132AF" w14:textId="77777777" w:rsidR="0079704B" w:rsidRDefault="0079704B" w:rsidP="00092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86B57" w14:textId="11BC1081" w:rsidR="0009219B" w:rsidRDefault="0009219B">
    <w:pPr>
      <w:pStyle w:val="Header"/>
    </w:pPr>
    <w:r>
      <w:rPr>
        <w:noProof/>
      </w:rPr>
      <w:drawing>
        <wp:inline distT="0" distB="0" distL="0" distR="0" wp14:anchorId="00DA667A" wp14:editId="7C6B4D28">
          <wp:extent cx="1629126" cy="355600"/>
          <wp:effectExtent l="0" t="0" r="9525" b="6350"/>
          <wp:docPr id="14219560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160" cy="3558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845C2"/>
    <w:multiLevelType w:val="hybridMultilevel"/>
    <w:tmpl w:val="F336DF8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C62C89"/>
    <w:multiLevelType w:val="hybridMultilevel"/>
    <w:tmpl w:val="7B968A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236110">
    <w:abstractNumId w:val="1"/>
  </w:num>
  <w:num w:numId="2" w16cid:durableId="1995791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9B"/>
    <w:rsid w:val="000032D9"/>
    <w:rsid w:val="00022C67"/>
    <w:rsid w:val="000518F8"/>
    <w:rsid w:val="0005C148"/>
    <w:rsid w:val="00060C41"/>
    <w:rsid w:val="0006762B"/>
    <w:rsid w:val="00082B50"/>
    <w:rsid w:val="0009219B"/>
    <w:rsid w:val="0009748B"/>
    <w:rsid w:val="000C08D7"/>
    <w:rsid w:val="000C59FB"/>
    <w:rsid w:val="000C60DD"/>
    <w:rsid w:val="000F036F"/>
    <w:rsid w:val="00106E5C"/>
    <w:rsid w:val="00112F70"/>
    <w:rsid w:val="0012171B"/>
    <w:rsid w:val="00132467"/>
    <w:rsid w:val="00146734"/>
    <w:rsid w:val="00147A07"/>
    <w:rsid w:val="001513A3"/>
    <w:rsid w:val="00175487"/>
    <w:rsid w:val="00177D00"/>
    <w:rsid w:val="00183923"/>
    <w:rsid w:val="001B2305"/>
    <w:rsid w:val="001C25D7"/>
    <w:rsid w:val="001C35FE"/>
    <w:rsid w:val="001E2196"/>
    <w:rsid w:val="001F433F"/>
    <w:rsid w:val="00226EAF"/>
    <w:rsid w:val="00240134"/>
    <w:rsid w:val="002677F5"/>
    <w:rsid w:val="00274ED3"/>
    <w:rsid w:val="0028087C"/>
    <w:rsid w:val="002A5C6E"/>
    <w:rsid w:val="002A7741"/>
    <w:rsid w:val="002D0C2E"/>
    <w:rsid w:val="002F0897"/>
    <w:rsid w:val="003417BE"/>
    <w:rsid w:val="00343375"/>
    <w:rsid w:val="00380087"/>
    <w:rsid w:val="00397783"/>
    <w:rsid w:val="003A0FFC"/>
    <w:rsid w:val="003E5780"/>
    <w:rsid w:val="003F19B6"/>
    <w:rsid w:val="00400FEE"/>
    <w:rsid w:val="0042230E"/>
    <w:rsid w:val="00460656"/>
    <w:rsid w:val="004623AF"/>
    <w:rsid w:val="004A027C"/>
    <w:rsid w:val="004B72C2"/>
    <w:rsid w:val="004B7848"/>
    <w:rsid w:val="004E3705"/>
    <w:rsid w:val="004E3F2F"/>
    <w:rsid w:val="004F65E7"/>
    <w:rsid w:val="00523F9E"/>
    <w:rsid w:val="00533811"/>
    <w:rsid w:val="00541540"/>
    <w:rsid w:val="00545CB3"/>
    <w:rsid w:val="00565B9F"/>
    <w:rsid w:val="005739D5"/>
    <w:rsid w:val="00576211"/>
    <w:rsid w:val="00584503"/>
    <w:rsid w:val="005D0D9D"/>
    <w:rsid w:val="005D2A72"/>
    <w:rsid w:val="005F369A"/>
    <w:rsid w:val="006015F7"/>
    <w:rsid w:val="00602485"/>
    <w:rsid w:val="00617B6C"/>
    <w:rsid w:val="00621564"/>
    <w:rsid w:val="0063348F"/>
    <w:rsid w:val="00633E85"/>
    <w:rsid w:val="006408D9"/>
    <w:rsid w:val="00650909"/>
    <w:rsid w:val="00667772"/>
    <w:rsid w:val="00675BCB"/>
    <w:rsid w:val="006A1725"/>
    <w:rsid w:val="006B234C"/>
    <w:rsid w:val="006B2760"/>
    <w:rsid w:val="006B490C"/>
    <w:rsid w:val="006D77D9"/>
    <w:rsid w:val="007214A0"/>
    <w:rsid w:val="00723F4F"/>
    <w:rsid w:val="00741841"/>
    <w:rsid w:val="00745A97"/>
    <w:rsid w:val="00753B10"/>
    <w:rsid w:val="00762885"/>
    <w:rsid w:val="00764067"/>
    <w:rsid w:val="00773170"/>
    <w:rsid w:val="007855F0"/>
    <w:rsid w:val="007864D2"/>
    <w:rsid w:val="007902FB"/>
    <w:rsid w:val="007911B8"/>
    <w:rsid w:val="00794CD6"/>
    <w:rsid w:val="0079704B"/>
    <w:rsid w:val="007A74C2"/>
    <w:rsid w:val="007E35B4"/>
    <w:rsid w:val="007E566B"/>
    <w:rsid w:val="008067A9"/>
    <w:rsid w:val="00820A95"/>
    <w:rsid w:val="00832EA6"/>
    <w:rsid w:val="00836EC6"/>
    <w:rsid w:val="0083735F"/>
    <w:rsid w:val="0084117D"/>
    <w:rsid w:val="00847704"/>
    <w:rsid w:val="00853495"/>
    <w:rsid w:val="00855583"/>
    <w:rsid w:val="00861CE3"/>
    <w:rsid w:val="00881712"/>
    <w:rsid w:val="00886E7C"/>
    <w:rsid w:val="0089335A"/>
    <w:rsid w:val="00896DC6"/>
    <w:rsid w:val="008C3278"/>
    <w:rsid w:val="008C5184"/>
    <w:rsid w:val="008C5880"/>
    <w:rsid w:val="008C7C01"/>
    <w:rsid w:val="008D3922"/>
    <w:rsid w:val="009014A5"/>
    <w:rsid w:val="00913A93"/>
    <w:rsid w:val="009404C9"/>
    <w:rsid w:val="00962789"/>
    <w:rsid w:val="00962856"/>
    <w:rsid w:val="00964DCC"/>
    <w:rsid w:val="009740A2"/>
    <w:rsid w:val="00990727"/>
    <w:rsid w:val="009A6487"/>
    <w:rsid w:val="009B2BCC"/>
    <w:rsid w:val="009C6FC6"/>
    <w:rsid w:val="009E6CAF"/>
    <w:rsid w:val="009F599E"/>
    <w:rsid w:val="009F6F8F"/>
    <w:rsid w:val="00A356EA"/>
    <w:rsid w:val="00A731C1"/>
    <w:rsid w:val="00A853B7"/>
    <w:rsid w:val="00A93572"/>
    <w:rsid w:val="00AD27DA"/>
    <w:rsid w:val="00B2018C"/>
    <w:rsid w:val="00B24BAF"/>
    <w:rsid w:val="00B3740E"/>
    <w:rsid w:val="00B4623D"/>
    <w:rsid w:val="00B47854"/>
    <w:rsid w:val="00B83E3F"/>
    <w:rsid w:val="00B96D9C"/>
    <w:rsid w:val="00BA7165"/>
    <w:rsid w:val="00BB734D"/>
    <w:rsid w:val="00BC44ED"/>
    <w:rsid w:val="00BC67EE"/>
    <w:rsid w:val="00BF5676"/>
    <w:rsid w:val="00BF6F6E"/>
    <w:rsid w:val="00C02F27"/>
    <w:rsid w:val="00C03789"/>
    <w:rsid w:val="00C1727C"/>
    <w:rsid w:val="00C24077"/>
    <w:rsid w:val="00C40D1E"/>
    <w:rsid w:val="00C73B22"/>
    <w:rsid w:val="00C86A59"/>
    <w:rsid w:val="00C971A2"/>
    <w:rsid w:val="00C971ED"/>
    <w:rsid w:val="00CA05DB"/>
    <w:rsid w:val="00CB0EC9"/>
    <w:rsid w:val="00CF34F2"/>
    <w:rsid w:val="00D27DF2"/>
    <w:rsid w:val="00D30E5C"/>
    <w:rsid w:val="00D32CAB"/>
    <w:rsid w:val="00D41B1F"/>
    <w:rsid w:val="00D50B5C"/>
    <w:rsid w:val="00D53C9B"/>
    <w:rsid w:val="00D83FB7"/>
    <w:rsid w:val="00D949C6"/>
    <w:rsid w:val="00DC6577"/>
    <w:rsid w:val="00DE1564"/>
    <w:rsid w:val="00DF27F1"/>
    <w:rsid w:val="00E0104C"/>
    <w:rsid w:val="00E17689"/>
    <w:rsid w:val="00E17765"/>
    <w:rsid w:val="00E25F66"/>
    <w:rsid w:val="00E26495"/>
    <w:rsid w:val="00E26AC5"/>
    <w:rsid w:val="00E664A2"/>
    <w:rsid w:val="00E7558A"/>
    <w:rsid w:val="00E95816"/>
    <w:rsid w:val="00E97342"/>
    <w:rsid w:val="00EA3445"/>
    <w:rsid w:val="00EA4964"/>
    <w:rsid w:val="00EA6C5D"/>
    <w:rsid w:val="00EB1A79"/>
    <w:rsid w:val="00EC7C38"/>
    <w:rsid w:val="00EE4113"/>
    <w:rsid w:val="00F05529"/>
    <w:rsid w:val="00F2011C"/>
    <w:rsid w:val="00F208FE"/>
    <w:rsid w:val="00F2105D"/>
    <w:rsid w:val="00F25E50"/>
    <w:rsid w:val="00F60DDA"/>
    <w:rsid w:val="00FA24CB"/>
    <w:rsid w:val="00FB0DBD"/>
    <w:rsid w:val="00FD3CAA"/>
    <w:rsid w:val="00FD5C48"/>
    <w:rsid w:val="00FE7E59"/>
    <w:rsid w:val="02C6213E"/>
    <w:rsid w:val="0947F611"/>
    <w:rsid w:val="0CAB76B8"/>
    <w:rsid w:val="13B6F9B4"/>
    <w:rsid w:val="1A405516"/>
    <w:rsid w:val="2099B046"/>
    <w:rsid w:val="2658199D"/>
    <w:rsid w:val="320D904D"/>
    <w:rsid w:val="35B4670A"/>
    <w:rsid w:val="35FD3498"/>
    <w:rsid w:val="365A995E"/>
    <w:rsid w:val="36821ABE"/>
    <w:rsid w:val="40F49BED"/>
    <w:rsid w:val="42C4D4E8"/>
    <w:rsid w:val="47E0CE95"/>
    <w:rsid w:val="4A769113"/>
    <w:rsid w:val="533946D1"/>
    <w:rsid w:val="53CD3EBD"/>
    <w:rsid w:val="5BD42C10"/>
    <w:rsid w:val="62217511"/>
    <w:rsid w:val="63D647AF"/>
    <w:rsid w:val="6875B7D6"/>
    <w:rsid w:val="6D97D89B"/>
    <w:rsid w:val="7D138142"/>
    <w:rsid w:val="7DAA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6B3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19B"/>
  </w:style>
  <w:style w:type="paragraph" w:styleId="Heading1">
    <w:name w:val="heading 1"/>
    <w:basedOn w:val="Normal"/>
    <w:next w:val="Normal"/>
    <w:link w:val="Heading1Char"/>
    <w:uiPriority w:val="9"/>
    <w:qFormat/>
    <w:rsid w:val="000921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1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1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1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1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1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1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1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1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1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1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1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1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1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1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1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1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1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1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1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1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1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21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19B"/>
  </w:style>
  <w:style w:type="paragraph" w:styleId="Footer">
    <w:name w:val="footer"/>
    <w:basedOn w:val="Normal"/>
    <w:link w:val="FooterChar"/>
    <w:uiPriority w:val="99"/>
    <w:unhideWhenUsed/>
    <w:rsid w:val="000921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19B"/>
  </w:style>
  <w:style w:type="character" w:styleId="Hyperlink">
    <w:name w:val="Hyperlink"/>
    <w:basedOn w:val="DefaultParagraphFont"/>
    <w:uiPriority w:val="99"/>
    <w:unhideWhenUsed/>
    <w:rsid w:val="000921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219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A24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komunikacija@maxima.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d12688-2e91-40ea-a2a5-c8f692f43520">
      <Terms xmlns="http://schemas.microsoft.com/office/infopath/2007/PartnerControls"/>
    </lcf76f155ced4ddcb4097134ff3c332f>
    <TaxCatchAll xmlns="a4c0e14c-ec48-41fc-866f-a0e918f9496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AB90BF3112F4F83F4B7EA629871AB" ma:contentTypeVersion="16" ma:contentTypeDescription="Create a new document." ma:contentTypeScope="" ma:versionID="881a85684a2a83108792b932ae463e22">
  <xsd:schema xmlns:xsd="http://www.w3.org/2001/XMLSchema" xmlns:xs="http://www.w3.org/2001/XMLSchema" xmlns:p="http://schemas.microsoft.com/office/2006/metadata/properties" xmlns:ns2="f8d12688-2e91-40ea-a2a5-c8f692f43520" xmlns:ns3="a4c0e14c-ec48-41fc-866f-a0e918f94965" targetNamespace="http://schemas.microsoft.com/office/2006/metadata/properties" ma:root="true" ma:fieldsID="0d036e5a6c99457a7bb3647ce06330d6" ns2:_="" ns3:_="">
    <xsd:import namespace="f8d12688-2e91-40ea-a2a5-c8f692f43520"/>
    <xsd:import namespace="a4c0e14c-ec48-41fc-866f-a0e918f949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12688-2e91-40ea-a2a5-c8f692f43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7da318-191a-403f-9945-1b323a0413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0e14c-ec48-41fc-866f-a0e918f949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47a6d6-8ff0-45d7-b8f2-c679db55ae84}" ma:internalName="TaxCatchAll" ma:showField="CatchAllData" ma:web="a4c0e14c-ec48-41fc-866f-a0e918f949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17D70E-CB49-4E79-9C87-1C03149B7B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405231-9CCB-4677-B199-DDC6A93BAA9D}">
  <ds:schemaRefs>
    <ds:schemaRef ds:uri="http://schemas.microsoft.com/office/2006/metadata/properties"/>
    <ds:schemaRef ds:uri="http://schemas.microsoft.com/office/infopath/2007/PartnerControls"/>
    <ds:schemaRef ds:uri="f8d12688-2e91-40ea-a2a5-c8f692f43520"/>
    <ds:schemaRef ds:uri="a4c0e14c-ec48-41fc-866f-a0e918f94965"/>
  </ds:schemaRefs>
</ds:datastoreItem>
</file>

<file path=customXml/itemProps3.xml><?xml version="1.0" encoding="utf-8"?>
<ds:datastoreItem xmlns:ds="http://schemas.openxmlformats.org/officeDocument/2006/customXml" ds:itemID="{B62F22B9-1DE8-4219-B9E0-31D513254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12688-2e91-40ea-a2a5-c8f692f43520"/>
    <ds:schemaRef ds:uri="a4c0e14c-ec48-41fc-866f-a0e918f949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2457</Words>
  <Characters>1402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2026-10-15T14:15:00Z</dcterms:created>
  <dcterms:modified xsi:type="dcterms:W3CDTF">2026-10-16T10:47:00Z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0x010100A29AB90BF3112F4F83F4B7EA629871AB</vt:lpwstr>
  </property>
  <property fmtid="{D5CDD505-2E9C-101B-9397-08002B2CF9AE}" pid="3" name="MediaServiceImageTags">
    <vt:lpwstr/>
  </property>
</Properties>
</file>