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79DCE" w14:textId="00DC66FC" w:rsidR="00944495" w:rsidRPr="00944495" w:rsidRDefault="00944495" w:rsidP="002674D4">
      <w:pPr>
        <w:jc w:val="center"/>
        <w:rPr>
          <w:b/>
          <w:bCs/>
        </w:rPr>
      </w:pPr>
      <w:r w:rsidRPr="00944495">
        <w:rPr>
          <w:b/>
          <w:bCs/>
        </w:rPr>
        <w:t>Neskubėkite trinti „nepavykusių“ nuotraukų: po kelerių metų jos gali būti brangiausios</w:t>
      </w:r>
    </w:p>
    <w:p w14:paraId="2FDDE44B" w14:textId="73A87612" w:rsidR="00944495" w:rsidRPr="00944495" w:rsidRDefault="00944495" w:rsidP="00944495">
      <w:pPr>
        <w:jc w:val="both"/>
      </w:pPr>
      <w:r w:rsidRPr="00944495">
        <w:t xml:space="preserve">Vartant senas šeimos nuotraukas, akys gali užkliūti už to, ko fotografuodami nė nepastebėjome: senelių virtuvės tapetų ar vaiko visur nešioto žaislo. Telefone tokių kadrų </w:t>
      </w:r>
      <w:r w:rsidR="00ED3F4F">
        <w:t xml:space="preserve">daugelis </w:t>
      </w:r>
      <w:r w:rsidRPr="00944495">
        <w:t>turi ir šiandien, tik tarp šimtų panašių nuotraukų juos lengva pražiūrėti. Ruošiant</w:t>
      </w:r>
      <w:r>
        <w:t xml:space="preserve"> tradicinį nuotraukų</w:t>
      </w:r>
      <w:r w:rsidRPr="00944495">
        <w:t xml:space="preserve"> albumą tenka stabtelėti ir nuspręsti, ką iš šios dienos norėsis prisiminti ateityje</w:t>
      </w:r>
      <w:r w:rsidR="00AB6BDE">
        <w:t>, rašoma „Epson“ pranešime žiniasklaidai</w:t>
      </w:r>
      <w:r w:rsidRPr="00944495">
        <w:t>.</w:t>
      </w:r>
    </w:p>
    <w:p w14:paraId="3DBCF579" w14:textId="4BB49349" w:rsidR="00944495" w:rsidRDefault="00944495" w:rsidP="00944495">
      <w:pPr>
        <w:jc w:val="both"/>
      </w:pPr>
      <w:r w:rsidRPr="00944495">
        <w:t>Susidomėjimą rankų darbo albumais fiksuoja „</w:t>
      </w:r>
      <w:proofErr w:type="spellStart"/>
      <w:r w:rsidRPr="00944495">
        <w:t>Pinterest</w:t>
      </w:r>
      <w:proofErr w:type="spellEnd"/>
      <w:r w:rsidRPr="00944495">
        <w:t>“</w:t>
      </w:r>
      <w:r w:rsidR="00A42678">
        <w:t xml:space="preserve"> – </w:t>
      </w:r>
      <w:r w:rsidRPr="00944495">
        <w:t xml:space="preserve">2026 m. pomėgių </w:t>
      </w:r>
      <w:r w:rsidR="00A42678">
        <w:t>tyrime</w:t>
      </w:r>
      <w:r w:rsidRPr="00944495">
        <w:t xml:space="preserve"> nurodoma, kad užklausos „</w:t>
      </w:r>
      <w:proofErr w:type="spellStart"/>
      <w:r w:rsidRPr="00944495">
        <w:t>diy</w:t>
      </w:r>
      <w:proofErr w:type="spellEnd"/>
      <w:r w:rsidRPr="00944495">
        <w:t xml:space="preserve"> </w:t>
      </w:r>
      <w:proofErr w:type="spellStart"/>
      <w:r w:rsidRPr="00944495">
        <w:t>photo</w:t>
      </w:r>
      <w:proofErr w:type="spellEnd"/>
      <w:r w:rsidRPr="00944495">
        <w:t xml:space="preserve"> </w:t>
      </w:r>
      <w:proofErr w:type="spellStart"/>
      <w:r w:rsidRPr="00944495">
        <w:t>album</w:t>
      </w:r>
      <w:proofErr w:type="spellEnd"/>
      <w:r w:rsidRPr="00944495">
        <w:t xml:space="preserve"> </w:t>
      </w:r>
      <w:proofErr w:type="spellStart"/>
      <w:r w:rsidRPr="00944495">
        <w:t>book</w:t>
      </w:r>
      <w:proofErr w:type="spellEnd"/>
      <w:r w:rsidRPr="00944495">
        <w:t>“ (liet. „savadarbis fotoalbumas“) paieškų pasaulyje</w:t>
      </w:r>
      <w:r w:rsidR="00A42678">
        <w:t xml:space="preserve"> per metus</w:t>
      </w:r>
      <w:r w:rsidRPr="00944495">
        <w:t xml:space="preserve"> padaugėjo 306 proc. </w:t>
      </w:r>
      <w:r w:rsidR="00A42678">
        <w:t xml:space="preserve"> </w:t>
      </w:r>
      <w:r w:rsidRPr="008E3BE3">
        <w:t>Peržiūrėjus „Google“ paieškų duomenis, galima matyti, kad</w:t>
      </w:r>
      <w:r>
        <w:t xml:space="preserve"> ir</w:t>
      </w:r>
      <w:r w:rsidRPr="008E3BE3">
        <w:t xml:space="preserve"> Lietuvoje paieškos „Spausdinimas“</w:t>
      </w:r>
      <w:r>
        <w:t xml:space="preserve"> ir</w:t>
      </w:r>
      <w:r w:rsidRPr="008E3BE3">
        <w:t xml:space="preserve"> „Nuotraukų spausdinimas“ nuo 2023 m. </w:t>
      </w:r>
      <w:r w:rsidR="00A42678">
        <w:t>pradėjo vėl augti. Tačiau spausdinant nuotraukas, jaučiamas įsipareigojimas – kuriuos kadrus pasirinkti geriausia?</w:t>
      </w:r>
    </w:p>
    <w:p w14:paraId="3620E9BC" w14:textId="77777777" w:rsidR="00944495" w:rsidRPr="00944495" w:rsidRDefault="00944495" w:rsidP="00944495">
      <w:pPr>
        <w:jc w:val="both"/>
        <w:rPr>
          <w:b/>
          <w:bCs/>
        </w:rPr>
      </w:pPr>
      <w:r w:rsidRPr="00944495">
        <w:rPr>
          <w:b/>
          <w:bCs/>
        </w:rPr>
        <w:t>Į albumą telpa ir netobuli kadrai</w:t>
      </w:r>
    </w:p>
    <w:p w14:paraId="27B39449" w14:textId="1A4FF8A4" w:rsidR="00944495" w:rsidRPr="00944495" w:rsidRDefault="00944495" w:rsidP="00944495">
      <w:pPr>
        <w:jc w:val="both"/>
      </w:pPr>
      <w:r w:rsidRPr="00944495">
        <w:t>Ant šaldytuvo pakabinta šeimos nuotrauka primena atostogas net skubant ruošti pusryčius</w:t>
      </w:r>
      <w:r>
        <w:t>, o k</w:t>
      </w:r>
      <w:r w:rsidRPr="00944495">
        <w:t xml:space="preserve">eli </w:t>
      </w:r>
      <w:r w:rsidR="00A42678">
        <w:t xml:space="preserve">kadrai </w:t>
      </w:r>
      <w:r w:rsidRPr="00944495">
        <w:t xml:space="preserve">su ranka užrašytais prisiminimais gali tapti dovana kartu keliavusiam draugui. Albumo kūrimas suteikia ir </w:t>
      </w:r>
      <w:r>
        <w:t>progą praleisti</w:t>
      </w:r>
      <w:r w:rsidR="00C32509">
        <w:t xml:space="preserve"> laiką</w:t>
      </w:r>
      <w:r>
        <w:t xml:space="preserve"> kartu – </w:t>
      </w:r>
      <w:r w:rsidRPr="00944495">
        <w:t>susėdus prie nuotraukomis nukloto stalo galima išgirsti, ką apie tą pačią kelionę prisimena kiti.</w:t>
      </w:r>
    </w:p>
    <w:p w14:paraId="237799B4" w14:textId="2AB803D6" w:rsidR="00944495" w:rsidRPr="00944495" w:rsidRDefault="00944495" w:rsidP="00944495">
      <w:pPr>
        <w:jc w:val="both"/>
      </w:pPr>
      <w:r w:rsidRPr="00944495">
        <w:t>„Pradžiai pakanka vieno savaitgalio ir 10–20 jo nuotraukų. Nedidelį rinkinį lengviau atrinkti ir užbaigti, o prieš spausdinant verta pagalvoti, kam jis skirtas. Sau galbūt norėsime pasilikti įspūdingą žygio vaizdą, o seneliams svarbiausias bus kadras, kuriame matyti anūkai. Paprašykite ir kitų šeimos narių išsirinkti po mėgstamiausią nuotrauką – jų pasirinkimas gali nustebinti“, – sako</w:t>
      </w:r>
      <w:r w:rsidR="00AB6BDE">
        <w:t xml:space="preserve"> Vaida Petravičienė,</w:t>
      </w:r>
      <w:r w:rsidRPr="00944495">
        <w:t xml:space="preserve"> </w:t>
      </w:r>
      <w:r w:rsidR="00AB6BDE" w:rsidRPr="00AB6BDE">
        <w:t xml:space="preserve">„Epson </w:t>
      </w:r>
      <w:proofErr w:type="spellStart"/>
      <w:r w:rsidR="00AB6BDE" w:rsidRPr="00AB6BDE">
        <w:t>Europe</w:t>
      </w:r>
      <w:proofErr w:type="spellEnd"/>
      <w:r w:rsidR="00AB6BDE" w:rsidRPr="00AB6BDE">
        <w:t>“ verslo sprendimų pardavimų vadovė Baltijos šalims</w:t>
      </w:r>
      <w:r w:rsidRPr="00944495">
        <w:t>.</w:t>
      </w:r>
    </w:p>
    <w:p w14:paraId="270BB5D1" w14:textId="71BEF1F5" w:rsidR="003B0B20" w:rsidRDefault="003B0B20" w:rsidP="003B0B20">
      <w:pPr>
        <w:jc w:val="both"/>
      </w:pPr>
      <w:r>
        <w:t xml:space="preserve">Fotografas ir „H4“ galerijos vadovas Dainius </w:t>
      </w:r>
      <w:proofErr w:type="spellStart"/>
      <w:r>
        <w:t>Ščiuka</w:t>
      </w:r>
      <w:proofErr w:type="spellEnd"/>
      <w:r>
        <w:t xml:space="preserve"> siūlo atranką pradėti dar fotografuojant. „Vietoj dešimties vienodų kadrų sustokite ir pagalvokite apie kompoziciją, šviesą ir formą. Geriau padaryti dešimtis apgalvotų nuotraukų nei šimtus atsitiktinių, tada nereikės nešiotis tūkstančių nuotraukų naštos“, – sako fotografas.</w:t>
      </w:r>
    </w:p>
    <w:p w14:paraId="1CB620A1" w14:textId="420C46B6" w:rsidR="003B0B20" w:rsidRDefault="003B0B20" w:rsidP="003B0B20">
      <w:pPr>
        <w:jc w:val="both"/>
      </w:pPr>
      <w:r>
        <w:t xml:space="preserve">Albumui iš vienos scenos </w:t>
      </w:r>
      <w:r w:rsidR="00BC1D9F">
        <w:t xml:space="preserve">D. </w:t>
      </w:r>
      <w:proofErr w:type="spellStart"/>
      <w:r w:rsidR="00BC1D9F">
        <w:t>Ščiuka</w:t>
      </w:r>
      <w:proofErr w:type="spellEnd"/>
      <w:r>
        <w:t xml:space="preserve"> siūlo palikti vieną kadrą, tačiau renkantis pirmiausia atsižvelgti į emociją</w:t>
      </w:r>
      <w:r w:rsidR="00BC1D9F">
        <w:t>:</w:t>
      </w:r>
      <w:r>
        <w:t xml:space="preserve"> „Šiek tiek neryški nuotrauka, kurioje visi juokiasi, albume bus vertingesnė už tobulą peizažą</w:t>
      </w:r>
      <w:r w:rsidR="00BC1D9F">
        <w:t>.</w:t>
      </w:r>
      <w:r>
        <w:t>“</w:t>
      </w:r>
    </w:p>
    <w:p w14:paraId="50FF0B55" w14:textId="4F1B407F" w:rsidR="003B0B20" w:rsidRDefault="003B0B20" w:rsidP="003B0B20">
      <w:pPr>
        <w:jc w:val="both"/>
      </w:pPr>
      <w:r>
        <w:t>Atrinktas nuotraukas jis rekomenduoja dėlioti kaip istoriją, turinčią pradžią ir pabaigą. Joje vietos turėtų atsirasti kelionės eigai, sutiktiems žmonėms ir smulkmenoms: ragautam maistui, gatvei ar vaizdui pro langą. Pasak fotografo, būtent tokios detalės po metų padeda susigrąžinti tos akimirkos jausmą.</w:t>
      </w:r>
    </w:p>
    <w:p w14:paraId="1EC634F5" w14:textId="77777777" w:rsidR="003B0B20" w:rsidRDefault="003B0B20" w:rsidP="003B0B20">
      <w:pPr>
        <w:jc w:val="both"/>
      </w:pPr>
      <w:r>
        <w:t xml:space="preserve">Galutinei atrankai D. </w:t>
      </w:r>
      <w:proofErr w:type="spellStart"/>
      <w:r>
        <w:t>Ščiuka</w:t>
      </w:r>
      <w:proofErr w:type="spellEnd"/>
      <w:r>
        <w:t xml:space="preserve"> siūlo vieną klausimą: ar šią nuotrauką norėsite pamatyti po dešimties metų? Jei taip, jai verta rasti vietos albume.</w:t>
      </w:r>
    </w:p>
    <w:p w14:paraId="035361F2" w14:textId="1E0D9E23" w:rsidR="00944495" w:rsidRPr="00944495" w:rsidRDefault="00A42678" w:rsidP="003B0B20">
      <w:pPr>
        <w:jc w:val="both"/>
        <w:rPr>
          <w:b/>
          <w:bCs/>
        </w:rPr>
      </w:pPr>
      <w:r>
        <w:rPr>
          <w:b/>
          <w:bCs/>
        </w:rPr>
        <w:t>Formatas ir popierius – ne mažiau svarbu</w:t>
      </w:r>
    </w:p>
    <w:p w14:paraId="30E13F8E" w14:textId="7158B44E" w:rsidR="00944495" w:rsidRPr="00944495" w:rsidRDefault="00944495" w:rsidP="00944495">
      <w:pPr>
        <w:jc w:val="both"/>
      </w:pPr>
      <w:r w:rsidRPr="00944495">
        <w:t>Renkantis</w:t>
      </w:r>
      <w:r w:rsidR="003B0B20">
        <w:t xml:space="preserve"> nuotraukos</w:t>
      </w:r>
      <w:r w:rsidRPr="00944495">
        <w:t xml:space="preserve"> formatą pravartu pradėti nuo vietos, kur </w:t>
      </w:r>
      <w:r w:rsidR="003B0B20">
        <w:t>kadras</w:t>
      </w:r>
      <w:r w:rsidRPr="00944495">
        <w:t xml:space="preserve"> atsidurs. </w:t>
      </w:r>
      <w:r>
        <w:t xml:space="preserve">Nedidelės nuotraukos gali atsidurti koliaže </w:t>
      </w:r>
      <w:r w:rsidRPr="00944495">
        <w:t>albumo puslapyje greta bilietų ir užrašų, įprastas 10 × 15 cm dydis tinka daugeliui albumų, o vieną mėgstamą kadrą galima padidinti ir įrėminti. Prieš spausdinant svarbu peržiūrėti apkirpimą: pasirinkus kitokias proporcijas, už kadro gali likti žmogus ar reikšminga detalė.</w:t>
      </w:r>
    </w:p>
    <w:p w14:paraId="4C4FFEBB" w14:textId="4EEC7B4E" w:rsidR="00944495" w:rsidRPr="00944495" w:rsidRDefault="00357B45" w:rsidP="00944495">
      <w:pPr>
        <w:jc w:val="both"/>
      </w:pPr>
      <w:r>
        <w:t>V. Petravičienė</w:t>
      </w:r>
      <w:r w:rsidR="00A42678">
        <w:t xml:space="preserve"> pataria atkreipti dėmesį ir į popieriaus pasirinkimą: </w:t>
      </w:r>
      <w:r w:rsidR="00944495" w:rsidRPr="00944495">
        <w:t xml:space="preserve">„Dažnai vartomam albumui verta išbandyti matinį popierių: jis mažiau atspindi šviesą, ant jo mažiau matomi pirštų atspaudai. </w:t>
      </w:r>
      <w:r w:rsidR="00A42678">
        <w:t>Tiesa, b</w:t>
      </w:r>
      <w:r w:rsidR="00944495" w:rsidRPr="00944495">
        <w:t xml:space="preserve">lizgus </w:t>
      </w:r>
      <w:r w:rsidR="00944495" w:rsidRPr="00944495">
        <w:lastRenderedPageBreak/>
        <w:t xml:space="preserve">popierius labiau išryškina spalvas. Prieš spausdinant visą rinkinį naudinga pasidaryti vieną bandomąjį </w:t>
      </w:r>
      <w:r w:rsidR="00944495">
        <w:t>spausdinimą</w:t>
      </w:r>
      <w:r w:rsidR="00944495" w:rsidRPr="00944495">
        <w:t xml:space="preserve"> – įvertinti, kaip atrodo veidai, šešėliai ir pasirinktas dydis. Tai padeda apsispręsti, ar nuotrauka atrodo taip, kaip nor</w:t>
      </w:r>
      <w:r w:rsidR="00944495">
        <w:t>ėjosi</w:t>
      </w:r>
      <w:r w:rsidR="00A42678">
        <w:t>.</w:t>
      </w:r>
      <w:r w:rsidR="00944495" w:rsidRPr="00944495">
        <w:t>“</w:t>
      </w:r>
    </w:p>
    <w:p w14:paraId="7155E346" w14:textId="00E90926" w:rsidR="00FB00C8" w:rsidRDefault="00944495" w:rsidP="00944495">
      <w:pPr>
        <w:jc w:val="both"/>
      </w:pPr>
      <w:r w:rsidRPr="00944495">
        <w:t>Albume verta palikti vietos ir keliems sakiniams. Data bei vieta padės prisiminti aplinkybes, o užrašytas kelionės draugo posakis ar vaiko komentaras išsaugos tai, ko kadre nesimato</w:t>
      </w:r>
      <w:r w:rsidR="00A42678">
        <w:t xml:space="preserve"> – p</w:t>
      </w:r>
      <w:r w:rsidRPr="00944495">
        <w:t>o dešimties metų būtent šis užrašas gali paaiškinti, kodėl visi nuotraukoje taip juokiasi.</w:t>
      </w:r>
    </w:p>
    <w:sectPr w:rsidR="00FB0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B4"/>
    <w:rsid w:val="002674D4"/>
    <w:rsid w:val="002A284E"/>
    <w:rsid w:val="00357B45"/>
    <w:rsid w:val="003B0B20"/>
    <w:rsid w:val="006B2FF6"/>
    <w:rsid w:val="00716C92"/>
    <w:rsid w:val="008E3BE3"/>
    <w:rsid w:val="00944495"/>
    <w:rsid w:val="00A42678"/>
    <w:rsid w:val="00A42681"/>
    <w:rsid w:val="00A66476"/>
    <w:rsid w:val="00AB6BDE"/>
    <w:rsid w:val="00B25FA4"/>
    <w:rsid w:val="00B57906"/>
    <w:rsid w:val="00BC1D9F"/>
    <w:rsid w:val="00BE74B4"/>
    <w:rsid w:val="00C32509"/>
    <w:rsid w:val="00D36239"/>
    <w:rsid w:val="00E57C19"/>
    <w:rsid w:val="00ED3F4F"/>
    <w:rsid w:val="00FB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F2E6"/>
  <w15:chartTrackingRefBased/>
  <w15:docId w15:val="{7B46CC9D-94C0-4833-8471-60CE50DA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495"/>
    <w:rPr>
      <w:lang w:val="lt-LT"/>
    </w:rPr>
  </w:style>
  <w:style w:type="paragraph" w:styleId="Heading1">
    <w:name w:val="heading 1"/>
    <w:basedOn w:val="Normal"/>
    <w:next w:val="Normal"/>
    <w:link w:val="Heading1Char"/>
    <w:uiPriority w:val="9"/>
    <w:qFormat/>
    <w:rsid w:val="00BE74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74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74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74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74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7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4B4"/>
    <w:rPr>
      <w:rFonts w:asciiTheme="majorHAnsi" w:eastAsiaTheme="majorEastAsia" w:hAnsiTheme="majorHAnsi" w:cstheme="majorBidi"/>
      <w:color w:val="2F5496" w:themeColor="accent1" w:themeShade="BF"/>
      <w:sz w:val="40"/>
      <w:szCs w:val="40"/>
      <w:lang w:val="lt-LT"/>
    </w:rPr>
  </w:style>
  <w:style w:type="character" w:customStyle="1" w:styleId="Heading2Char">
    <w:name w:val="Heading 2 Char"/>
    <w:basedOn w:val="DefaultParagraphFont"/>
    <w:link w:val="Heading2"/>
    <w:uiPriority w:val="9"/>
    <w:semiHidden/>
    <w:rsid w:val="00BE74B4"/>
    <w:rPr>
      <w:rFonts w:asciiTheme="majorHAnsi" w:eastAsiaTheme="majorEastAsia" w:hAnsiTheme="majorHAnsi" w:cstheme="majorBidi"/>
      <w:color w:val="2F5496" w:themeColor="accent1" w:themeShade="BF"/>
      <w:sz w:val="32"/>
      <w:szCs w:val="32"/>
      <w:lang w:val="lt-LT"/>
    </w:rPr>
  </w:style>
  <w:style w:type="character" w:customStyle="1" w:styleId="Heading3Char">
    <w:name w:val="Heading 3 Char"/>
    <w:basedOn w:val="DefaultParagraphFont"/>
    <w:link w:val="Heading3"/>
    <w:uiPriority w:val="9"/>
    <w:semiHidden/>
    <w:rsid w:val="00BE74B4"/>
    <w:rPr>
      <w:rFonts w:eastAsiaTheme="majorEastAsia" w:cstheme="majorBidi"/>
      <w:color w:val="2F5496" w:themeColor="accent1" w:themeShade="BF"/>
      <w:sz w:val="28"/>
      <w:szCs w:val="28"/>
      <w:lang w:val="lt-LT"/>
    </w:rPr>
  </w:style>
  <w:style w:type="character" w:customStyle="1" w:styleId="Heading4Char">
    <w:name w:val="Heading 4 Char"/>
    <w:basedOn w:val="DefaultParagraphFont"/>
    <w:link w:val="Heading4"/>
    <w:uiPriority w:val="9"/>
    <w:semiHidden/>
    <w:rsid w:val="00BE74B4"/>
    <w:rPr>
      <w:rFonts w:eastAsiaTheme="majorEastAsia" w:cstheme="majorBidi"/>
      <w:i/>
      <w:iCs/>
      <w:color w:val="2F5496" w:themeColor="accent1" w:themeShade="BF"/>
      <w:lang w:val="lt-LT"/>
    </w:rPr>
  </w:style>
  <w:style w:type="character" w:customStyle="1" w:styleId="Heading5Char">
    <w:name w:val="Heading 5 Char"/>
    <w:basedOn w:val="DefaultParagraphFont"/>
    <w:link w:val="Heading5"/>
    <w:uiPriority w:val="9"/>
    <w:semiHidden/>
    <w:rsid w:val="00BE74B4"/>
    <w:rPr>
      <w:rFonts w:eastAsiaTheme="majorEastAsia" w:cstheme="majorBidi"/>
      <w:color w:val="2F5496" w:themeColor="accent1" w:themeShade="BF"/>
      <w:lang w:val="lt-LT"/>
    </w:rPr>
  </w:style>
  <w:style w:type="character" w:customStyle="1" w:styleId="Heading6Char">
    <w:name w:val="Heading 6 Char"/>
    <w:basedOn w:val="DefaultParagraphFont"/>
    <w:link w:val="Heading6"/>
    <w:uiPriority w:val="9"/>
    <w:semiHidden/>
    <w:rsid w:val="00BE74B4"/>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BE74B4"/>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BE74B4"/>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BE74B4"/>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BE7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4B4"/>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BE7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4B4"/>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BE74B4"/>
    <w:pPr>
      <w:spacing w:before="160"/>
      <w:jc w:val="center"/>
    </w:pPr>
    <w:rPr>
      <w:i/>
      <w:iCs/>
      <w:color w:val="404040" w:themeColor="text1" w:themeTint="BF"/>
    </w:rPr>
  </w:style>
  <w:style w:type="character" w:customStyle="1" w:styleId="QuoteChar">
    <w:name w:val="Quote Char"/>
    <w:basedOn w:val="DefaultParagraphFont"/>
    <w:link w:val="Quote"/>
    <w:uiPriority w:val="29"/>
    <w:rsid w:val="00BE74B4"/>
    <w:rPr>
      <w:i/>
      <w:iCs/>
      <w:color w:val="404040" w:themeColor="text1" w:themeTint="BF"/>
      <w:lang w:val="lt-LT"/>
    </w:rPr>
  </w:style>
  <w:style w:type="paragraph" w:styleId="ListParagraph">
    <w:name w:val="List Paragraph"/>
    <w:basedOn w:val="Normal"/>
    <w:uiPriority w:val="34"/>
    <w:qFormat/>
    <w:rsid w:val="00BE74B4"/>
    <w:pPr>
      <w:ind w:left="720"/>
      <w:contextualSpacing/>
    </w:pPr>
  </w:style>
  <w:style w:type="character" w:styleId="IntenseEmphasis">
    <w:name w:val="Intense Emphasis"/>
    <w:basedOn w:val="DefaultParagraphFont"/>
    <w:uiPriority w:val="21"/>
    <w:qFormat/>
    <w:rsid w:val="00BE74B4"/>
    <w:rPr>
      <w:i/>
      <w:iCs/>
      <w:color w:val="2F5496" w:themeColor="accent1" w:themeShade="BF"/>
    </w:rPr>
  </w:style>
  <w:style w:type="paragraph" w:styleId="IntenseQuote">
    <w:name w:val="Intense Quote"/>
    <w:basedOn w:val="Normal"/>
    <w:next w:val="Normal"/>
    <w:link w:val="IntenseQuoteChar"/>
    <w:uiPriority w:val="30"/>
    <w:qFormat/>
    <w:rsid w:val="00BE74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74B4"/>
    <w:rPr>
      <w:i/>
      <w:iCs/>
      <w:color w:val="2F5496" w:themeColor="accent1" w:themeShade="BF"/>
      <w:lang w:val="lt-LT"/>
    </w:rPr>
  </w:style>
  <w:style w:type="character" w:styleId="IntenseReference">
    <w:name w:val="Intense Reference"/>
    <w:basedOn w:val="DefaultParagraphFont"/>
    <w:uiPriority w:val="32"/>
    <w:qFormat/>
    <w:rsid w:val="00BE74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5443</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Murin</dc:creator>
  <cp:keywords/>
  <dc:description/>
  <cp:lastModifiedBy>Erik Murin</cp:lastModifiedBy>
  <cp:revision>8</cp:revision>
  <dcterms:created xsi:type="dcterms:W3CDTF">2026-10-16T06:32:00Z</dcterms:created>
  <dcterms:modified xsi:type="dcterms:W3CDTF">2026-10-29T02:53:00Z</dcterms:modified>
</cp:coreProperties>
</file>