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6D802" w14:textId="27FBB04A" w:rsidR="0009219B" w:rsidRPr="00192373" w:rsidRDefault="003417BE" w:rsidP="00855583">
      <w:pPr>
        <w:spacing w:after="0" w:line="240" w:lineRule="auto"/>
        <w:jc w:val="both"/>
        <w:rPr>
          <w:rFonts w:ascii="Calibri" w:eastAsia="Times New Roman" w:hAnsi="Calibri" w:cs="Calibri"/>
          <w:kern w:val="0"/>
          <w:sz w:val="16"/>
          <w:szCs w:val="16"/>
          <w:lang w:eastAsia="en-GB"/>
          <w14:ligatures w14:val="none"/>
        </w:rPr>
      </w:pPr>
      <w:r w:rsidRPr="00192373">
        <w:rPr>
          <w:rFonts w:ascii="Calibri" w:eastAsia="Times New Roman" w:hAnsi="Calibri" w:cs="Calibri"/>
          <w:kern w:val="0"/>
          <w:sz w:val="16"/>
          <w:szCs w:val="16"/>
          <w:lang w:eastAsia="en-GB"/>
          <w14:ligatures w14:val="none"/>
        </w:rPr>
        <w:t xml:space="preserve">Pranešimas </w:t>
      </w:r>
      <w:r w:rsidR="002A5C6E" w:rsidRPr="00192373">
        <w:rPr>
          <w:rFonts w:ascii="Calibri" w:eastAsia="Times New Roman" w:hAnsi="Calibri" w:cs="Calibri"/>
          <w:kern w:val="0"/>
          <w:sz w:val="16"/>
          <w:szCs w:val="16"/>
          <w:lang w:eastAsia="en-GB"/>
          <w14:ligatures w14:val="none"/>
        </w:rPr>
        <w:t>žiniasklaidai</w:t>
      </w:r>
    </w:p>
    <w:p w14:paraId="14DEAE71" w14:textId="054808F9" w:rsidR="003417BE" w:rsidRPr="00192373" w:rsidRDefault="003417BE" w:rsidP="00855583">
      <w:pPr>
        <w:spacing w:after="0" w:line="240" w:lineRule="auto"/>
        <w:jc w:val="both"/>
        <w:rPr>
          <w:rFonts w:ascii="Calibri" w:eastAsia="Times New Roman" w:hAnsi="Calibri" w:cs="Calibri"/>
          <w:kern w:val="0"/>
          <w:sz w:val="16"/>
          <w:szCs w:val="16"/>
          <w:lang w:eastAsia="en-GB"/>
          <w14:ligatures w14:val="none"/>
        </w:rPr>
      </w:pPr>
      <w:r w:rsidRPr="00192373">
        <w:rPr>
          <w:rFonts w:ascii="Calibri" w:eastAsia="Times New Roman" w:hAnsi="Calibri" w:cs="Calibri"/>
          <w:kern w:val="0"/>
          <w:sz w:val="16"/>
          <w:szCs w:val="16"/>
          <w:lang w:eastAsia="en-GB"/>
          <w14:ligatures w14:val="none"/>
        </w:rPr>
        <w:t>202</w:t>
      </w:r>
      <w:r w:rsidR="00460656" w:rsidRPr="00192373">
        <w:rPr>
          <w:rFonts w:ascii="Calibri" w:eastAsia="Times New Roman" w:hAnsi="Calibri" w:cs="Calibri"/>
          <w:kern w:val="0"/>
          <w:sz w:val="16"/>
          <w:szCs w:val="16"/>
          <w:lang w:eastAsia="en-GB"/>
          <w14:ligatures w14:val="none"/>
        </w:rPr>
        <w:t>6</w:t>
      </w:r>
      <w:r w:rsidRPr="00192373">
        <w:rPr>
          <w:rFonts w:ascii="Calibri" w:eastAsia="Times New Roman" w:hAnsi="Calibri" w:cs="Calibri"/>
          <w:kern w:val="0"/>
          <w:sz w:val="16"/>
          <w:szCs w:val="16"/>
          <w:lang w:eastAsia="en-GB"/>
          <w14:ligatures w14:val="none"/>
        </w:rPr>
        <w:t xml:space="preserve"> m. </w:t>
      </w:r>
      <w:r w:rsidR="0005367A" w:rsidRPr="00192373">
        <w:rPr>
          <w:rFonts w:ascii="Calibri" w:eastAsia="Times New Roman" w:hAnsi="Calibri" w:cs="Calibri"/>
          <w:kern w:val="0"/>
          <w:sz w:val="16"/>
          <w:szCs w:val="16"/>
          <w:lang w:eastAsia="en-GB"/>
          <w14:ligatures w14:val="none"/>
        </w:rPr>
        <w:t>spalio</w:t>
      </w:r>
      <w:r w:rsidR="00357C22" w:rsidRPr="00192373">
        <w:rPr>
          <w:rFonts w:ascii="Calibri" w:eastAsia="Times New Roman" w:hAnsi="Calibri" w:cs="Calibri"/>
          <w:kern w:val="0"/>
          <w:sz w:val="16"/>
          <w:szCs w:val="16"/>
          <w:lang w:eastAsia="en-GB"/>
          <w14:ligatures w14:val="none"/>
        </w:rPr>
        <w:t xml:space="preserve"> </w:t>
      </w:r>
      <w:r w:rsidR="00951433">
        <w:rPr>
          <w:rFonts w:ascii="Calibri" w:eastAsia="Times New Roman" w:hAnsi="Calibri" w:cs="Calibri"/>
          <w:kern w:val="0"/>
          <w:sz w:val="16"/>
          <w:szCs w:val="16"/>
          <w:lang w:val="en-US" w:eastAsia="en-GB"/>
          <w14:ligatures w14:val="none"/>
        </w:rPr>
        <w:t xml:space="preserve">30 </w:t>
      </w:r>
      <w:r w:rsidRPr="00192373">
        <w:rPr>
          <w:rFonts w:ascii="Calibri" w:eastAsia="Times New Roman" w:hAnsi="Calibri" w:cs="Calibri"/>
          <w:kern w:val="0"/>
          <w:sz w:val="16"/>
          <w:szCs w:val="16"/>
          <w:lang w:eastAsia="en-GB"/>
          <w14:ligatures w14:val="none"/>
        </w:rPr>
        <w:t xml:space="preserve">d. </w:t>
      </w:r>
    </w:p>
    <w:p w14:paraId="76C0A4AA" w14:textId="77777777" w:rsidR="00855583" w:rsidRPr="00192373" w:rsidRDefault="00855583" w:rsidP="00855583">
      <w:pPr>
        <w:spacing w:after="0" w:line="240" w:lineRule="auto"/>
        <w:jc w:val="both"/>
        <w:rPr>
          <w:rFonts w:ascii="Calibri" w:eastAsia="Times New Roman" w:hAnsi="Calibri" w:cs="Calibri"/>
          <w:kern w:val="0"/>
          <w:sz w:val="18"/>
          <w:szCs w:val="18"/>
          <w:lang w:eastAsia="en-GB"/>
          <w14:ligatures w14:val="none"/>
        </w:rPr>
      </w:pPr>
    </w:p>
    <w:p w14:paraId="12ED12D3" w14:textId="19BF3130" w:rsidR="00951433" w:rsidRPr="00951433" w:rsidRDefault="002E602E" w:rsidP="00951433">
      <w:pPr>
        <w:jc w:val="both"/>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Rūpestis</w:t>
      </w:r>
      <w:r w:rsidR="00951433">
        <w:rPr>
          <w:rFonts w:ascii="Calibri" w:eastAsia="Times New Roman" w:hAnsi="Calibri" w:cs="Calibri"/>
          <w:b/>
          <w:bCs/>
          <w:kern w:val="0"/>
          <w:lang w:eastAsia="en-GB"/>
          <w14:ligatures w14:val="none"/>
        </w:rPr>
        <w:t xml:space="preserve"> grožiu – dar niekada nebuvo toks aktyvus: pasidalijo, kokios prekės iš lentynų dingsta greičiausia</w:t>
      </w:r>
    </w:p>
    <w:p w14:paraId="555D9FDB" w14:textId="0B6EE3ED" w:rsidR="00B84CB3" w:rsidRPr="00192373" w:rsidRDefault="00B84CB3" w:rsidP="00B84CB3">
      <w:pPr>
        <w:jc w:val="both"/>
        <w:rPr>
          <w:rFonts w:ascii="Calibri" w:eastAsia="Times New Roman" w:hAnsi="Calibri" w:cs="Calibri"/>
          <w:b/>
          <w:bCs/>
          <w:kern w:val="0"/>
          <w:lang w:eastAsia="en-GB"/>
          <w14:ligatures w14:val="none"/>
        </w:rPr>
      </w:pPr>
      <w:r w:rsidRPr="00192373">
        <w:rPr>
          <w:rFonts w:ascii="Calibri" w:eastAsia="Times New Roman" w:hAnsi="Calibri" w:cs="Calibri"/>
          <w:b/>
          <w:bCs/>
          <w:kern w:val="0"/>
          <w:lang w:eastAsia="en-GB"/>
          <w14:ligatures w14:val="none"/>
        </w:rPr>
        <w:t>Niacinamidas, hialurono rūgštis, vitaminas C ar peptidai – šie ingredientai vis dažniau atsiduria ne tik grožio entuziastų akiratyje. Lietuvišk</w:t>
      </w:r>
      <w:r w:rsidR="008C1935">
        <w:rPr>
          <w:rFonts w:ascii="Calibri" w:eastAsia="Times New Roman" w:hAnsi="Calibri" w:cs="Calibri"/>
          <w:b/>
          <w:bCs/>
          <w:kern w:val="0"/>
          <w:lang w:eastAsia="en-GB"/>
          <w14:ligatures w14:val="none"/>
        </w:rPr>
        <w:t>o</w:t>
      </w:r>
      <w:r w:rsidRPr="00192373">
        <w:rPr>
          <w:rFonts w:ascii="Calibri" w:eastAsia="Times New Roman" w:hAnsi="Calibri" w:cs="Calibri"/>
          <w:b/>
          <w:bCs/>
          <w:kern w:val="0"/>
          <w:lang w:eastAsia="en-GB"/>
          <w14:ligatures w14:val="none"/>
        </w:rPr>
        <w:t xml:space="preserve"> prekybos tinkl</w:t>
      </w:r>
      <w:r w:rsidR="008C1935">
        <w:rPr>
          <w:rFonts w:ascii="Calibri" w:eastAsia="Times New Roman" w:hAnsi="Calibri" w:cs="Calibri"/>
          <w:b/>
          <w:bCs/>
          <w:kern w:val="0"/>
          <w:lang w:eastAsia="en-GB"/>
          <w14:ligatures w14:val="none"/>
        </w:rPr>
        <w:t>o</w:t>
      </w:r>
      <w:r w:rsidRPr="00192373">
        <w:rPr>
          <w:rFonts w:ascii="Calibri" w:eastAsia="Times New Roman" w:hAnsi="Calibri" w:cs="Calibri"/>
          <w:b/>
          <w:bCs/>
          <w:kern w:val="0"/>
          <w:lang w:eastAsia="en-GB"/>
          <w14:ligatures w14:val="none"/>
        </w:rPr>
        <w:t xml:space="preserve"> „Maxima“ </w:t>
      </w:r>
      <w:r w:rsidR="0077618D">
        <w:rPr>
          <w:rFonts w:ascii="Calibri" w:eastAsia="Times New Roman" w:hAnsi="Calibri" w:cs="Calibri"/>
          <w:b/>
          <w:bCs/>
          <w:kern w:val="0"/>
          <w:lang w:eastAsia="en-GB"/>
          <w14:ligatures w14:val="none"/>
        </w:rPr>
        <w:t>atstovė</w:t>
      </w:r>
      <w:r w:rsidR="008C1935">
        <w:rPr>
          <w:rFonts w:ascii="Calibri" w:eastAsia="Times New Roman" w:hAnsi="Calibri" w:cs="Calibri"/>
          <w:b/>
          <w:bCs/>
          <w:kern w:val="0"/>
          <w:lang w:eastAsia="en-GB"/>
          <w14:ligatures w14:val="none"/>
        </w:rPr>
        <w:t xml:space="preserve"> </w:t>
      </w:r>
      <w:r w:rsidRPr="00192373">
        <w:rPr>
          <w:rFonts w:ascii="Calibri" w:eastAsia="Times New Roman" w:hAnsi="Calibri" w:cs="Calibri"/>
          <w:b/>
          <w:bCs/>
          <w:kern w:val="0"/>
          <w:lang w:eastAsia="en-GB"/>
          <w14:ligatures w14:val="none"/>
        </w:rPr>
        <w:t xml:space="preserve">pastebi, kad rinkdamiesi veido odos priežiūros priemones </w:t>
      </w:r>
      <w:r w:rsidR="00B00BC0" w:rsidRPr="00192373">
        <w:rPr>
          <w:rFonts w:ascii="Calibri" w:eastAsia="Times New Roman" w:hAnsi="Calibri" w:cs="Calibri"/>
          <w:b/>
          <w:bCs/>
          <w:kern w:val="0"/>
          <w:lang w:eastAsia="en-GB"/>
          <w14:ligatures w14:val="none"/>
        </w:rPr>
        <w:t>tautiečiai vis labiau</w:t>
      </w:r>
      <w:r w:rsidRPr="00192373">
        <w:rPr>
          <w:rFonts w:ascii="Calibri" w:eastAsia="Times New Roman" w:hAnsi="Calibri" w:cs="Calibri"/>
          <w:b/>
          <w:bCs/>
          <w:kern w:val="0"/>
          <w:lang w:eastAsia="en-GB"/>
          <w14:ligatures w14:val="none"/>
        </w:rPr>
        <w:t xml:space="preserve"> domisi jų sudėtimi, ieško aiškių ingredientų ir konkrečius poreikius atliepiančių produktų. Susidomėjimas šia kategorija nuosekliai auga, o ypač tai išryškėja rudenį, kai keičiantis sezonui peržiūrim</w:t>
      </w:r>
      <w:r w:rsidR="00E949D7" w:rsidRPr="00192373">
        <w:rPr>
          <w:rFonts w:ascii="Calibri" w:eastAsia="Times New Roman" w:hAnsi="Calibri" w:cs="Calibri"/>
          <w:b/>
          <w:bCs/>
          <w:kern w:val="0"/>
          <w:lang w:eastAsia="en-GB"/>
          <w14:ligatures w14:val="none"/>
        </w:rPr>
        <w:t>a</w:t>
      </w:r>
      <w:r w:rsidRPr="00192373">
        <w:rPr>
          <w:rFonts w:ascii="Calibri" w:eastAsia="Times New Roman" w:hAnsi="Calibri" w:cs="Calibri"/>
          <w:b/>
          <w:bCs/>
          <w:kern w:val="0"/>
          <w:lang w:eastAsia="en-GB"/>
          <w14:ligatures w14:val="none"/>
        </w:rPr>
        <w:t xml:space="preserve"> ir </w:t>
      </w:r>
      <w:r w:rsidR="00E949D7" w:rsidRPr="00192373">
        <w:rPr>
          <w:rFonts w:ascii="Calibri" w:eastAsia="Times New Roman" w:hAnsi="Calibri" w:cs="Calibri"/>
          <w:b/>
          <w:bCs/>
          <w:kern w:val="0"/>
          <w:lang w:eastAsia="en-GB"/>
          <w14:ligatures w14:val="none"/>
        </w:rPr>
        <w:t xml:space="preserve">įprasta </w:t>
      </w:r>
      <w:r w:rsidRPr="00192373">
        <w:rPr>
          <w:rFonts w:ascii="Calibri" w:eastAsia="Times New Roman" w:hAnsi="Calibri" w:cs="Calibri"/>
          <w:b/>
          <w:bCs/>
          <w:kern w:val="0"/>
          <w:lang w:eastAsia="en-GB"/>
          <w14:ligatures w14:val="none"/>
        </w:rPr>
        <w:t>grožio rutin</w:t>
      </w:r>
      <w:r w:rsidR="00E949D7" w:rsidRPr="00192373">
        <w:rPr>
          <w:rFonts w:ascii="Calibri" w:eastAsia="Times New Roman" w:hAnsi="Calibri" w:cs="Calibri"/>
          <w:b/>
          <w:bCs/>
          <w:kern w:val="0"/>
          <w:lang w:eastAsia="en-GB"/>
          <w14:ligatures w14:val="none"/>
        </w:rPr>
        <w:t>a</w:t>
      </w:r>
      <w:r w:rsidRPr="00192373">
        <w:rPr>
          <w:rFonts w:ascii="Calibri" w:eastAsia="Times New Roman" w:hAnsi="Calibri" w:cs="Calibri"/>
          <w:b/>
          <w:bCs/>
          <w:kern w:val="0"/>
          <w:lang w:eastAsia="en-GB"/>
          <w14:ligatures w14:val="none"/>
        </w:rPr>
        <w:t>.</w:t>
      </w:r>
    </w:p>
    <w:p w14:paraId="03CA8987" w14:textId="4EF301FA" w:rsidR="00B84CB3" w:rsidRPr="00192373" w:rsidRDefault="002B6FAD" w:rsidP="00B84CB3">
      <w:pPr>
        <w:jc w:val="both"/>
        <w:rPr>
          <w:rFonts w:ascii="Calibri" w:eastAsia="Times New Roman" w:hAnsi="Calibri" w:cs="Calibri"/>
          <w:kern w:val="0"/>
          <w:lang w:eastAsia="en-GB"/>
          <w14:ligatures w14:val="none"/>
        </w:rPr>
      </w:pPr>
      <w:r>
        <w:rPr>
          <w:rFonts w:ascii="Calibri" w:eastAsia="Times New Roman" w:hAnsi="Calibri" w:cs="Calibri"/>
          <w:lang w:eastAsia="en-GB"/>
        </w:rPr>
        <w:t xml:space="preserve">Ernesta Vareikytė, „Maximos“ ryšių su žiniasklaida vadovė, dalijasi, </w:t>
      </w:r>
      <w:r w:rsidR="752A3B72" w:rsidRPr="752A3B72">
        <w:rPr>
          <w:rFonts w:ascii="Calibri" w:eastAsia="Times New Roman" w:hAnsi="Calibri" w:cs="Calibri"/>
          <w:lang w:eastAsia="en-GB"/>
        </w:rPr>
        <w:t xml:space="preserve">kad šiandien pirkėjui svarbu ne tik tai, ar jis renkasi kremą, kaukę ar serumą. Vis daugiau dėmesio tenka tam, kas yra pasirinktos priemonės sudėtyje ir kokį rezultatą ji gali suteikti. </w:t>
      </w:r>
    </w:p>
    <w:p w14:paraId="0C0AA1EA" w14:textId="1C0C2915" w:rsidR="00B84CB3" w:rsidRPr="00192373" w:rsidRDefault="00B84CB3" w:rsidP="00B84CB3">
      <w:pPr>
        <w:jc w:val="both"/>
        <w:rPr>
          <w:rFonts w:ascii="Calibri" w:eastAsia="Times New Roman" w:hAnsi="Calibri" w:cs="Calibri"/>
          <w:kern w:val="0"/>
          <w:lang w:eastAsia="en-GB"/>
          <w14:ligatures w14:val="none"/>
        </w:rPr>
      </w:pPr>
      <w:r w:rsidRPr="00192373">
        <w:rPr>
          <w:rFonts w:ascii="Calibri" w:eastAsia="Times New Roman" w:hAnsi="Calibri" w:cs="Calibri"/>
          <w:kern w:val="0"/>
          <w:lang w:eastAsia="en-GB"/>
          <w14:ligatures w14:val="none"/>
        </w:rPr>
        <w:t xml:space="preserve">„Matome, kad pirkėjai ieško priemonių, kurių sudėtis būtų lengvai suprantama, o iš produkto tikisi matomo rezultato už prieinamą kainą. Itin paklausūs serumai su aktyviais ingredientais – niacinamidu, hialurono rūgštimi, vitaminu C ar peptidais, taip pat dėmesio sulaukia priemonės su SPF. Kartu vis daugiau pirkėjų aktuali jautrios odos priežiūra, todėl plečiame ir priemonių be kvapiklių ar kitų galimų dirgiklių pasirinkimą“, – sako E. </w:t>
      </w:r>
      <w:r w:rsidR="002B6FAD">
        <w:rPr>
          <w:rFonts w:ascii="Calibri" w:eastAsia="Times New Roman" w:hAnsi="Calibri" w:cs="Calibri"/>
          <w:kern w:val="0"/>
          <w:lang w:eastAsia="en-GB"/>
          <w14:ligatures w14:val="none"/>
        </w:rPr>
        <w:t>Vareikytė</w:t>
      </w:r>
      <w:r w:rsidRPr="00192373">
        <w:rPr>
          <w:rFonts w:ascii="Calibri" w:eastAsia="Times New Roman" w:hAnsi="Calibri" w:cs="Calibri"/>
          <w:kern w:val="0"/>
          <w:lang w:eastAsia="en-GB"/>
          <w14:ligatures w14:val="none"/>
        </w:rPr>
        <w:t>.</w:t>
      </w:r>
    </w:p>
    <w:p w14:paraId="0EF24562" w14:textId="77777777" w:rsidR="00B84CB3" w:rsidRPr="00192373" w:rsidRDefault="00B84CB3" w:rsidP="00B84CB3">
      <w:pPr>
        <w:jc w:val="both"/>
        <w:rPr>
          <w:rFonts w:ascii="Calibri" w:eastAsia="Times New Roman" w:hAnsi="Calibri" w:cs="Calibri"/>
          <w:kern w:val="0"/>
          <w:lang w:eastAsia="en-GB"/>
          <w14:ligatures w14:val="none"/>
        </w:rPr>
      </w:pPr>
      <w:r w:rsidRPr="00192373">
        <w:rPr>
          <w:rFonts w:ascii="Calibri" w:eastAsia="Times New Roman" w:hAnsi="Calibri" w:cs="Calibri"/>
          <w:b/>
          <w:bCs/>
          <w:kern w:val="0"/>
          <w:lang w:eastAsia="en-GB"/>
          <w14:ligatures w14:val="none"/>
        </w:rPr>
        <w:t>Kaukės ir prausikliai išlieka favoritais</w:t>
      </w:r>
    </w:p>
    <w:p w14:paraId="79DFBED2" w14:textId="77777777" w:rsidR="00192373" w:rsidRPr="00192373" w:rsidRDefault="00192373" w:rsidP="00192373">
      <w:pPr>
        <w:jc w:val="both"/>
        <w:rPr>
          <w:rFonts w:ascii="Calibri" w:eastAsia="Times New Roman" w:hAnsi="Calibri" w:cs="Calibri"/>
          <w:kern w:val="0"/>
          <w:lang w:eastAsia="en-GB"/>
          <w14:ligatures w14:val="none"/>
        </w:rPr>
      </w:pPr>
      <w:r w:rsidRPr="00192373">
        <w:rPr>
          <w:rFonts w:ascii="Calibri" w:eastAsia="Times New Roman" w:hAnsi="Calibri" w:cs="Calibri"/>
          <w:kern w:val="0"/>
          <w:lang w:eastAsia="en-GB"/>
          <w14:ligatures w14:val="none"/>
        </w:rPr>
        <w:t>Nors susidomėjimas skirtingais aktyviais ingredientais auga, kasdienės veido priežiūros pagrindai savo pozicijų neužleidžia. Prekybos tinklo pardavimų duomenys rodo, kad pagal nuperkamus kiekius tarp veido priežiūros priemonių pirmauja įvairūs prausikliai, šveitikliai ir veido kaukės. Toliau rikiuojasi veido kremai, makiažo valikliai ir tonikai.</w:t>
      </w:r>
    </w:p>
    <w:p w14:paraId="17A877FA" w14:textId="77777777" w:rsidR="00192373" w:rsidRPr="00192373" w:rsidRDefault="00192373" w:rsidP="00192373">
      <w:pPr>
        <w:jc w:val="both"/>
        <w:rPr>
          <w:rFonts w:ascii="Calibri" w:eastAsia="Times New Roman" w:hAnsi="Calibri" w:cs="Calibri"/>
          <w:kern w:val="0"/>
          <w:lang w:eastAsia="en-GB"/>
          <w14:ligatures w14:val="none"/>
        </w:rPr>
      </w:pPr>
      <w:r w:rsidRPr="00192373">
        <w:rPr>
          <w:rFonts w:ascii="Calibri" w:eastAsia="Times New Roman" w:hAnsi="Calibri" w:cs="Calibri"/>
          <w:kern w:val="0"/>
          <w:lang w:eastAsia="en-GB"/>
          <w14:ligatures w14:val="none"/>
        </w:rPr>
        <w:t>Tarp veido kaukių vienu ryškiausių pasirinkimų išlieka lakštinės. Jos pirkėjų krepšeliuose atsiduria tiek norint papildomai sudrėkinti odą, tiek ieškant nesudėtingo būdo namuose skirti daugiau dėmesio jos priežiūrai.</w:t>
      </w:r>
    </w:p>
    <w:p w14:paraId="350F64B3" w14:textId="1E39D3CF" w:rsidR="00192373" w:rsidRPr="00192373" w:rsidRDefault="00192373" w:rsidP="00192373">
      <w:pPr>
        <w:jc w:val="both"/>
        <w:rPr>
          <w:rFonts w:ascii="Calibri" w:eastAsia="Times New Roman" w:hAnsi="Calibri" w:cs="Calibri"/>
          <w:kern w:val="0"/>
          <w:lang w:eastAsia="en-GB"/>
          <w14:ligatures w14:val="none"/>
        </w:rPr>
      </w:pPr>
      <w:r w:rsidRPr="00192373">
        <w:rPr>
          <w:rFonts w:ascii="Calibri" w:eastAsia="Times New Roman" w:hAnsi="Calibri" w:cs="Calibri"/>
          <w:kern w:val="0"/>
          <w:lang w:eastAsia="en-GB"/>
          <w14:ligatures w14:val="none"/>
        </w:rPr>
        <w:t xml:space="preserve">Veido odos priežiūros kategorija </w:t>
      </w:r>
      <w:r w:rsidR="00951433">
        <w:rPr>
          <w:rFonts w:ascii="Calibri" w:eastAsia="Times New Roman" w:hAnsi="Calibri" w:cs="Calibri"/>
          <w:kern w:val="0"/>
          <w:lang w:eastAsia="en-GB"/>
          <w14:ligatures w14:val="none"/>
        </w:rPr>
        <w:t>bendrai</w:t>
      </w:r>
      <w:r w:rsidRPr="00192373">
        <w:rPr>
          <w:rFonts w:ascii="Calibri" w:eastAsia="Times New Roman" w:hAnsi="Calibri" w:cs="Calibri"/>
          <w:kern w:val="0"/>
          <w:lang w:eastAsia="en-GB"/>
          <w14:ligatures w14:val="none"/>
        </w:rPr>
        <w:t xml:space="preserve"> išsiskiria augančiu susidomėjimu</w:t>
      </w:r>
      <w:r w:rsidR="00951433">
        <w:rPr>
          <w:rFonts w:ascii="Calibri" w:eastAsia="Times New Roman" w:hAnsi="Calibri" w:cs="Calibri"/>
          <w:kern w:val="0"/>
          <w:lang w:eastAsia="en-GB"/>
          <w14:ligatures w14:val="none"/>
        </w:rPr>
        <w:t xml:space="preserve"> – „Maximos“ duomenimis, p</w:t>
      </w:r>
      <w:r w:rsidRPr="00192373">
        <w:rPr>
          <w:rFonts w:ascii="Calibri" w:eastAsia="Times New Roman" w:hAnsi="Calibri" w:cs="Calibri"/>
          <w:kern w:val="0"/>
          <w:lang w:eastAsia="en-GB"/>
          <w14:ligatures w14:val="none"/>
        </w:rPr>
        <w:t xml:space="preserve">er pirmus devynis šių metų mėnesius tokių priemonių </w:t>
      </w:r>
      <w:r w:rsidR="00951433">
        <w:rPr>
          <w:rFonts w:ascii="Calibri" w:eastAsia="Times New Roman" w:hAnsi="Calibri" w:cs="Calibri"/>
          <w:kern w:val="0"/>
          <w:lang w:eastAsia="en-GB"/>
          <w14:ligatures w14:val="none"/>
        </w:rPr>
        <w:t xml:space="preserve">tinklo </w:t>
      </w:r>
      <w:r w:rsidRPr="00192373">
        <w:rPr>
          <w:rFonts w:ascii="Calibri" w:eastAsia="Times New Roman" w:hAnsi="Calibri" w:cs="Calibri"/>
          <w:kern w:val="0"/>
          <w:lang w:eastAsia="en-GB"/>
          <w14:ligatures w14:val="none"/>
        </w:rPr>
        <w:t xml:space="preserve">parduotuvėse nupirkta 16 proc. daugiau nei tuo pačiu laikotarpiu pernai. Dar ryškesnis šuolis fiksuojamas pavasarį ir rudenį vykstančios </w:t>
      </w:r>
      <w:r w:rsidR="00951433">
        <w:rPr>
          <w:rFonts w:ascii="Calibri" w:eastAsia="Times New Roman" w:hAnsi="Calibri" w:cs="Calibri"/>
          <w:kern w:val="0"/>
          <w:lang w:eastAsia="en-GB"/>
          <w14:ligatures w14:val="none"/>
        </w:rPr>
        <w:t xml:space="preserve">„Grožio </w:t>
      </w:r>
      <w:r w:rsidRPr="00192373">
        <w:rPr>
          <w:rFonts w:ascii="Calibri" w:eastAsia="Times New Roman" w:hAnsi="Calibri" w:cs="Calibri"/>
          <w:kern w:val="0"/>
          <w:lang w:eastAsia="en-GB"/>
          <w14:ligatures w14:val="none"/>
        </w:rPr>
        <w:t>mugės</w:t>
      </w:r>
      <w:r w:rsidR="00951433">
        <w:rPr>
          <w:rFonts w:ascii="Calibri" w:eastAsia="Times New Roman" w:hAnsi="Calibri" w:cs="Calibri"/>
          <w:kern w:val="0"/>
          <w:lang w:eastAsia="en-GB"/>
          <w14:ligatures w14:val="none"/>
        </w:rPr>
        <w:t>“</w:t>
      </w:r>
      <w:r w:rsidRPr="00192373">
        <w:rPr>
          <w:rFonts w:ascii="Calibri" w:eastAsia="Times New Roman" w:hAnsi="Calibri" w:cs="Calibri"/>
          <w:kern w:val="0"/>
          <w:lang w:eastAsia="en-GB"/>
          <w14:ligatures w14:val="none"/>
        </w:rPr>
        <w:t xml:space="preserve"> metu – tuomet veido priežiūros priemonių pardavimai būna beveik septynis kartus didesni nei įprastą savaitę.</w:t>
      </w:r>
    </w:p>
    <w:p w14:paraId="7A34E26B" w14:textId="141FD990" w:rsidR="00192373" w:rsidRPr="00192373" w:rsidRDefault="00192373" w:rsidP="00192373">
      <w:pPr>
        <w:jc w:val="both"/>
        <w:rPr>
          <w:rFonts w:ascii="Calibri" w:eastAsia="Times New Roman" w:hAnsi="Calibri" w:cs="Calibri"/>
          <w:kern w:val="0"/>
          <w:lang w:eastAsia="en-GB"/>
          <w14:ligatures w14:val="none"/>
        </w:rPr>
      </w:pPr>
      <w:r w:rsidRPr="00192373">
        <w:rPr>
          <w:rFonts w:ascii="Calibri" w:eastAsia="Times New Roman" w:hAnsi="Calibri" w:cs="Calibri"/>
          <w:kern w:val="0"/>
          <w:lang w:eastAsia="en-GB"/>
          <w14:ligatures w14:val="none"/>
        </w:rPr>
        <w:t xml:space="preserve">„Šiltuoju metų laiku dažniau dairomasi lengvesnių kremų ar priemonių su SPF, o šaltuoju sezonu aktualesnės tampa drėkinančios ir maitinančios priemonės. Keičiantis sezonui dalis pirkėjų peržiūri ir savo kasdienę rutiną – vieni papildo mėgstamų priemonių atsargas, kiti nusprendžia išbandyti ką nors naujo“, – </w:t>
      </w:r>
      <w:r w:rsidR="00951433">
        <w:rPr>
          <w:rFonts w:ascii="Calibri" w:eastAsia="Times New Roman" w:hAnsi="Calibri" w:cs="Calibri"/>
          <w:kern w:val="0"/>
          <w:lang w:eastAsia="en-GB"/>
          <w14:ligatures w14:val="none"/>
        </w:rPr>
        <w:t>įžvalga dalijasi</w:t>
      </w:r>
      <w:r w:rsidRPr="00192373">
        <w:rPr>
          <w:rFonts w:ascii="Calibri" w:eastAsia="Times New Roman" w:hAnsi="Calibri" w:cs="Calibri"/>
          <w:kern w:val="0"/>
          <w:lang w:eastAsia="en-GB"/>
          <w14:ligatures w14:val="none"/>
        </w:rPr>
        <w:t xml:space="preserve"> E. </w:t>
      </w:r>
      <w:r w:rsidR="002B6FAD">
        <w:rPr>
          <w:rFonts w:ascii="Calibri" w:eastAsia="Times New Roman" w:hAnsi="Calibri" w:cs="Calibri"/>
          <w:kern w:val="0"/>
          <w:lang w:eastAsia="en-GB"/>
          <w14:ligatures w14:val="none"/>
        </w:rPr>
        <w:t>Vareikytė.</w:t>
      </w:r>
    </w:p>
    <w:p w14:paraId="4F9F8597" w14:textId="77777777" w:rsidR="00B84CB3" w:rsidRPr="00192373" w:rsidRDefault="00B84CB3" w:rsidP="00B84CB3">
      <w:pPr>
        <w:jc w:val="both"/>
        <w:rPr>
          <w:rFonts w:ascii="Calibri" w:eastAsia="Times New Roman" w:hAnsi="Calibri" w:cs="Calibri"/>
          <w:kern w:val="0"/>
          <w:lang w:eastAsia="en-GB"/>
          <w14:ligatures w14:val="none"/>
        </w:rPr>
      </w:pPr>
      <w:r w:rsidRPr="00192373">
        <w:rPr>
          <w:rFonts w:ascii="Calibri" w:eastAsia="Times New Roman" w:hAnsi="Calibri" w:cs="Calibri"/>
          <w:b/>
          <w:bCs/>
          <w:kern w:val="0"/>
          <w:lang w:eastAsia="en-GB"/>
          <w14:ligatures w14:val="none"/>
        </w:rPr>
        <w:t>Korėjietiška kosmetika iš mados nesitraukia</w:t>
      </w:r>
    </w:p>
    <w:p w14:paraId="69B6106C" w14:textId="39CB7E71" w:rsidR="006313F0" w:rsidRPr="00192373" w:rsidRDefault="006313F0" w:rsidP="006313F0">
      <w:pPr>
        <w:jc w:val="both"/>
        <w:rPr>
          <w:rFonts w:ascii="Calibri" w:eastAsia="Times New Roman" w:hAnsi="Calibri" w:cs="Calibri"/>
          <w:kern w:val="0"/>
          <w:lang w:eastAsia="en-GB"/>
          <w14:ligatures w14:val="none"/>
        </w:rPr>
      </w:pPr>
      <w:r w:rsidRPr="00192373">
        <w:rPr>
          <w:rFonts w:ascii="Calibri" w:eastAsia="Times New Roman" w:hAnsi="Calibri" w:cs="Calibri"/>
          <w:kern w:val="0"/>
          <w:lang w:eastAsia="en-GB"/>
          <w14:ligatures w14:val="none"/>
        </w:rPr>
        <w:t>Kartu su susidomėjimu aktyviais ingredientais neslūgsta ir korėjietiškos veido priežiūros populiarumas. Dar prieš kelerius metus labiau grožio entuziastams pažįstamos priemonės šiandien sulaukia gerokai platesnio pirkėjų dėmesio.</w:t>
      </w:r>
    </w:p>
    <w:p w14:paraId="1EC2B36B" w14:textId="0EC71CB9" w:rsidR="006313F0" w:rsidRPr="00192373" w:rsidRDefault="006313F0" w:rsidP="006313F0">
      <w:pPr>
        <w:jc w:val="both"/>
        <w:rPr>
          <w:rFonts w:ascii="Calibri" w:eastAsia="Times New Roman" w:hAnsi="Calibri" w:cs="Calibri"/>
          <w:kern w:val="0"/>
          <w:lang w:eastAsia="en-GB"/>
          <w14:ligatures w14:val="none"/>
        </w:rPr>
      </w:pPr>
      <w:r w:rsidRPr="00192373">
        <w:rPr>
          <w:rFonts w:ascii="Calibri" w:eastAsia="Times New Roman" w:hAnsi="Calibri" w:cs="Calibri"/>
          <w:kern w:val="0"/>
          <w:lang w:eastAsia="en-GB"/>
          <w14:ligatures w14:val="none"/>
        </w:rPr>
        <w:t>„Korėjietiška kosmetika jau nebėra nišinis pasirinkimas – susidomėjimas ja išlieka didelis jau ne vienus metus. Šiai tendencijai įtakos turi ir tai, kad pirkėjai vis labiau domisi priemonių sudėtimi, skirtingomis veikliosiomis medžiagomis bei konkretiems odos poreikiams pritaikytais produktais. Matydami tokį susidomėjimą, šį rudenį gerokai išplėtėme ir korėjietiškos veido priežiūros pasirinkimą</w:t>
      </w:r>
      <w:r w:rsidR="00951433">
        <w:rPr>
          <w:rFonts w:ascii="Calibri" w:eastAsia="Times New Roman" w:hAnsi="Calibri" w:cs="Calibri"/>
          <w:kern w:val="0"/>
          <w:lang w:eastAsia="en-GB"/>
          <w14:ligatures w14:val="none"/>
        </w:rPr>
        <w:t xml:space="preserve"> – galima sakyti, kad šios „Grožio mugės“ metu, pasirodžiusios ribotam laikui, jos buvo iššluotos greičiausiai</w:t>
      </w:r>
      <w:r w:rsidRPr="00192373">
        <w:rPr>
          <w:rFonts w:ascii="Calibri" w:eastAsia="Times New Roman" w:hAnsi="Calibri" w:cs="Calibri"/>
          <w:kern w:val="0"/>
          <w:lang w:eastAsia="en-GB"/>
          <w14:ligatures w14:val="none"/>
        </w:rPr>
        <w:t xml:space="preserve">“, – sako E. </w:t>
      </w:r>
      <w:r w:rsidR="002B6FAD">
        <w:rPr>
          <w:rFonts w:ascii="Calibri" w:eastAsia="Times New Roman" w:hAnsi="Calibri" w:cs="Calibri"/>
          <w:kern w:val="0"/>
          <w:lang w:eastAsia="en-GB"/>
          <w14:ligatures w14:val="none"/>
        </w:rPr>
        <w:t>Vareikytė</w:t>
      </w:r>
      <w:r w:rsidRPr="00192373">
        <w:rPr>
          <w:rFonts w:ascii="Calibri" w:eastAsia="Times New Roman" w:hAnsi="Calibri" w:cs="Calibri"/>
          <w:kern w:val="0"/>
          <w:lang w:eastAsia="en-GB"/>
          <w14:ligatures w14:val="none"/>
        </w:rPr>
        <w:t>.</w:t>
      </w:r>
    </w:p>
    <w:p w14:paraId="08B14465" w14:textId="0CDC6E81" w:rsidR="006313F0" w:rsidRPr="00192373" w:rsidRDefault="006313F0" w:rsidP="006313F0">
      <w:pPr>
        <w:jc w:val="both"/>
        <w:rPr>
          <w:rFonts w:ascii="Calibri" w:eastAsia="Times New Roman" w:hAnsi="Calibri" w:cs="Calibri"/>
          <w:kern w:val="0"/>
          <w:lang w:eastAsia="en-GB"/>
          <w14:ligatures w14:val="none"/>
        </w:rPr>
      </w:pPr>
      <w:r w:rsidRPr="00192373">
        <w:rPr>
          <w:rFonts w:ascii="Calibri" w:eastAsia="Times New Roman" w:hAnsi="Calibri" w:cs="Calibri"/>
          <w:kern w:val="0"/>
          <w:lang w:eastAsia="en-GB"/>
          <w14:ligatures w14:val="none"/>
        </w:rPr>
        <w:lastRenderedPageBreak/>
        <w:t>Pasak jos, renkantis veido priežiūros priemones</w:t>
      </w:r>
      <w:r w:rsidR="00951433">
        <w:rPr>
          <w:rFonts w:ascii="Calibri" w:eastAsia="Times New Roman" w:hAnsi="Calibri" w:cs="Calibri"/>
          <w:kern w:val="0"/>
          <w:lang w:eastAsia="en-GB"/>
          <w14:ligatures w14:val="none"/>
        </w:rPr>
        <w:t>, pirkėjui</w:t>
      </w:r>
      <w:r w:rsidRPr="00192373">
        <w:rPr>
          <w:rFonts w:ascii="Calibri" w:eastAsia="Times New Roman" w:hAnsi="Calibri" w:cs="Calibri"/>
          <w:kern w:val="0"/>
          <w:lang w:eastAsia="en-GB"/>
          <w14:ligatures w14:val="none"/>
        </w:rPr>
        <w:t xml:space="preserve"> svarbus išlieka ir kainos bei kokybės santykis, o dėmesio sulaukia tiek gerai pažįstami prekių ženklai, tiek grožio rutinose dar tik atrandamos naujovės.</w:t>
      </w:r>
    </w:p>
    <w:p w14:paraId="39469BF0" w14:textId="40C60B6E" w:rsidR="00B84CB3" w:rsidRPr="00192373" w:rsidRDefault="00B84CB3" w:rsidP="006313F0">
      <w:pPr>
        <w:jc w:val="both"/>
        <w:rPr>
          <w:rFonts w:ascii="Calibri" w:eastAsia="Times New Roman" w:hAnsi="Calibri" w:cs="Calibri"/>
          <w:kern w:val="0"/>
          <w:lang w:eastAsia="en-GB"/>
          <w14:ligatures w14:val="none"/>
        </w:rPr>
      </w:pPr>
      <w:r w:rsidRPr="00192373">
        <w:rPr>
          <w:rFonts w:ascii="Calibri" w:eastAsia="Times New Roman" w:hAnsi="Calibri" w:cs="Calibri"/>
          <w:b/>
          <w:bCs/>
          <w:kern w:val="0"/>
          <w:lang w:eastAsia="en-GB"/>
          <w14:ligatures w14:val="none"/>
        </w:rPr>
        <w:t>Mėgstamų priemonių atsargomis pasirūpina į priekį</w:t>
      </w:r>
    </w:p>
    <w:p w14:paraId="36AB599E" w14:textId="7376186A" w:rsidR="00E73D6D" w:rsidRPr="00192373" w:rsidRDefault="00E73D6D" w:rsidP="00E73D6D">
      <w:pPr>
        <w:jc w:val="both"/>
        <w:rPr>
          <w:rFonts w:ascii="Calibri" w:eastAsia="Times New Roman" w:hAnsi="Calibri" w:cs="Calibri"/>
          <w:kern w:val="0"/>
          <w:lang w:eastAsia="en-GB"/>
          <w14:ligatures w14:val="none"/>
        </w:rPr>
      </w:pPr>
      <w:r w:rsidRPr="00192373">
        <w:rPr>
          <w:rFonts w:ascii="Calibri" w:eastAsia="Times New Roman" w:hAnsi="Calibri" w:cs="Calibri"/>
          <w:kern w:val="0"/>
          <w:lang w:eastAsia="en-GB"/>
          <w14:ligatures w14:val="none"/>
        </w:rPr>
        <w:t>Pastebima ir dar viena pirkėjų elgsenos tendencija – mėgstamų kasdienių priemonių neretai įsigyjama ilgesniam laikui. Kartu didesnis pasirinkimas paskatina išbandyti naujus produktus ar prekių ženklus, kurių įprastame asortimente galima rasti ne visada.</w:t>
      </w:r>
    </w:p>
    <w:p w14:paraId="3741263B" w14:textId="7BEDDB62" w:rsidR="00E73D6D" w:rsidRPr="00192373" w:rsidRDefault="00E73D6D" w:rsidP="00E73D6D">
      <w:pPr>
        <w:jc w:val="both"/>
        <w:rPr>
          <w:rFonts w:ascii="Calibri" w:eastAsia="Times New Roman" w:hAnsi="Calibri" w:cs="Calibri"/>
          <w:kern w:val="0"/>
          <w:lang w:eastAsia="en-GB"/>
          <w14:ligatures w14:val="none"/>
        </w:rPr>
      </w:pPr>
      <w:r w:rsidRPr="00192373">
        <w:rPr>
          <w:rFonts w:ascii="Calibri" w:eastAsia="Times New Roman" w:hAnsi="Calibri" w:cs="Calibri"/>
          <w:kern w:val="0"/>
          <w:lang w:eastAsia="en-GB"/>
          <w14:ligatures w14:val="none"/>
        </w:rPr>
        <w:t xml:space="preserve">Artėjant lapkričiui, E. </w:t>
      </w:r>
      <w:r w:rsidR="002B6FAD">
        <w:rPr>
          <w:rFonts w:ascii="Calibri" w:eastAsia="Times New Roman" w:hAnsi="Calibri" w:cs="Calibri"/>
          <w:kern w:val="0"/>
          <w:lang w:eastAsia="en-GB"/>
          <w14:ligatures w14:val="none"/>
        </w:rPr>
        <w:t>Vareikytė</w:t>
      </w:r>
      <w:r w:rsidRPr="00192373">
        <w:rPr>
          <w:rFonts w:ascii="Calibri" w:eastAsia="Times New Roman" w:hAnsi="Calibri" w:cs="Calibri"/>
          <w:kern w:val="0"/>
          <w:lang w:eastAsia="en-GB"/>
          <w14:ligatures w14:val="none"/>
        </w:rPr>
        <w:t xml:space="preserve"> neatmeta ir dar vienos priežasties</w:t>
      </w:r>
      <w:r w:rsidR="0019685A">
        <w:rPr>
          <w:rFonts w:ascii="Calibri" w:eastAsia="Times New Roman" w:hAnsi="Calibri" w:cs="Calibri"/>
          <w:kern w:val="0"/>
          <w:lang w:eastAsia="en-GB"/>
          <w14:ligatures w14:val="none"/>
        </w:rPr>
        <w:t>, nepaisant mugės,</w:t>
      </w:r>
      <w:r w:rsidRPr="00192373">
        <w:rPr>
          <w:rFonts w:ascii="Calibri" w:eastAsia="Times New Roman" w:hAnsi="Calibri" w:cs="Calibri"/>
          <w:kern w:val="0"/>
          <w:lang w:eastAsia="en-GB"/>
          <w14:ligatures w14:val="none"/>
        </w:rPr>
        <w:t xml:space="preserve"> galinčios prisidėti prie </w:t>
      </w:r>
      <w:r w:rsidR="0019685A">
        <w:rPr>
          <w:rFonts w:ascii="Calibri" w:eastAsia="Times New Roman" w:hAnsi="Calibri" w:cs="Calibri"/>
          <w:kern w:val="0"/>
          <w:lang w:eastAsia="en-GB"/>
          <w14:ligatures w14:val="none"/>
        </w:rPr>
        <w:t xml:space="preserve">šiuo metu itin aktyvaus </w:t>
      </w:r>
      <w:r w:rsidRPr="00192373">
        <w:rPr>
          <w:rFonts w:ascii="Calibri" w:eastAsia="Times New Roman" w:hAnsi="Calibri" w:cs="Calibri"/>
          <w:kern w:val="0"/>
          <w:lang w:eastAsia="en-GB"/>
          <w14:ligatures w14:val="none"/>
        </w:rPr>
        <w:t>susidomėjimo grožio prekėmis – pamažu prasidedančio pasiruošimo Kalėdoms.</w:t>
      </w:r>
    </w:p>
    <w:p w14:paraId="3DA72274" w14:textId="0FA939DF" w:rsidR="00B84CB3" w:rsidRPr="00192373" w:rsidRDefault="00E73D6D" w:rsidP="00E73D6D">
      <w:pPr>
        <w:jc w:val="both"/>
        <w:rPr>
          <w:rFonts w:ascii="Calibri" w:eastAsia="Times New Roman" w:hAnsi="Calibri" w:cs="Calibri"/>
          <w:kern w:val="0"/>
          <w:lang w:eastAsia="en-GB"/>
          <w14:ligatures w14:val="none"/>
        </w:rPr>
      </w:pPr>
      <w:r w:rsidRPr="00192373">
        <w:rPr>
          <w:rFonts w:ascii="Calibri" w:eastAsia="Times New Roman" w:hAnsi="Calibri" w:cs="Calibri"/>
          <w:kern w:val="0"/>
          <w:lang w:eastAsia="en-GB"/>
          <w14:ligatures w14:val="none"/>
        </w:rPr>
        <w:t xml:space="preserve">„Iki didžiųjų metų švenčių dar turime laiko, tačiau dalis žmonių dovanomis pradeda rūpintis gerokai anksčiau. Grožio ir kūno priežiūros priemonės gali tapti praktiška dovana artimam žmogui ar draugui, todėl tikėtina, kad dalis pirkėjų jau dabar dairydamiesi naujovių galvoja ne tik apie savo kosmetinę. </w:t>
      </w:r>
      <w:r w:rsidR="00951433">
        <w:rPr>
          <w:rFonts w:ascii="Calibri" w:eastAsia="Times New Roman" w:hAnsi="Calibri" w:cs="Calibri"/>
          <w:kern w:val="0"/>
          <w:lang w:eastAsia="en-GB"/>
          <w14:ligatures w14:val="none"/>
        </w:rPr>
        <w:t>O kadangi</w:t>
      </w:r>
      <w:r w:rsidRPr="00192373">
        <w:rPr>
          <w:rFonts w:ascii="Calibri" w:eastAsia="Times New Roman" w:hAnsi="Calibri" w:cs="Calibri"/>
          <w:kern w:val="0"/>
          <w:lang w:eastAsia="en-GB"/>
          <w14:ligatures w14:val="none"/>
        </w:rPr>
        <w:t xml:space="preserve">, iki lapkričio </w:t>
      </w:r>
      <w:r w:rsidR="00951433">
        <w:rPr>
          <w:rFonts w:ascii="Calibri" w:eastAsia="Times New Roman" w:hAnsi="Calibri" w:cs="Calibri"/>
          <w:kern w:val="0"/>
          <w:lang w:eastAsia="en-GB"/>
          <w14:ligatures w14:val="none"/>
        </w:rPr>
        <w:t>antros dienos</w:t>
      </w:r>
      <w:r w:rsidRPr="00192373">
        <w:rPr>
          <w:rFonts w:ascii="Calibri" w:eastAsia="Times New Roman" w:hAnsi="Calibri" w:cs="Calibri"/>
          <w:kern w:val="0"/>
          <w:lang w:eastAsia="en-GB"/>
          <w14:ligatures w14:val="none"/>
        </w:rPr>
        <w:t xml:space="preserve"> galima atrasti ir ribotą laiką mūsų asortimente siūlomų produktų bei prekių ženklų – vieniems tai proga išbandyti ką nors naujo patiems, kitiems galbūt jau ir pasirūpinti pirmosiomis dovanomis“, – pastebi E. </w:t>
      </w:r>
      <w:r w:rsidR="002B6FAD">
        <w:rPr>
          <w:rFonts w:ascii="Calibri" w:eastAsia="Times New Roman" w:hAnsi="Calibri" w:cs="Calibri"/>
          <w:kern w:val="0"/>
          <w:lang w:eastAsia="en-GB"/>
          <w14:ligatures w14:val="none"/>
        </w:rPr>
        <w:t>Vareikytė</w:t>
      </w:r>
      <w:r w:rsidRPr="00192373">
        <w:rPr>
          <w:rFonts w:ascii="Calibri" w:eastAsia="Times New Roman" w:hAnsi="Calibri" w:cs="Calibri"/>
          <w:kern w:val="0"/>
          <w:lang w:eastAsia="en-GB"/>
          <w14:ligatures w14:val="none"/>
        </w:rPr>
        <w:t>.</w:t>
      </w:r>
    </w:p>
    <w:p w14:paraId="4FB01B24" w14:textId="77777777" w:rsidR="00CF6E7F" w:rsidRPr="00192373" w:rsidRDefault="00CF6E7F" w:rsidP="00AA31B1">
      <w:pPr>
        <w:jc w:val="both"/>
        <w:rPr>
          <w:rFonts w:ascii="Calibri" w:eastAsia="Times New Roman" w:hAnsi="Calibri" w:cs="Calibri"/>
          <w:kern w:val="0"/>
          <w:lang w:eastAsia="en-GB"/>
          <w14:ligatures w14:val="none"/>
        </w:rPr>
      </w:pPr>
    </w:p>
    <w:p w14:paraId="5A06EB35" w14:textId="204E294C" w:rsidR="0009219B" w:rsidRPr="00192373" w:rsidRDefault="0009748B" w:rsidP="003E4F4E">
      <w:pPr>
        <w:jc w:val="both"/>
        <w:rPr>
          <w:rFonts w:ascii="Calibri" w:hAnsi="Calibri" w:cs="Calibri"/>
          <w:sz w:val="18"/>
          <w:szCs w:val="18"/>
        </w:rPr>
      </w:pPr>
      <w:r w:rsidRPr="00192373">
        <w:rPr>
          <w:rFonts w:ascii="Calibri" w:hAnsi="Calibri" w:cs="Calibri"/>
          <w:b/>
          <w:bCs/>
          <w:i/>
          <w:iCs/>
          <w:sz w:val="18"/>
          <w:szCs w:val="18"/>
        </w:rPr>
        <w:t xml:space="preserve">Apie lietuvišką prekybos tinklą „Maxima“ </w:t>
      </w:r>
    </w:p>
    <w:p w14:paraId="567A406C" w14:textId="71D5C311" w:rsidR="0009219B" w:rsidRPr="00192373" w:rsidRDefault="005739D5" w:rsidP="0009219B">
      <w:pPr>
        <w:jc w:val="both"/>
        <w:rPr>
          <w:rFonts w:ascii="Calibri" w:hAnsi="Calibri" w:cs="Calibri"/>
          <w:i/>
          <w:iCs/>
          <w:sz w:val="18"/>
          <w:szCs w:val="18"/>
        </w:rPr>
      </w:pPr>
      <w:r w:rsidRPr="00192373">
        <w:rPr>
          <w:rFonts w:ascii="Calibri" w:hAnsi="Calibri" w:cs="Calibri"/>
          <w:i/>
          <w:iCs/>
          <w:sz w:val="18"/>
          <w:szCs w:val="18"/>
        </w:rPr>
        <w:t>Lietuviško prekybos tinklo „Maxima“ stiprybės – mažos kainos ir kruopščiai atrinktas asortimentas. Tinklą valdanti bendrovė „Maxima LT“ yra didžiausia lietuviško kapitalo įmonė, viena didžiausių mokesčių mokėtojų bei didžiausia darbo vietų kūrėja šalyje. Šiuo metu tinkle dirba apie 11 tūkst. darbuotojų ir veikia arti pustrečio šimto „Maximos“ parduotuvių visoje Lietuvoje, kuriose kasdien apsilanko daugiau nei 400 tūkst. klientų.</w:t>
      </w:r>
      <w:r w:rsidR="0009219B" w:rsidRPr="00192373">
        <w:rPr>
          <w:rFonts w:ascii="Calibri" w:hAnsi="Calibri" w:cs="Calibri"/>
          <w:i/>
          <w:iCs/>
          <w:sz w:val="18"/>
          <w:szCs w:val="18"/>
        </w:rPr>
        <w:t> </w:t>
      </w:r>
    </w:p>
    <w:p w14:paraId="2B0645DA" w14:textId="77777777" w:rsidR="0009219B" w:rsidRPr="00192373" w:rsidRDefault="0009219B" w:rsidP="0009219B">
      <w:pPr>
        <w:jc w:val="both"/>
        <w:rPr>
          <w:rFonts w:ascii="Calibri" w:hAnsi="Calibri" w:cs="Calibri"/>
          <w:sz w:val="18"/>
          <w:szCs w:val="18"/>
        </w:rPr>
      </w:pPr>
      <w:r w:rsidRPr="00192373">
        <w:rPr>
          <w:rFonts w:ascii="Calibri" w:hAnsi="Calibri" w:cs="Calibri"/>
          <w:b/>
          <w:bCs/>
          <w:sz w:val="18"/>
          <w:szCs w:val="18"/>
        </w:rPr>
        <w:t>Daugiau informacijos</w:t>
      </w:r>
      <w:r w:rsidRPr="00192373">
        <w:rPr>
          <w:rFonts w:ascii="Calibri" w:hAnsi="Calibri" w:cs="Calibri"/>
          <w:sz w:val="18"/>
          <w:szCs w:val="18"/>
        </w:rPr>
        <w:t>:</w:t>
      </w:r>
    </w:p>
    <w:p w14:paraId="2AB29523" w14:textId="6A6669C0" w:rsidR="0009219B" w:rsidRPr="00192373" w:rsidRDefault="0009219B" w:rsidP="0009219B">
      <w:pPr>
        <w:jc w:val="both"/>
        <w:rPr>
          <w:rFonts w:ascii="Calibri" w:hAnsi="Calibri" w:cs="Calibri"/>
          <w:sz w:val="18"/>
          <w:szCs w:val="18"/>
          <w:u w:val="single"/>
        </w:rPr>
      </w:pPr>
      <w:r w:rsidRPr="00192373">
        <w:rPr>
          <w:rFonts w:ascii="Calibri" w:hAnsi="Calibri" w:cs="Calibri"/>
          <w:sz w:val="18"/>
          <w:szCs w:val="18"/>
        </w:rPr>
        <w:t>El. paštas</w:t>
      </w:r>
      <w:r w:rsidRPr="00192373">
        <w:rPr>
          <w:rFonts w:ascii="Calibri" w:hAnsi="Calibri" w:cs="Calibri"/>
          <w:sz w:val="18"/>
          <w:szCs w:val="18"/>
          <w:u w:val="single"/>
        </w:rPr>
        <w:t xml:space="preserve"> </w:t>
      </w:r>
      <w:hyperlink r:id="rId10" w:history="1">
        <w:r w:rsidRPr="00192373">
          <w:rPr>
            <w:rStyle w:val="Hyperlink"/>
            <w:rFonts w:ascii="Calibri" w:hAnsi="Calibri" w:cs="Calibri"/>
            <w:sz w:val="18"/>
            <w:szCs w:val="18"/>
          </w:rPr>
          <w:t>komunikacija@maxima.lt</w:t>
        </w:r>
      </w:hyperlink>
      <w:r w:rsidRPr="00192373">
        <w:rPr>
          <w:rFonts w:ascii="Calibri" w:hAnsi="Calibri" w:cs="Calibri"/>
          <w:sz w:val="18"/>
          <w:szCs w:val="18"/>
          <w:u w:val="single"/>
        </w:rPr>
        <w:t xml:space="preserve"> </w:t>
      </w:r>
    </w:p>
    <w:p w14:paraId="4FD30A84" w14:textId="77777777" w:rsidR="0009219B" w:rsidRPr="00192373" w:rsidRDefault="0009219B" w:rsidP="0009219B">
      <w:pPr>
        <w:jc w:val="both"/>
        <w:rPr>
          <w:rFonts w:ascii="Calibri" w:hAnsi="Calibri" w:cs="Calibri"/>
          <w:sz w:val="18"/>
          <w:szCs w:val="18"/>
        </w:rPr>
      </w:pPr>
    </w:p>
    <w:sectPr w:rsidR="0009219B" w:rsidRPr="00192373">
      <w:headerReference w:type="default" r:id="rId11"/>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E08C7" w14:textId="77777777" w:rsidR="008851F2" w:rsidRDefault="008851F2" w:rsidP="0009219B">
      <w:pPr>
        <w:spacing w:after="0" w:line="240" w:lineRule="auto"/>
      </w:pPr>
      <w:r>
        <w:separator/>
      </w:r>
    </w:p>
  </w:endnote>
  <w:endnote w:type="continuationSeparator" w:id="0">
    <w:p w14:paraId="393AC2B7" w14:textId="77777777" w:rsidR="008851F2" w:rsidRDefault="008851F2" w:rsidP="00092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59B4C" w14:textId="77777777" w:rsidR="008851F2" w:rsidRDefault="008851F2" w:rsidP="0009219B">
      <w:pPr>
        <w:spacing w:after="0" w:line="240" w:lineRule="auto"/>
      </w:pPr>
      <w:r>
        <w:separator/>
      </w:r>
    </w:p>
  </w:footnote>
  <w:footnote w:type="continuationSeparator" w:id="0">
    <w:p w14:paraId="1CE8C0E0" w14:textId="77777777" w:rsidR="008851F2" w:rsidRDefault="008851F2" w:rsidP="00092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6B57" w14:textId="11BC1081" w:rsidR="0009219B" w:rsidRDefault="0009219B">
    <w:pPr>
      <w:pStyle w:val="Header"/>
    </w:pPr>
    <w:r>
      <w:rPr>
        <w:noProof/>
      </w:rPr>
      <w:drawing>
        <wp:inline distT="0" distB="0" distL="0" distR="0" wp14:anchorId="00DA667A" wp14:editId="7C6B4D28">
          <wp:extent cx="1629126" cy="355600"/>
          <wp:effectExtent l="0" t="0" r="9525" b="6350"/>
          <wp:docPr id="1421956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160" cy="35582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C4145"/>
    <w:multiLevelType w:val="hybridMultilevel"/>
    <w:tmpl w:val="54EC5F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13E5A35"/>
    <w:multiLevelType w:val="hybridMultilevel"/>
    <w:tmpl w:val="FAC62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825FD9"/>
    <w:multiLevelType w:val="hybridMultilevel"/>
    <w:tmpl w:val="BED45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5446A5"/>
    <w:multiLevelType w:val="hybridMultilevel"/>
    <w:tmpl w:val="B34CEDE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4587553"/>
    <w:multiLevelType w:val="hybridMultilevel"/>
    <w:tmpl w:val="95C41A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7506589"/>
    <w:multiLevelType w:val="hybridMultilevel"/>
    <w:tmpl w:val="F68E2D6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5C62C89"/>
    <w:multiLevelType w:val="hybridMultilevel"/>
    <w:tmpl w:val="7B968A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D185306"/>
    <w:multiLevelType w:val="hybridMultilevel"/>
    <w:tmpl w:val="A5985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7236110">
    <w:abstractNumId w:val="6"/>
  </w:num>
  <w:num w:numId="2" w16cid:durableId="1181702001">
    <w:abstractNumId w:val="3"/>
  </w:num>
  <w:num w:numId="3" w16cid:durableId="733621125">
    <w:abstractNumId w:val="4"/>
  </w:num>
  <w:num w:numId="4" w16cid:durableId="2003118121">
    <w:abstractNumId w:val="5"/>
  </w:num>
  <w:num w:numId="5" w16cid:durableId="1194658803">
    <w:abstractNumId w:val="0"/>
  </w:num>
  <w:num w:numId="6" w16cid:durableId="1616911602">
    <w:abstractNumId w:val="2"/>
  </w:num>
  <w:num w:numId="7" w16cid:durableId="2098397875">
    <w:abstractNumId w:val="1"/>
  </w:num>
  <w:num w:numId="8" w16cid:durableId="18926917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19B"/>
    <w:rsid w:val="000032D9"/>
    <w:rsid w:val="00006528"/>
    <w:rsid w:val="000131FA"/>
    <w:rsid w:val="0001581C"/>
    <w:rsid w:val="00020D1C"/>
    <w:rsid w:val="00022C67"/>
    <w:rsid w:val="00023CB7"/>
    <w:rsid w:val="00026A36"/>
    <w:rsid w:val="000307AA"/>
    <w:rsid w:val="000444A7"/>
    <w:rsid w:val="0005367A"/>
    <w:rsid w:val="00061538"/>
    <w:rsid w:val="0007035F"/>
    <w:rsid w:val="00077E7D"/>
    <w:rsid w:val="00081159"/>
    <w:rsid w:val="0009219B"/>
    <w:rsid w:val="00096B86"/>
    <w:rsid w:val="0009748B"/>
    <w:rsid w:val="000A054E"/>
    <w:rsid w:val="000A47C7"/>
    <w:rsid w:val="000A55D9"/>
    <w:rsid w:val="000B2E22"/>
    <w:rsid w:val="000B79F5"/>
    <w:rsid w:val="000C069C"/>
    <w:rsid w:val="000C08D7"/>
    <w:rsid w:val="000C60DD"/>
    <w:rsid w:val="000D29CB"/>
    <w:rsid w:val="000D42AE"/>
    <w:rsid w:val="000D7D75"/>
    <w:rsid w:val="000E15B2"/>
    <w:rsid w:val="000E7A02"/>
    <w:rsid w:val="00101E88"/>
    <w:rsid w:val="0010244A"/>
    <w:rsid w:val="001029EC"/>
    <w:rsid w:val="00107745"/>
    <w:rsid w:val="0011132C"/>
    <w:rsid w:val="00112F70"/>
    <w:rsid w:val="00127C9B"/>
    <w:rsid w:val="00146734"/>
    <w:rsid w:val="00147A07"/>
    <w:rsid w:val="001514DE"/>
    <w:rsid w:val="00153DA5"/>
    <w:rsid w:val="0016096E"/>
    <w:rsid w:val="001649C0"/>
    <w:rsid w:val="0016617E"/>
    <w:rsid w:val="0017291D"/>
    <w:rsid w:val="00174489"/>
    <w:rsid w:val="00177AA1"/>
    <w:rsid w:val="00177D00"/>
    <w:rsid w:val="00183267"/>
    <w:rsid w:val="00183923"/>
    <w:rsid w:val="0019216D"/>
    <w:rsid w:val="00192373"/>
    <w:rsid w:val="0019685A"/>
    <w:rsid w:val="001976CF"/>
    <w:rsid w:val="001A02A0"/>
    <w:rsid w:val="001A6EB8"/>
    <w:rsid w:val="001B1290"/>
    <w:rsid w:val="001B17D9"/>
    <w:rsid w:val="001B3BCC"/>
    <w:rsid w:val="001B4109"/>
    <w:rsid w:val="001B7441"/>
    <w:rsid w:val="001B7476"/>
    <w:rsid w:val="001B7C1A"/>
    <w:rsid w:val="001C1406"/>
    <w:rsid w:val="001C35FE"/>
    <w:rsid w:val="001C6DE9"/>
    <w:rsid w:val="001D0652"/>
    <w:rsid w:val="001D728F"/>
    <w:rsid w:val="001E06A7"/>
    <w:rsid w:val="001E26A8"/>
    <w:rsid w:val="001E79DA"/>
    <w:rsid w:val="001F1AB9"/>
    <w:rsid w:val="00200D47"/>
    <w:rsid w:val="0020522F"/>
    <w:rsid w:val="00210CA9"/>
    <w:rsid w:val="002125B9"/>
    <w:rsid w:val="00217330"/>
    <w:rsid w:val="002240B5"/>
    <w:rsid w:val="00224810"/>
    <w:rsid w:val="00226C5A"/>
    <w:rsid w:val="002527E9"/>
    <w:rsid w:val="00256F94"/>
    <w:rsid w:val="00257277"/>
    <w:rsid w:val="00267A41"/>
    <w:rsid w:val="00273AFF"/>
    <w:rsid w:val="00280310"/>
    <w:rsid w:val="0028087C"/>
    <w:rsid w:val="00283BF2"/>
    <w:rsid w:val="002842DA"/>
    <w:rsid w:val="002A146D"/>
    <w:rsid w:val="002A382F"/>
    <w:rsid w:val="002A5C6E"/>
    <w:rsid w:val="002A7A69"/>
    <w:rsid w:val="002B6FAD"/>
    <w:rsid w:val="002C580C"/>
    <w:rsid w:val="002D0514"/>
    <w:rsid w:val="002D3485"/>
    <w:rsid w:val="002D4BE7"/>
    <w:rsid w:val="002D5A26"/>
    <w:rsid w:val="002D69FB"/>
    <w:rsid w:val="002E2535"/>
    <w:rsid w:val="002E2560"/>
    <w:rsid w:val="002E45DB"/>
    <w:rsid w:val="002E602E"/>
    <w:rsid w:val="002F062F"/>
    <w:rsid w:val="00305B70"/>
    <w:rsid w:val="0030796D"/>
    <w:rsid w:val="0031137B"/>
    <w:rsid w:val="00331490"/>
    <w:rsid w:val="003336C0"/>
    <w:rsid w:val="00337F9C"/>
    <w:rsid w:val="003417BE"/>
    <w:rsid w:val="00345CBC"/>
    <w:rsid w:val="00347348"/>
    <w:rsid w:val="003501C0"/>
    <w:rsid w:val="00352517"/>
    <w:rsid w:val="00357C22"/>
    <w:rsid w:val="00362E62"/>
    <w:rsid w:val="00364C9D"/>
    <w:rsid w:val="00371608"/>
    <w:rsid w:val="00375E66"/>
    <w:rsid w:val="00386F4B"/>
    <w:rsid w:val="0039450E"/>
    <w:rsid w:val="00395899"/>
    <w:rsid w:val="003965CF"/>
    <w:rsid w:val="003A1803"/>
    <w:rsid w:val="003A1965"/>
    <w:rsid w:val="003A524C"/>
    <w:rsid w:val="003A58CA"/>
    <w:rsid w:val="003A6D54"/>
    <w:rsid w:val="003B121B"/>
    <w:rsid w:val="003B36A0"/>
    <w:rsid w:val="003B565E"/>
    <w:rsid w:val="003D00B2"/>
    <w:rsid w:val="003D43FB"/>
    <w:rsid w:val="003E2183"/>
    <w:rsid w:val="003E4F4E"/>
    <w:rsid w:val="003F1469"/>
    <w:rsid w:val="003F19B6"/>
    <w:rsid w:val="003F55A4"/>
    <w:rsid w:val="00400023"/>
    <w:rsid w:val="00400AF4"/>
    <w:rsid w:val="0040508C"/>
    <w:rsid w:val="004060EE"/>
    <w:rsid w:val="00412995"/>
    <w:rsid w:val="004152D3"/>
    <w:rsid w:val="00416197"/>
    <w:rsid w:val="004163F0"/>
    <w:rsid w:val="00420E3D"/>
    <w:rsid w:val="0042230E"/>
    <w:rsid w:val="00423D42"/>
    <w:rsid w:val="0042559C"/>
    <w:rsid w:val="004364A1"/>
    <w:rsid w:val="004448B1"/>
    <w:rsid w:val="00453FAB"/>
    <w:rsid w:val="00460656"/>
    <w:rsid w:val="00461B6F"/>
    <w:rsid w:val="0046653C"/>
    <w:rsid w:val="00472781"/>
    <w:rsid w:val="004737C4"/>
    <w:rsid w:val="004748C6"/>
    <w:rsid w:val="00475613"/>
    <w:rsid w:val="00486EF9"/>
    <w:rsid w:val="004905B0"/>
    <w:rsid w:val="004948C7"/>
    <w:rsid w:val="00494BD0"/>
    <w:rsid w:val="004B06CF"/>
    <w:rsid w:val="004B5945"/>
    <w:rsid w:val="004B7E2E"/>
    <w:rsid w:val="004C3090"/>
    <w:rsid w:val="004C5470"/>
    <w:rsid w:val="004D345F"/>
    <w:rsid w:val="004E2B07"/>
    <w:rsid w:val="004E2FCC"/>
    <w:rsid w:val="004F49D1"/>
    <w:rsid w:val="005018A3"/>
    <w:rsid w:val="00504901"/>
    <w:rsid w:val="00523F9E"/>
    <w:rsid w:val="00524E56"/>
    <w:rsid w:val="0053279A"/>
    <w:rsid w:val="00533811"/>
    <w:rsid w:val="00534A4E"/>
    <w:rsid w:val="005419BF"/>
    <w:rsid w:val="005458BF"/>
    <w:rsid w:val="005501DF"/>
    <w:rsid w:val="00550B70"/>
    <w:rsid w:val="00561B30"/>
    <w:rsid w:val="00565B9F"/>
    <w:rsid w:val="005676FB"/>
    <w:rsid w:val="005731AC"/>
    <w:rsid w:val="005739D5"/>
    <w:rsid w:val="00585642"/>
    <w:rsid w:val="00593D9B"/>
    <w:rsid w:val="005A0A0E"/>
    <w:rsid w:val="005A7551"/>
    <w:rsid w:val="005B019E"/>
    <w:rsid w:val="005B2346"/>
    <w:rsid w:val="005B49C5"/>
    <w:rsid w:val="005B5D14"/>
    <w:rsid w:val="005B735B"/>
    <w:rsid w:val="005B7A47"/>
    <w:rsid w:val="005C0445"/>
    <w:rsid w:val="005C7E2D"/>
    <w:rsid w:val="005D2112"/>
    <w:rsid w:val="005D37DB"/>
    <w:rsid w:val="005D5E8F"/>
    <w:rsid w:val="005D6F1A"/>
    <w:rsid w:val="005E1DBF"/>
    <w:rsid w:val="005E283D"/>
    <w:rsid w:val="005E2C5C"/>
    <w:rsid w:val="005F1307"/>
    <w:rsid w:val="006117A2"/>
    <w:rsid w:val="00621719"/>
    <w:rsid w:val="0062589C"/>
    <w:rsid w:val="0062648C"/>
    <w:rsid w:val="0063104A"/>
    <w:rsid w:val="006313F0"/>
    <w:rsid w:val="00633E85"/>
    <w:rsid w:val="00635E5B"/>
    <w:rsid w:val="006408D9"/>
    <w:rsid w:val="0064262E"/>
    <w:rsid w:val="00643728"/>
    <w:rsid w:val="006504DB"/>
    <w:rsid w:val="00653675"/>
    <w:rsid w:val="0065434A"/>
    <w:rsid w:val="00654FB7"/>
    <w:rsid w:val="00664FAD"/>
    <w:rsid w:val="00667466"/>
    <w:rsid w:val="00670015"/>
    <w:rsid w:val="00672591"/>
    <w:rsid w:val="0067335F"/>
    <w:rsid w:val="00675E49"/>
    <w:rsid w:val="00686E49"/>
    <w:rsid w:val="00693CE0"/>
    <w:rsid w:val="006959DF"/>
    <w:rsid w:val="006A0D5B"/>
    <w:rsid w:val="006C29A8"/>
    <w:rsid w:val="006C34BF"/>
    <w:rsid w:val="006C3666"/>
    <w:rsid w:val="006C5625"/>
    <w:rsid w:val="006E08C6"/>
    <w:rsid w:val="006E0A66"/>
    <w:rsid w:val="006E1589"/>
    <w:rsid w:val="006F0DD9"/>
    <w:rsid w:val="006F432E"/>
    <w:rsid w:val="006F645C"/>
    <w:rsid w:val="00703954"/>
    <w:rsid w:val="0071036C"/>
    <w:rsid w:val="00713EF3"/>
    <w:rsid w:val="007147B3"/>
    <w:rsid w:val="007214A0"/>
    <w:rsid w:val="00721560"/>
    <w:rsid w:val="00741841"/>
    <w:rsid w:val="007508FB"/>
    <w:rsid w:val="00757DE2"/>
    <w:rsid w:val="00757F26"/>
    <w:rsid w:val="00765862"/>
    <w:rsid w:val="00767834"/>
    <w:rsid w:val="007729E6"/>
    <w:rsid w:val="0077618D"/>
    <w:rsid w:val="007A1F1C"/>
    <w:rsid w:val="007A5103"/>
    <w:rsid w:val="007A5363"/>
    <w:rsid w:val="007A68A7"/>
    <w:rsid w:val="007A74C2"/>
    <w:rsid w:val="007D1F64"/>
    <w:rsid w:val="007D26A9"/>
    <w:rsid w:val="007E35B4"/>
    <w:rsid w:val="007E566B"/>
    <w:rsid w:val="007E7F17"/>
    <w:rsid w:val="007F0812"/>
    <w:rsid w:val="007F1846"/>
    <w:rsid w:val="007F1F97"/>
    <w:rsid w:val="007F277D"/>
    <w:rsid w:val="007F671A"/>
    <w:rsid w:val="007F7D77"/>
    <w:rsid w:val="008040E0"/>
    <w:rsid w:val="00804863"/>
    <w:rsid w:val="00811DCD"/>
    <w:rsid w:val="0081660F"/>
    <w:rsid w:val="00820A95"/>
    <w:rsid w:val="00822A45"/>
    <w:rsid w:val="00834C14"/>
    <w:rsid w:val="0084117D"/>
    <w:rsid w:val="008434F0"/>
    <w:rsid w:val="008463F4"/>
    <w:rsid w:val="0085052D"/>
    <w:rsid w:val="00855583"/>
    <w:rsid w:val="00855DB8"/>
    <w:rsid w:val="00856030"/>
    <w:rsid w:val="008606EA"/>
    <w:rsid w:val="00861498"/>
    <w:rsid w:val="00874BAE"/>
    <w:rsid w:val="00874CF1"/>
    <w:rsid w:val="00876EA6"/>
    <w:rsid w:val="00881CBD"/>
    <w:rsid w:val="008851F2"/>
    <w:rsid w:val="008877C8"/>
    <w:rsid w:val="0089335A"/>
    <w:rsid w:val="0089796F"/>
    <w:rsid w:val="008A03FF"/>
    <w:rsid w:val="008A0F67"/>
    <w:rsid w:val="008A400B"/>
    <w:rsid w:val="008A5368"/>
    <w:rsid w:val="008A5C70"/>
    <w:rsid w:val="008C1935"/>
    <w:rsid w:val="008C2DC9"/>
    <w:rsid w:val="008C3278"/>
    <w:rsid w:val="008C5880"/>
    <w:rsid w:val="008D3516"/>
    <w:rsid w:val="008D769C"/>
    <w:rsid w:val="008E0F91"/>
    <w:rsid w:val="008E7DA8"/>
    <w:rsid w:val="008F2E9C"/>
    <w:rsid w:val="009015BE"/>
    <w:rsid w:val="0091547F"/>
    <w:rsid w:val="00923283"/>
    <w:rsid w:val="00927BE7"/>
    <w:rsid w:val="00934397"/>
    <w:rsid w:val="009366B5"/>
    <w:rsid w:val="00936A21"/>
    <w:rsid w:val="00951433"/>
    <w:rsid w:val="00952883"/>
    <w:rsid w:val="00954D58"/>
    <w:rsid w:val="00962789"/>
    <w:rsid w:val="00964DCC"/>
    <w:rsid w:val="00967289"/>
    <w:rsid w:val="009740A2"/>
    <w:rsid w:val="00980822"/>
    <w:rsid w:val="00980B85"/>
    <w:rsid w:val="009A1450"/>
    <w:rsid w:val="009A6487"/>
    <w:rsid w:val="009B00D9"/>
    <w:rsid w:val="009B2BCC"/>
    <w:rsid w:val="009D20E6"/>
    <w:rsid w:val="009D6148"/>
    <w:rsid w:val="009E13DB"/>
    <w:rsid w:val="009F167F"/>
    <w:rsid w:val="009F599E"/>
    <w:rsid w:val="009F60C6"/>
    <w:rsid w:val="009F6F8F"/>
    <w:rsid w:val="00A003DB"/>
    <w:rsid w:val="00A10F75"/>
    <w:rsid w:val="00A12774"/>
    <w:rsid w:val="00A12A2B"/>
    <w:rsid w:val="00A16006"/>
    <w:rsid w:val="00A2349E"/>
    <w:rsid w:val="00A23C82"/>
    <w:rsid w:val="00A30D5C"/>
    <w:rsid w:val="00A350A9"/>
    <w:rsid w:val="00A416B8"/>
    <w:rsid w:val="00A43366"/>
    <w:rsid w:val="00A44A97"/>
    <w:rsid w:val="00A5083B"/>
    <w:rsid w:val="00A54D1D"/>
    <w:rsid w:val="00A628BC"/>
    <w:rsid w:val="00A729AB"/>
    <w:rsid w:val="00A832D1"/>
    <w:rsid w:val="00A90EAF"/>
    <w:rsid w:val="00A93973"/>
    <w:rsid w:val="00A93B39"/>
    <w:rsid w:val="00A94BD4"/>
    <w:rsid w:val="00A9752B"/>
    <w:rsid w:val="00AA31B1"/>
    <w:rsid w:val="00AA38E2"/>
    <w:rsid w:val="00AA5236"/>
    <w:rsid w:val="00AB214D"/>
    <w:rsid w:val="00AB6B36"/>
    <w:rsid w:val="00AC2AB6"/>
    <w:rsid w:val="00AC5751"/>
    <w:rsid w:val="00AC5A04"/>
    <w:rsid w:val="00AD03A3"/>
    <w:rsid w:val="00AD31B3"/>
    <w:rsid w:val="00AD3B6E"/>
    <w:rsid w:val="00AD5B78"/>
    <w:rsid w:val="00AE3604"/>
    <w:rsid w:val="00AE6E49"/>
    <w:rsid w:val="00AF374F"/>
    <w:rsid w:val="00B00BC0"/>
    <w:rsid w:val="00B04D0C"/>
    <w:rsid w:val="00B04ECB"/>
    <w:rsid w:val="00B07AC5"/>
    <w:rsid w:val="00B142F5"/>
    <w:rsid w:val="00B224DC"/>
    <w:rsid w:val="00B24BAF"/>
    <w:rsid w:val="00B30C08"/>
    <w:rsid w:val="00B30EF8"/>
    <w:rsid w:val="00B33318"/>
    <w:rsid w:val="00B357E1"/>
    <w:rsid w:val="00B3587C"/>
    <w:rsid w:val="00B41D71"/>
    <w:rsid w:val="00B44C5E"/>
    <w:rsid w:val="00B5192C"/>
    <w:rsid w:val="00B52182"/>
    <w:rsid w:val="00B57459"/>
    <w:rsid w:val="00B647BC"/>
    <w:rsid w:val="00B64C27"/>
    <w:rsid w:val="00B77A7D"/>
    <w:rsid w:val="00B84CB3"/>
    <w:rsid w:val="00BA2FCD"/>
    <w:rsid w:val="00BA7165"/>
    <w:rsid w:val="00BB178A"/>
    <w:rsid w:val="00BB1C2C"/>
    <w:rsid w:val="00BB2286"/>
    <w:rsid w:val="00BB734D"/>
    <w:rsid w:val="00BC44ED"/>
    <w:rsid w:val="00BD4601"/>
    <w:rsid w:val="00BE02FB"/>
    <w:rsid w:val="00BE28A5"/>
    <w:rsid w:val="00BE6163"/>
    <w:rsid w:val="00BF1304"/>
    <w:rsid w:val="00BF5676"/>
    <w:rsid w:val="00BF6BDF"/>
    <w:rsid w:val="00C00546"/>
    <w:rsid w:val="00C02507"/>
    <w:rsid w:val="00C0252E"/>
    <w:rsid w:val="00C033C9"/>
    <w:rsid w:val="00C07229"/>
    <w:rsid w:val="00C1138B"/>
    <w:rsid w:val="00C11748"/>
    <w:rsid w:val="00C12227"/>
    <w:rsid w:val="00C12EC0"/>
    <w:rsid w:val="00C21A83"/>
    <w:rsid w:val="00C24077"/>
    <w:rsid w:val="00C24252"/>
    <w:rsid w:val="00C243BE"/>
    <w:rsid w:val="00C25BFF"/>
    <w:rsid w:val="00C3115D"/>
    <w:rsid w:val="00C36E3D"/>
    <w:rsid w:val="00C40D1E"/>
    <w:rsid w:val="00C4159B"/>
    <w:rsid w:val="00C4440C"/>
    <w:rsid w:val="00C44ADD"/>
    <w:rsid w:val="00C463DB"/>
    <w:rsid w:val="00C56656"/>
    <w:rsid w:val="00C56B7E"/>
    <w:rsid w:val="00C57518"/>
    <w:rsid w:val="00C716A0"/>
    <w:rsid w:val="00C73B22"/>
    <w:rsid w:val="00C77C8B"/>
    <w:rsid w:val="00C87704"/>
    <w:rsid w:val="00C971A2"/>
    <w:rsid w:val="00CA02E8"/>
    <w:rsid w:val="00CA1135"/>
    <w:rsid w:val="00CA422E"/>
    <w:rsid w:val="00CA62C9"/>
    <w:rsid w:val="00CA7536"/>
    <w:rsid w:val="00CB616C"/>
    <w:rsid w:val="00CC3B4A"/>
    <w:rsid w:val="00CC71B8"/>
    <w:rsid w:val="00CD3332"/>
    <w:rsid w:val="00CD45EE"/>
    <w:rsid w:val="00CD49DC"/>
    <w:rsid w:val="00CD6792"/>
    <w:rsid w:val="00CF6E7F"/>
    <w:rsid w:val="00D033E9"/>
    <w:rsid w:val="00D04940"/>
    <w:rsid w:val="00D11468"/>
    <w:rsid w:val="00D170B9"/>
    <w:rsid w:val="00D27DF2"/>
    <w:rsid w:val="00D30314"/>
    <w:rsid w:val="00D31FB4"/>
    <w:rsid w:val="00D36D69"/>
    <w:rsid w:val="00D36DFB"/>
    <w:rsid w:val="00D429F4"/>
    <w:rsid w:val="00D50738"/>
    <w:rsid w:val="00D53360"/>
    <w:rsid w:val="00D5437C"/>
    <w:rsid w:val="00D636BC"/>
    <w:rsid w:val="00D74713"/>
    <w:rsid w:val="00D767FF"/>
    <w:rsid w:val="00D82A4C"/>
    <w:rsid w:val="00D83E2D"/>
    <w:rsid w:val="00D841B4"/>
    <w:rsid w:val="00D949C6"/>
    <w:rsid w:val="00D97CDF"/>
    <w:rsid w:val="00DA4667"/>
    <w:rsid w:val="00DA61B9"/>
    <w:rsid w:val="00DA6612"/>
    <w:rsid w:val="00DB4104"/>
    <w:rsid w:val="00DC3431"/>
    <w:rsid w:val="00DD0E33"/>
    <w:rsid w:val="00DD364D"/>
    <w:rsid w:val="00DD4B7E"/>
    <w:rsid w:val="00DE552F"/>
    <w:rsid w:val="00DF1E28"/>
    <w:rsid w:val="00DF3D81"/>
    <w:rsid w:val="00E06FC8"/>
    <w:rsid w:val="00E173EC"/>
    <w:rsid w:val="00E232A1"/>
    <w:rsid w:val="00E26495"/>
    <w:rsid w:val="00E27D6C"/>
    <w:rsid w:val="00E30DB4"/>
    <w:rsid w:val="00E30E1D"/>
    <w:rsid w:val="00E315B1"/>
    <w:rsid w:val="00E373D5"/>
    <w:rsid w:val="00E37D72"/>
    <w:rsid w:val="00E410CE"/>
    <w:rsid w:val="00E60BE2"/>
    <w:rsid w:val="00E622F8"/>
    <w:rsid w:val="00E661D5"/>
    <w:rsid w:val="00E664A2"/>
    <w:rsid w:val="00E72446"/>
    <w:rsid w:val="00E73D6D"/>
    <w:rsid w:val="00E806A0"/>
    <w:rsid w:val="00E80CC7"/>
    <w:rsid w:val="00E80D0E"/>
    <w:rsid w:val="00E84001"/>
    <w:rsid w:val="00E84184"/>
    <w:rsid w:val="00E84649"/>
    <w:rsid w:val="00E86AD3"/>
    <w:rsid w:val="00E926AA"/>
    <w:rsid w:val="00E949D7"/>
    <w:rsid w:val="00EA2B1F"/>
    <w:rsid w:val="00EA3445"/>
    <w:rsid w:val="00EA4804"/>
    <w:rsid w:val="00EA4A34"/>
    <w:rsid w:val="00EA6C5D"/>
    <w:rsid w:val="00EB1CFB"/>
    <w:rsid w:val="00EC0F78"/>
    <w:rsid w:val="00EC673A"/>
    <w:rsid w:val="00ED0F95"/>
    <w:rsid w:val="00ED21E0"/>
    <w:rsid w:val="00EE3511"/>
    <w:rsid w:val="00EE603D"/>
    <w:rsid w:val="00EF0BBF"/>
    <w:rsid w:val="00EF207F"/>
    <w:rsid w:val="00EF4BB7"/>
    <w:rsid w:val="00F01F00"/>
    <w:rsid w:val="00F14168"/>
    <w:rsid w:val="00F27814"/>
    <w:rsid w:val="00F362E7"/>
    <w:rsid w:val="00F36D02"/>
    <w:rsid w:val="00F3732E"/>
    <w:rsid w:val="00F4479D"/>
    <w:rsid w:val="00F50345"/>
    <w:rsid w:val="00F51360"/>
    <w:rsid w:val="00F52906"/>
    <w:rsid w:val="00F53123"/>
    <w:rsid w:val="00F555AA"/>
    <w:rsid w:val="00F60DDA"/>
    <w:rsid w:val="00F6151D"/>
    <w:rsid w:val="00F77053"/>
    <w:rsid w:val="00F80160"/>
    <w:rsid w:val="00F8136C"/>
    <w:rsid w:val="00F959EE"/>
    <w:rsid w:val="00FB0DBD"/>
    <w:rsid w:val="00FB1677"/>
    <w:rsid w:val="00FB4DB5"/>
    <w:rsid w:val="00FB52A3"/>
    <w:rsid w:val="00FC2108"/>
    <w:rsid w:val="00FC76B1"/>
    <w:rsid w:val="00FD014E"/>
    <w:rsid w:val="00FD137E"/>
    <w:rsid w:val="00FD399A"/>
    <w:rsid w:val="00FD6DA1"/>
    <w:rsid w:val="00FE7E59"/>
    <w:rsid w:val="00FF1589"/>
    <w:rsid w:val="00FF6790"/>
    <w:rsid w:val="752A3B72"/>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D6B3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441"/>
  </w:style>
  <w:style w:type="paragraph" w:styleId="Heading1">
    <w:name w:val="heading 1"/>
    <w:basedOn w:val="Normal"/>
    <w:next w:val="Normal"/>
    <w:link w:val="Heading1Char"/>
    <w:uiPriority w:val="9"/>
    <w:qFormat/>
    <w:rsid w:val="000921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1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1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1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1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1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1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1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1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1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1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1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1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1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1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1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1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19B"/>
    <w:rPr>
      <w:rFonts w:eastAsiaTheme="majorEastAsia" w:cstheme="majorBidi"/>
      <w:color w:val="272727" w:themeColor="text1" w:themeTint="D8"/>
    </w:rPr>
  </w:style>
  <w:style w:type="paragraph" w:styleId="Title">
    <w:name w:val="Title"/>
    <w:basedOn w:val="Normal"/>
    <w:next w:val="Normal"/>
    <w:link w:val="TitleChar"/>
    <w:uiPriority w:val="10"/>
    <w:qFormat/>
    <w:rsid w:val="000921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1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1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1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19B"/>
    <w:pPr>
      <w:spacing w:before="160"/>
      <w:jc w:val="center"/>
    </w:pPr>
    <w:rPr>
      <w:i/>
      <w:iCs/>
      <w:color w:val="404040" w:themeColor="text1" w:themeTint="BF"/>
    </w:rPr>
  </w:style>
  <w:style w:type="character" w:customStyle="1" w:styleId="QuoteChar">
    <w:name w:val="Quote Char"/>
    <w:basedOn w:val="DefaultParagraphFont"/>
    <w:link w:val="Quote"/>
    <w:uiPriority w:val="29"/>
    <w:rsid w:val="0009219B"/>
    <w:rPr>
      <w:i/>
      <w:iCs/>
      <w:color w:val="404040" w:themeColor="text1" w:themeTint="BF"/>
    </w:rPr>
  </w:style>
  <w:style w:type="paragraph" w:styleId="ListParagraph">
    <w:name w:val="List Paragraph"/>
    <w:basedOn w:val="Normal"/>
    <w:uiPriority w:val="34"/>
    <w:qFormat/>
    <w:rsid w:val="0009219B"/>
    <w:pPr>
      <w:ind w:left="720"/>
      <w:contextualSpacing/>
    </w:pPr>
  </w:style>
  <w:style w:type="character" w:styleId="IntenseEmphasis">
    <w:name w:val="Intense Emphasis"/>
    <w:basedOn w:val="DefaultParagraphFont"/>
    <w:uiPriority w:val="21"/>
    <w:qFormat/>
    <w:rsid w:val="0009219B"/>
    <w:rPr>
      <w:i/>
      <w:iCs/>
      <w:color w:val="0F4761" w:themeColor="accent1" w:themeShade="BF"/>
    </w:rPr>
  </w:style>
  <w:style w:type="paragraph" w:styleId="IntenseQuote">
    <w:name w:val="Intense Quote"/>
    <w:basedOn w:val="Normal"/>
    <w:next w:val="Normal"/>
    <w:link w:val="IntenseQuoteChar"/>
    <w:uiPriority w:val="30"/>
    <w:qFormat/>
    <w:rsid w:val="000921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19B"/>
    <w:rPr>
      <w:i/>
      <w:iCs/>
      <w:color w:val="0F4761" w:themeColor="accent1" w:themeShade="BF"/>
    </w:rPr>
  </w:style>
  <w:style w:type="character" w:styleId="IntenseReference">
    <w:name w:val="Intense Reference"/>
    <w:basedOn w:val="DefaultParagraphFont"/>
    <w:uiPriority w:val="32"/>
    <w:qFormat/>
    <w:rsid w:val="0009219B"/>
    <w:rPr>
      <w:b/>
      <w:bCs/>
      <w:smallCaps/>
      <w:color w:val="0F4761" w:themeColor="accent1" w:themeShade="BF"/>
      <w:spacing w:val="5"/>
    </w:rPr>
  </w:style>
  <w:style w:type="paragraph" w:styleId="Header">
    <w:name w:val="header"/>
    <w:basedOn w:val="Normal"/>
    <w:link w:val="HeaderChar"/>
    <w:uiPriority w:val="99"/>
    <w:unhideWhenUsed/>
    <w:rsid w:val="0009219B"/>
    <w:pPr>
      <w:tabs>
        <w:tab w:val="center" w:pos="4819"/>
        <w:tab w:val="right" w:pos="9638"/>
      </w:tabs>
      <w:spacing w:after="0" w:line="240" w:lineRule="auto"/>
    </w:pPr>
  </w:style>
  <w:style w:type="character" w:customStyle="1" w:styleId="HeaderChar">
    <w:name w:val="Header Char"/>
    <w:basedOn w:val="DefaultParagraphFont"/>
    <w:link w:val="Header"/>
    <w:uiPriority w:val="99"/>
    <w:rsid w:val="0009219B"/>
  </w:style>
  <w:style w:type="paragraph" w:styleId="Footer">
    <w:name w:val="footer"/>
    <w:basedOn w:val="Normal"/>
    <w:link w:val="FooterChar"/>
    <w:uiPriority w:val="99"/>
    <w:unhideWhenUsed/>
    <w:rsid w:val="0009219B"/>
    <w:pPr>
      <w:tabs>
        <w:tab w:val="center" w:pos="4819"/>
        <w:tab w:val="right" w:pos="9638"/>
      </w:tabs>
      <w:spacing w:after="0" w:line="240" w:lineRule="auto"/>
    </w:pPr>
  </w:style>
  <w:style w:type="character" w:customStyle="1" w:styleId="FooterChar">
    <w:name w:val="Footer Char"/>
    <w:basedOn w:val="DefaultParagraphFont"/>
    <w:link w:val="Footer"/>
    <w:uiPriority w:val="99"/>
    <w:rsid w:val="0009219B"/>
  </w:style>
  <w:style w:type="character" w:styleId="Hyperlink">
    <w:name w:val="Hyperlink"/>
    <w:basedOn w:val="DefaultParagraphFont"/>
    <w:uiPriority w:val="99"/>
    <w:unhideWhenUsed/>
    <w:rsid w:val="0009219B"/>
    <w:rPr>
      <w:color w:val="467886" w:themeColor="hyperlink"/>
      <w:u w:val="single"/>
    </w:rPr>
  </w:style>
  <w:style w:type="character" w:styleId="UnresolvedMention">
    <w:name w:val="Unresolved Mention"/>
    <w:basedOn w:val="DefaultParagraphFont"/>
    <w:uiPriority w:val="99"/>
    <w:semiHidden/>
    <w:unhideWhenUsed/>
    <w:rsid w:val="0009219B"/>
    <w:rPr>
      <w:color w:val="605E5C"/>
      <w:shd w:val="clear" w:color="auto" w:fill="E1DFDD"/>
    </w:rPr>
  </w:style>
  <w:style w:type="paragraph" w:styleId="Revision">
    <w:name w:val="Revision"/>
    <w:hidden/>
    <w:uiPriority w:val="99"/>
    <w:semiHidden/>
    <w:rsid w:val="003A6D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omunikacija@maxima.lt"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8d12688-2e91-40ea-a2a5-c8f692f43520">
      <Terms xmlns="http://schemas.microsoft.com/office/infopath/2007/PartnerControls"/>
    </lcf76f155ced4ddcb4097134ff3c332f>
    <TaxCatchAll xmlns="a4c0e14c-ec48-41fc-866f-a0e918f9496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9AB90BF3112F4F83F4B7EA629871AB" ma:contentTypeVersion="16" ma:contentTypeDescription="Create a new document." ma:contentTypeScope="" ma:versionID="881a85684a2a83108792b932ae463e22">
  <xsd:schema xmlns:xsd="http://www.w3.org/2001/XMLSchema" xmlns:xs="http://www.w3.org/2001/XMLSchema" xmlns:p="http://schemas.microsoft.com/office/2006/metadata/properties" xmlns:ns2="f8d12688-2e91-40ea-a2a5-c8f692f43520" xmlns:ns3="a4c0e14c-ec48-41fc-866f-a0e918f94965" targetNamespace="http://schemas.microsoft.com/office/2006/metadata/properties" ma:root="true" ma:fieldsID="0d036e5a6c99457a7bb3647ce06330d6" ns2:_="" ns3:_="">
    <xsd:import namespace="f8d12688-2e91-40ea-a2a5-c8f692f43520"/>
    <xsd:import namespace="a4c0e14c-ec48-41fc-866f-a0e918f949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12688-2e91-40ea-a2a5-c8f692f435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7da318-191a-403f-9945-1b323a0413f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c0e14c-ec48-41fc-866f-a0e918f9496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447a6d6-8ff0-45d7-b8f2-c679db55ae84}" ma:internalName="TaxCatchAll" ma:showField="CatchAllData" ma:web="a4c0e14c-ec48-41fc-866f-a0e918f9496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17D70E-CB49-4E79-9C87-1C03149B7BB6}">
  <ds:schemaRefs>
    <ds:schemaRef ds:uri="http://schemas.microsoft.com/sharepoint/v3/contenttype/forms"/>
  </ds:schemaRefs>
</ds:datastoreItem>
</file>

<file path=customXml/itemProps2.xml><?xml version="1.0" encoding="utf-8"?>
<ds:datastoreItem xmlns:ds="http://schemas.openxmlformats.org/officeDocument/2006/customXml" ds:itemID="{FB405231-9CCB-4677-B199-DDC6A93BAA9D}">
  <ds:schemaRefs>
    <ds:schemaRef ds:uri="http://schemas.microsoft.com/office/2006/metadata/properties"/>
    <ds:schemaRef ds:uri="http://schemas.microsoft.com/office/infopath/2007/PartnerControls"/>
    <ds:schemaRef ds:uri="f8d12688-2e91-40ea-a2a5-c8f692f43520"/>
    <ds:schemaRef ds:uri="a4c0e14c-ec48-41fc-866f-a0e918f94965"/>
  </ds:schemaRefs>
</ds:datastoreItem>
</file>

<file path=customXml/itemProps3.xml><?xml version="1.0" encoding="utf-8"?>
<ds:datastoreItem xmlns:ds="http://schemas.openxmlformats.org/officeDocument/2006/customXml" ds:itemID="{58B78335-8E87-4ADB-AFCF-C62BF71DC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d12688-2e91-40ea-a2a5-c8f692f43520"/>
    <ds:schemaRef ds:uri="a4c0e14c-ec48-41fc-866f-a0e918f949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3428</Words>
  <Characters>1955</Characters>
  <Application>Microsoft Office Word</Application>
  <DocSecurity>0</DocSecurity>
  <Lines>16</Lines>
  <Paragraphs>10</Paragraphs>
  <ScaleCrop>false</ScaleCrop>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2026-10-30T03:52:00Z</dcterms:created>
  <dcterms:modified xsi:type="dcterms:W3CDTF">2026-10-30T06:22:00Z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0x010100A29AB90BF3112F4F83F4B7EA629871AB</vt:lpwstr>
  </property>
  <property fmtid="{D5CDD505-2E9C-101B-9397-08002B2CF9AE}" pid="3" name="MediaServiceImageTags">
    <vt:lpwstr/>
  </property>
</Properties>
</file>